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63D72" w14:textId="24C55657" w:rsidR="00032E78" w:rsidRDefault="00032E78" w:rsidP="00D5227B">
      <w:pPr>
        <w:rPr>
          <w:b/>
          <w:sz w:val="36"/>
          <w:szCs w:val="36"/>
        </w:rPr>
      </w:pPr>
      <w:r w:rsidRPr="000A77E5">
        <w:rPr>
          <w:noProof/>
          <w:sz w:val="36"/>
          <w:szCs w:val="36"/>
        </w:rPr>
        <w:drawing>
          <wp:anchor distT="0" distB="0" distL="0" distR="0" simplePos="0" relativeHeight="251659264" behindDoc="1" locked="0" layoutInCell="1" allowOverlap="1" wp14:anchorId="209EA428" wp14:editId="5216E1FC">
            <wp:simplePos x="0" y="0"/>
            <wp:positionH relativeFrom="column">
              <wp:posOffset>4681855</wp:posOffset>
            </wp:positionH>
            <wp:positionV relativeFrom="paragraph">
              <wp:posOffset>-358775</wp:posOffset>
            </wp:positionV>
            <wp:extent cx="1562400" cy="154080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400" cy="1540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7504C81" w14:textId="200D66AB" w:rsidR="00AD1516" w:rsidRPr="00A143D4" w:rsidRDefault="00AD1516" w:rsidP="00AD1516">
      <w:pPr>
        <w:spacing w:after="0" w:line="300" w:lineRule="atLeast"/>
        <w:rPr>
          <w:b/>
          <w:sz w:val="24"/>
          <w:szCs w:val="24"/>
          <w:u w:val="single"/>
        </w:rPr>
      </w:pPr>
      <w:r w:rsidRPr="00A143D4">
        <w:rPr>
          <w:rFonts w:ascii="Wingdings" w:hAnsi="Wingdings"/>
          <w:b/>
          <w:sz w:val="24"/>
          <w:szCs w:val="24"/>
        </w:rPr>
        <w:t></w:t>
      </w:r>
      <w:r w:rsidRPr="00A143D4">
        <w:rPr>
          <w:rFonts w:ascii="Wingdings" w:hAnsi="Wingdings"/>
          <w:b/>
          <w:sz w:val="24"/>
          <w:szCs w:val="24"/>
        </w:rPr>
        <w:t></w:t>
      </w:r>
      <w:r>
        <w:rPr>
          <w:b/>
          <w:sz w:val="24"/>
          <w:szCs w:val="24"/>
          <w:u w:val="single"/>
        </w:rPr>
        <w:t>Zukunftsweisende Lösungen statt Verzicht</w:t>
      </w:r>
    </w:p>
    <w:p w14:paraId="27FE7AFB" w14:textId="543FA81C" w:rsidR="00A143D4" w:rsidRPr="00A143D4" w:rsidRDefault="00A143D4" w:rsidP="00A143D4">
      <w:pPr>
        <w:spacing w:after="0" w:line="300" w:lineRule="atLeast"/>
        <w:rPr>
          <w:b/>
          <w:u w:val="single"/>
        </w:rPr>
      </w:pPr>
      <w:r w:rsidRPr="00A143D4">
        <w:rPr>
          <w:rFonts w:ascii="Wingdings" w:hAnsi="Wingdings"/>
          <w:b/>
          <w:sz w:val="24"/>
          <w:szCs w:val="24"/>
        </w:rPr>
        <w:t></w:t>
      </w:r>
      <w:r w:rsidRPr="00A143D4">
        <w:rPr>
          <w:rFonts w:ascii="Wingdings" w:hAnsi="Wingdings"/>
          <w:b/>
          <w:sz w:val="24"/>
          <w:szCs w:val="24"/>
        </w:rPr>
        <w:t></w:t>
      </w:r>
      <w:r w:rsidR="00AD1516">
        <w:rPr>
          <w:b/>
          <w:sz w:val="24"/>
          <w:szCs w:val="24"/>
          <w:u w:val="single"/>
        </w:rPr>
        <w:t>1. L</w:t>
      </w:r>
      <w:r w:rsidRPr="00A143D4">
        <w:rPr>
          <w:b/>
          <w:sz w:val="24"/>
          <w:szCs w:val="24"/>
          <w:u w:val="single"/>
        </w:rPr>
        <w:t>ösungskongress am 14. September</w:t>
      </w:r>
      <w:r>
        <w:rPr>
          <w:b/>
          <w:sz w:val="24"/>
          <w:szCs w:val="24"/>
          <w:u w:val="single"/>
        </w:rPr>
        <w:t xml:space="preserve"> in der Messe Salzburg</w:t>
      </w:r>
    </w:p>
    <w:p w14:paraId="4AFD726D" w14:textId="4FC9AEC6" w:rsidR="00A143D4" w:rsidRPr="00A143D4" w:rsidRDefault="00A143D4" w:rsidP="00A143D4">
      <w:pPr>
        <w:spacing w:after="0" w:line="300" w:lineRule="atLeast"/>
        <w:rPr>
          <w:b/>
          <w:sz w:val="24"/>
          <w:szCs w:val="24"/>
          <w:u w:val="single"/>
        </w:rPr>
      </w:pPr>
      <w:r w:rsidRPr="00A143D4">
        <w:rPr>
          <w:rFonts w:ascii="Wingdings" w:hAnsi="Wingdings"/>
          <w:b/>
          <w:sz w:val="24"/>
          <w:szCs w:val="24"/>
        </w:rPr>
        <w:t></w:t>
      </w:r>
      <w:r w:rsidRPr="00A143D4">
        <w:rPr>
          <w:rFonts w:ascii="Wingdings" w:hAnsi="Wingdings"/>
          <w:b/>
          <w:sz w:val="24"/>
          <w:szCs w:val="24"/>
        </w:rPr>
        <w:t></w:t>
      </w:r>
      <w:r w:rsidR="00CF3A74">
        <w:rPr>
          <w:b/>
          <w:sz w:val="24"/>
          <w:szCs w:val="24"/>
          <w:u w:val="single"/>
        </w:rPr>
        <w:t>Präsentation: M</w:t>
      </w:r>
      <w:r w:rsidRPr="00A143D4">
        <w:rPr>
          <w:b/>
          <w:sz w:val="24"/>
          <w:szCs w:val="24"/>
          <w:u w:val="single"/>
        </w:rPr>
        <w:t>odellgemeinde der Zukunft</w:t>
      </w:r>
    </w:p>
    <w:p w14:paraId="5E425E62" w14:textId="122DD8C5" w:rsidR="00AA779C" w:rsidRDefault="00A80ABF" w:rsidP="0054001F">
      <w:pPr>
        <w:spacing w:after="0" w:line="300" w:lineRule="atLeast"/>
        <w:rPr>
          <w:b/>
          <w:sz w:val="24"/>
          <w:szCs w:val="24"/>
          <w:u w:val="single"/>
        </w:rPr>
      </w:pPr>
      <w:r w:rsidRPr="00B57D99">
        <w:rPr>
          <w:rFonts w:ascii="Wingdings" w:hAnsi="Wingdings"/>
          <w:b/>
          <w:sz w:val="24"/>
          <w:szCs w:val="24"/>
        </w:rPr>
        <w:t></w:t>
      </w:r>
      <w:r>
        <w:rPr>
          <w:rFonts w:ascii="Wingdings" w:hAnsi="Wingdings"/>
          <w:b/>
          <w:sz w:val="24"/>
          <w:szCs w:val="24"/>
        </w:rPr>
        <w:t></w:t>
      </w:r>
      <w:r>
        <w:rPr>
          <w:b/>
          <w:sz w:val="24"/>
          <w:szCs w:val="24"/>
          <w:u w:val="single"/>
        </w:rPr>
        <w:t>Initiative des Vereins „bewusst gemeinsam leben“</w:t>
      </w:r>
    </w:p>
    <w:p w14:paraId="03E1CBA5" w14:textId="77777777" w:rsidR="0054001F" w:rsidRPr="0054001F" w:rsidRDefault="0054001F" w:rsidP="0054001F">
      <w:pPr>
        <w:spacing w:after="0" w:line="300" w:lineRule="atLeast"/>
        <w:rPr>
          <w:b/>
          <w:u w:val="single"/>
        </w:rPr>
      </w:pPr>
    </w:p>
    <w:p w14:paraId="46E1353F" w14:textId="77777777" w:rsidR="00C46F5B" w:rsidRDefault="00C46F5B" w:rsidP="00DD7393"/>
    <w:p w14:paraId="7201C30A" w14:textId="3EB189A9" w:rsidR="00C46F5B" w:rsidRDefault="00C46F5B" w:rsidP="00C46F5B">
      <w:pPr>
        <w:pStyle w:val="Blockquote"/>
        <w:tabs>
          <w:tab w:val="left" w:pos="3544"/>
          <w:tab w:val="left" w:pos="4253"/>
        </w:tabs>
        <w:spacing w:before="0" w:after="0"/>
        <w:ind w:right="0"/>
        <w:rPr>
          <w:rFonts w:ascii="Calibri" w:hAnsi="Calibri" w:cs="Calibri"/>
          <w:b/>
          <w:bCs/>
          <w:sz w:val="34"/>
          <w:szCs w:val="34"/>
          <w:u w:val="single"/>
          <w:lang w:val="de-AT"/>
        </w:rPr>
      </w:pPr>
      <w:r>
        <w:rPr>
          <w:rFonts w:ascii="Calibri" w:hAnsi="Calibri" w:cs="Calibri"/>
          <w:b/>
          <w:bCs/>
          <w:sz w:val="34"/>
          <w:szCs w:val="34"/>
          <w:u w:val="single"/>
          <w:lang w:val="de-AT"/>
        </w:rPr>
        <w:t xml:space="preserve">  </w:t>
      </w:r>
      <w:r w:rsidRPr="00C46F5B">
        <w:rPr>
          <w:rFonts w:ascii="Calibri" w:hAnsi="Calibri" w:cs="Calibri"/>
          <w:b/>
          <w:bCs/>
          <w:sz w:val="34"/>
          <w:szCs w:val="34"/>
          <w:u w:val="single"/>
          <w:lang w:val="de-AT"/>
        </w:rPr>
        <w:t>Lösungskongress „Bewusst Gemeinsam Leben“ in Salzburg:</w:t>
      </w:r>
    </w:p>
    <w:p w14:paraId="5A818840" w14:textId="4EA5BCB6" w:rsidR="00C46F5B" w:rsidRPr="00C46F5B" w:rsidRDefault="00C46F5B" w:rsidP="00C46F5B">
      <w:pPr>
        <w:pStyle w:val="Blockquote"/>
        <w:tabs>
          <w:tab w:val="left" w:pos="3544"/>
          <w:tab w:val="left" w:pos="4253"/>
        </w:tabs>
        <w:spacing w:before="0" w:after="0"/>
        <w:ind w:right="0"/>
        <w:jc w:val="center"/>
        <w:rPr>
          <w:rFonts w:ascii="Calibri" w:hAnsi="Calibri" w:cs="Calibri"/>
          <w:b/>
          <w:bCs/>
          <w:sz w:val="44"/>
          <w:szCs w:val="44"/>
          <w:lang w:val="de-AT"/>
        </w:rPr>
      </w:pPr>
      <w:r w:rsidRPr="00C46F5B">
        <w:rPr>
          <w:rFonts w:ascii="Calibri" w:hAnsi="Calibri" w:cs="Calibri"/>
          <w:b/>
          <w:bCs/>
          <w:sz w:val="44"/>
          <w:szCs w:val="44"/>
          <w:lang w:val="de-AT"/>
        </w:rPr>
        <w:t>Zukunftsweisende Lösungen statt Verzicht</w:t>
      </w:r>
    </w:p>
    <w:p w14:paraId="1D3A23F1" w14:textId="77777777" w:rsidR="00C46F5B" w:rsidRPr="00C46F5B" w:rsidRDefault="00C46F5B" w:rsidP="00C46F5B">
      <w:pPr>
        <w:pStyle w:val="Blockquote"/>
        <w:tabs>
          <w:tab w:val="left" w:pos="3544"/>
          <w:tab w:val="left" w:pos="4253"/>
        </w:tabs>
        <w:spacing w:before="0" w:after="0"/>
        <w:ind w:left="1080" w:right="0"/>
        <w:jc w:val="center"/>
        <w:rPr>
          <w:rFonts w:ascii="Calibri" w:hAnsi="Calibri" w:cs="Calibri"/>
          <w:b/>
          <w:bCs/>
          <w:sz w:val="32"/>
          <w:szCs w:val="32"/>
          <w:lang w:val="de-AT"/>
        </w:rPr>
      </w:pPr>
    </w:p>
    <w:p w14:paraId="712DA698" w14:textId="23012C77" w:rsidR="00C06372" w:rsidRPr="00A8381B" w:rsidRDefault="00C06372" w:rsidP="00C06372">
      <w:pPr>
        <w:spacing w:after="0" w:line="240" w:lineRule="auto"/>
        <w:jc w:val="both"/>
        <w:rPr>
          <w:rFonts w:cs="Calibri"/>
          <w:b/>
          <w:bCs/>
          <w:i/>
          <w:iCs/>
          <w:sz w:val="24"/>
          <w:szCs w:val="24"/>
        </w:rPr>
      </w:pPr>
      <w:r w:rsidRPr="00A8381B">
        <w:rPr>
          <w:rFonts w:cs="Calibri"/>
          <w:b/>
          <w:bCs/>
          <w:i/>
          <w:iCs/>
          <w:sz w:val="24"/>
          <w:szCs w:val="24"/>
        </w:rPr>
        <w:t xml:space="preserve">2007 lebten weltweit zum ersten Mal mehr Einwohner in Städten als in ländlichen Regionen. Und nach wie vor zieht es immer mehr Menschen </w:t>
      </w:r>
      <w:r w:rsidR="00AD1516">
        <w:rPr>
          <w:rFonts w:cs="Calibri"/>
          <w:b/>
          <w:bCs/>
          <w:i/>
          <w:iCs/>
          <w:sz w:val="24"/>
          <w:szCs w:val="24"/>
        </w:rPr>
        <w:t xml:space="preserve">in die </w:t>
      </w:r>
      <w:r w:rsidRPr="00A8381B">
        <w:rPr>
          <w:rFonts w:cs="Calibri"/>
          <w:b/>
          <w:bCs/>
          <w:i/>
          <w:iCs/>
          <w:sz w:val="24"/>
          <w:szCs w:val="24"/>
        </w:rPr>
        <w:t>urbane</w:t>
      </w:r>
      <w:r w:rsidR="00AD1516">
        <w:rPr>
          <w:rFonts w:cs="Calibri"/>
          <w:b/>
          <w:bCs/>
          <w:i/>
          <w:iCs/>
          <w:sz w:val="24"/>
          <w:szCs w:val="24"/>
        </w:rPr>
        <w:t>n</w:t>
      </w:r>
      <w:r w:rsidRPr="00A8381B">
        <w:rPr>
          <w:rFonts w:cs="Calibri"/>
          <w:b/>
          <w:bCs/>
          <w:i/>
          <w:iCs/>
          <w:sz w:val="24"/>
          <w:szCs w:val="24"/>
        </w:rPr>
        <w:t xml:space="preserve"> Ballungsräume. </w:t>
      </w:r>
      <w:r w:rsidR="00AD1516">
        <w:rPr>
          <w:rFonts w:cs="Calibri"/>
          <w:b/>
          <w:bCs/>
          <w:i/>
          <w:iCs/>
          <w:sz w:val="24"/>
          <w:szCs w:val="24"/>
        </w:rPr>
        <w:t xml:space="preserve">Das stellt die Gesellschaft in den nächsten Jahren vor große Herausforderungen, </w:t>
      </w:r>
      <w:r w:rsidR="00AB22C0">
        <w:rPr>
          <w:rFonts w:cs="Calibri"/>
          <w:b/>
          <w:bCs/>
          <w:i/>
          <w:iCs/>
          <w:sz w:val="24"/>
          <w:szCs w:val="24"/>
        </w:rPr>
        <w:t xml:space="preserve">auch </w:t>
      </w:r>
      <w:r w:rsidR="00AD1516">
        <w:rPr>
          <w:rFonts w:cs="Calibri"/>
          <w:b/>
          <w:bCs/>
          <w:i/>
          <w:iCs/>
          <w:sz w:val="24"/>
          <w:szCs w:val="24"/>
        </w:rPr>
        <w:t xml:space="preserve">im Bereich des Klimaschutzes. Zum ersten Mal werden </w:t>
      </w:r>
      <w:r w:rsidR="00DD7393">
        <w:rPr>
          <w:rFonts w:cs="Calibri"/>
          <w:b/>
          <w:bCs/>
          <w:i/>
          <w:iCs/>
          <w:sz w:val="24"/>
          <w:szCs w:val="24"/>
        </w:rPr>
        <w:t>jetzt</w:t>
      </w:r>
      <w:r w:rsidR="00AD1516">
        <w:rPr>
          <w:rFonts w:cs="Calibri"/>
          <w:b/>
          <w:bCs/>
          <w:i/>
          <w:iCs/>
          <w:sz w:val="24"/>
          <w:szCs w:val="24"/>
        </w:rPr>
        <w:t xml:space="preserve"> Lösungsansätze </w:t>
      </w:r>
      <w:r w:rsidR="00DD7393">
        <w:rPr>
          <w:rFonts w:cs="Calibri"/>
          <w:b/>
          <w:bCs/>
          <w:i/>
          <w:iCs/>
          <w:sz w:val="24"/>
          <w:szCs w:val="24"/>
        </w:rPr>
        <w:t xml:space="preserve">und -konzepte gebündelt. Wie eine „Lebenswerte Gemeinde der Zukunft“ aussehen kann, wird </w:t>
      </w:r>
      <w:r w:rsidR="00AD1516">
        <w:rPr>
          <w:rFonts w:cs="Calibri"/>
          <w:b/>
          <w:bCs/>
          <w:i/>
          <w:iCs/>
          <w:sz w:val="24"/>
          <w:szCs w:val="24"/>
        </w:rPr>
        <w:t>beim „1. Lösungskongress</w:t>
      </w:r>
      <w:r w:rsidR="00DD7393">
        <w:rPr>
          <w:rFonts w:cs="Calibri"/>
          <w:b/>
          <w:bCs/>
          <w:i/>
          <w:iCs/>
          <w:sz w:val="24"/>
          <w:szCs w:val="24"/>
        </w:rPr>
        <w:t xml:space="preserve"> – Bewusst Gemeinsam Leben</w:t>
      </w:r>
      <w:r w:rsidR="00AD1516">
        <w:rPr>
          <w:rFonts w:cs="Calibri"/>
          <w:b/>
          <w:bCs/>
          <w:i/>
          <w:iCs/>
          <w:sz w:val="24"/>
          <w:szCs w:val="24"/>
        </w:rPr>
        <w:t xml:space="preserve">“ in der Salzburger Messe </w:t>
      </w:r>
      <w:r w:rsidR="00DD7393">
        <w:rPr>
          <w:rFonts w:cs="Calibri"/>
          <w:b/>
          <w:bCs/>
          <w:i/>
          <w:iCs/>
          <w:sz w:val="24"/>
          <w:szCs w:val="24"/>
        </w:rPr>
        <w:t>am 14. September gezeigt.</w:t>
      </w:r>
    </w:p>
    <w:p w14:paraId="10041771" w14:textId="0F8B61A5" w:rsidR="00032E78" w:rsidRPr="00A8381B" w:rsidRDefault="00032E78" w:rsidP="00C06372">
      <w:pPr>
        <w:pStyle w:val="Blockquote"/>
        <w:tabs>
          <w:tab w:val="left" w:pos="3544"/>
          <w:tab w:val="left" w:pos="4253"/>
        </w:tabs>
        <w:spacing w:before="0" w:after="0"/>
        <w:ind w:left="0" w:right="0"/>
        <w:rPr>
          <w:rFonts w:cs="Calibri"/>
          <w:b/>
          <w:bCs/>
          <w:i/>
          <w:iCs/>
          <w:szCs w:val="24"/>
          <w:lang w:val="de-AT"/>
        </w:rPr>
      </w:pPr>
    </w:p>
    <w:p w14:paraId="64705201" w14:textId="6E81A4FA" w:rsidR="00E61C7A" w:rsidRPr="00A8381B" w:rsidRDefault="00AD1516" w:rsidP="00C06372">
      <w:pPr>
        <w:spacing w:after="0" w:line="240" w:lineRule="auto"/>
        <w:jc w:val="both"/>
        <w:rPr>
          <w:rFonts w:cs="Calibri"/>
          <w:sz w:val="24"/>
          <w:szCs w:val="24"/>
        </w:rPr>
      </w:pPr>
      <w:r>
        <w:rPr>
          <w:rFonts w:cs="Calibri"/>
          <w:sz w:val="24"/>
          <w:szCs w:val="24"/>
        </w:rPr>
        <w:t xml:space="preserve">Der </w:t>
      </w:r>
      <w:r w:rsidRPr="00A8381B">
        <w:rPr>
          <w:rFonts w:cs="Calibri"/>
          <w:sz w:val="24"/>
          <w:szCs w:val="24"/>
        </w:rPr>
        <w:t>ländliche Raum und die kommunale Struktur biete</w:t>
      </w:r>
      <w:r>
        <w:rPr>
          <w:rFonts w:cs="Calibri"/>
          <w:sz w:val="24"/>
          <w:szCs w:val="24"/>
        </w:rPr>
        <w:t>n</w:t>
      </w:r>
      <w:r w:rsidRPr="00A8381B">
        <w:rPr>
          <w:rFonts w:cs="Calibri"/>
          <w:sz w:val="24"/>
          <w:szCs w:val="24"/>
        </w:rPr>
        <w:t xml:space="preserve"> neben der hohen Lebensqualität auch </w:t>
      </w:r>
      <w:r>
        <w:rPr>
          <w:rFonts w:cs="Calibri"/>
          <w:sz w:val="24"/>
          <w:szCs w:val="24"/>
        </w:rPr>
        <w:t xml:space="preserve">große </w:t>
      </w:r>
      <w:r w:rsidRPr="00A8381B">
        <w:rPr>
          <w:rFonts w:cs="Calibri"/>
          <w:sz w:val="24"/>
          <w:szCs w:val="24"/>
        </w:rPr>
        <w:t>Chancen für neue Ideen und Konzepte.</w:t>
      </w:r>
      <w:r>
        <w:rPr>
          <w:rFonts w:cs="Calibri"/>
          <w:sz w:val="24"/>
          <w:szCs w:val="24"/>
        </w:rPr>
        <w:t xml:space="preserve"> </w:t>
      </w:r>
      <w:r w:rsidR="00032E78" w:rsidRPr="00A8381B">
        <w:rPr>
          <w:rFonts w:cs="Calibri"/>
          <w:sz w:val="24"/>
          <w:szCs w:val="24"/>
        </w:rPr>
        <w:t xml:space="preserve">Die Aufrechterhaltung bzw. Stärkung des ländlichen Raumes zählen zu den großen gesellschaftspolitischen sowie ökosozialen Herausforderungen. </w:t>
      </w:r>
      <w:r w:rsidR="00AB22C0">
        <w:rPr>
          <w:rFonts w:cs="Calibri"/>
          <w:sz w:val="24"/>
          <w:szCs w:val="24"/>
        </w:rPr>
        <w:t xml:space="preserve">Dazu bedarf </w:t>
      </w:r>
      <w:r w:rsidR="00032E78" w:rsidRPr="00A8381B">
        <w:rPr>
          <w:rFonts w:cs="Calibri"/>
          <w:sz w:val="24"/>
          <w:szCs w:val="24"/>
        </w:rPr>
        <w:t xml:space="preserve">es innovativer Ideen und </w:t>
      </w:r>
      <w:r w:rsidR="00AB22C0">
        <w:rPr>
          <w:rFonts w:cs="Calibri"/>
          <w:sz w:val="24"/>
          <w:szCs w:val="24"/>
        </w:rPr>
        <w:t xml:space="preserve">Konzepte. </w:t>
      </w:r>
      <w:r w:rsidR="002C79F5" w:rsidRPr="00A8381B">
        <w:rPr>
          <w:rFonts w:cs="Calibri"/>
          <w:sz w:val="24"/>
          <w:szCs w:val="24"/>
        </w:rPr>
        <w:t xml:space="preserve">Wie </w:t>
      </w:r>
      <w:r w:rsidR="00C94401">
        <w:rPr>
          <w:rFonts w:cs="Calibri"/>
          <w:sz w:val="24"/>
          <w:szCs w:val="24"/>
        </w:rPr>
        <w:t xml:space="preserve">eine </w:t>
      </w:r>
      <w:r w:rsidR="002C79F5" w:rsidRPr="00A8381B">
        <w:rPr>
          <w:rFonts w:cs="Calibri"/>
          <w:sz w:val="24"/>
          <w:szCs w:val="24"/>
        </w:rPr>
        <w:t xml:space="preserve">ideale Gemeinde der Zukunft aussehen </w:t>
      </w:r>
      <w:r w:rsidR="007C3C77" w:rsidRPr="00A8381B">
        <w:rPr>
          <w:rFonts w:cs="Calibri"/>
          <w:sz w:val="24"/>
          <w:szCs w:val="24"/>
        </w:rPr>
        <w:t>k</w:t>
      </w:r>
      <w:r>
        <w:rPr>
          <w:rFonts w:cs="Calibri"/>
          <w:sz w:val="24"/>
          <w:szCs w:val="24"/>
        </w:rPr>
        <w:t>ann</w:t>
      </w:r>
      <w:r w:rsidR="007C3C77" w:rsidRPr="00A8381B">
        <w:rPr>
          <w:rFonts w:cs="Calibri"/>
          <w:sz w:val="24"/>
          <w:szCs w:val="24"/>
        </w:rPr>
        <w:t xml:space="preserve">, </w:t>
      </w:r>
      <w:r w:rsidR="00AB22C0">
        <w:rPr>
          <w:rFonts w:cs="Calibri"/>
          <w:sz w:val="24"/>
          <w:szCs w:val="24"/>
        </w:rPr>
        <w:t xml:space="preserve">präsentieren </w:t>
      </w:r>
      <w:r w:rsidR="00DD7393">
        <w:rPr>
          <w:rFonts w:cs="Calibri"/>
          <w:sz w:val="24"/>
          <w:szCs w:val="24"/>
        </w:rPr>
        <w:t xml:space="preserve">die Initiatoren </w:t>
      </w:r>
      <w:r w:rsidR="00AB22C0">
        <w:rPr>
          <w:rFonts w:cs="Calibri"/>
          <w:sz w:val="24"/>
          <w:szCs w:val="24"/>
        </w:rPr>
        <w:t xml:space="preserve">Georg Dygruber und Karl Forcher </w:t>
      </w:r>
      <w:r w:rsidR="00DD7393">
        <w:rPr>
          <w:rFonts w:cs="Calibri"/>
          <w:sz w:val="24"/>
          <w:szCs w:val="24"/>
        </w:rPr>
        <w:t xml:space="preserve">gemeinsam mit über 60 Akteure </w:t>
      </w:r>
      <w:r w:rsidR="00AB22C0">
        <w:rPr>
          <w:rFonts w:cs="Calibri"/>
          <w:sz w:val="24"/>
          <w:szCs w:val="24"/>
        </w:rPr>
        <w:t xml:space="preserve">beim </w:t>
      </w:r>
      <w:r w:rsidR="007C3C77" w:rsidRPr="00A8381B">
        <w:rPr>
          <w:rFonts w:cs="Calibri"/>
          <w:sz w:val="24"/>
          <w:szCs w:val="24"/>
        </w:rPr>
        <w:t>„</w:t>
      </w:r>
      <w:r w:rsidR="00AB22C0">
        <w:rPr>
          <w:rFonts w:cs="Calibri"/>
          <w:sz w:val="24"/>
          <w:szCs w:val="24"/>
        </w:rPr>
        <w:t xml:space="preserve">1. </w:t>
      </w:r>
      <w:r w:rsidR="007C3C77" w:rsidRPr="00A8381B">
        <w:rPr>
          <w:rFonts w:cs="Calibri"/>
          <w:sz w:val="24"/>
          <w:szCs w:val="24"/>
        </w:rPr>
        <w:t>Lösungskongress</w:t>
      </w:r>
      <w:r w:rsidR="00DD7393">
        <w:rPr>
          <w:rFonts w:cs="Calibri"/>
          <w:sz w:val="24"/>
          <w:szCs w:val="24"/>
        </w:rPr>
        <w:t xml:space="preserve"> – Bewusst Gemeinsam Leben</w:t>
      </w:r>
      <w:r w:rsidR="007C3C77" w:rsidRPr="00A8381B">
        <w:rPr>
          <w:rFonts w:cs="Calibri"/>
          <w:sz w:val="24"/>
          <w:szCs w:val="24"/>
        </w:rPr>
        <w:t xml:space="preserve">“ am Samstag, 14. September, in der Messe Salzburg. </w:t>
      </w:r>
      <w:r w:rsidR="00AB22C0">
        <w:rPr>
          <w:rFonts w:cs="Calibri"/>
          <w:sz w:val="24"/>
          <w:szCs w:val="24"/>
        </w:rPr>
        <w:t xml:space="preserve">Im </w:t>
      </w:r>
      <w:r w:rsidR="00772FA4">
        <w:rPr>
          <w:rFonts w:cs="Calibri"/>
          <w:sz w:val="24"/>
          <w:szCs w:val="24"/>
        </w:rPr>
        <w:t xml:space="preserve">Mittelpunkt </w:t>
      </w:r>
      <w:r w:rsidR="00AB22C0">
        <w:rPr>
          <w:rFonts w:cs="Calibri"/>
          <w:sz w:val="24"/>
          <w:szCs w:val="24"/>
        </w:rPr>
        <w:t xml:space="preserve">steht dabei </w:t>
      </w:r>
      <w:r w:rsidR="00772FA4">
        <w:rPr>
          <w:rFonts w:cs="Calibri"/>
          <w:sz w:val="24"/>
          <w:szCs w:val="24"/>
        </w:rPr>
        <w:t>das Modell der</w:t>
      </w:r>
      <w:r w:rsidR="00E61C7A" w:rsidRPr="00A8381B">
        <w:rPr>
          <w:rFonts w:cs="Calibri"/>
          <w:sz w:val="24"/>
          <w:szCs w:val="24"/>
        </w:rPr>
        <w:t xml:space="preserve"> „</w:t>
      </w:r>
      <w:r w:rsidR="00772FA4">
        <w:rPr>
          <w:rFonts w:cs="Calibri"/>
          <w:sz w:val="24"/>
          <w:szCs w:val="24"/>
        </w:rPr>
        <w:t>L</w:t>
      </w:r>
      <w:r w:rsidR="00E61C7A" w:rsidRPr="00A8381B">
        <w:rPr>
          <w:rFonts w:cs="Calibri"/>
          <w:sz w:val="24"/>
          <w:szCs w:val="24"/>
        </w:rPr>
        <w:t>ebenswerte</w:t>
      </w:r>
      <w:r w:rsidR="00772FA4">
        <w:rPr>
          <w:rFonts w:cs="Calibri"/>
          <w:sz w:val="24"/>
          <w:szCs w:val="24"/>
        </w:rPr>
        <w:t>n Gemeinde der</w:t>
      </w:r>
      <w:r w:rsidR="00E61C7A" w:rsidRPr="00A8381B">
        <w:rPr>
          <w:rFonts w:cs="Calibri"/>
          <w:sz w:val="24"/>
          <w:szCs w:val="24"/>
        </w:rPr>
        <w:t xml:space="preserve"> Zukunft“ – ein Gemeinschaftsprojekt aus </w:t>
      </w:r>
      <w:r w:rsidR="00B15A1C" w:rsidRPr="00643813">
        <w:rPr>
          <w:rFonts w:cs="Calibri"/>
          <w:sz w:val="24"/>
          <w:szCs w:val="24"/>
        </w:rPr>
        <w:t>23</w:t>
      </w:r>
      <w:r w:rsidR="00E61C7A" w:rsidRPr="00A8381B">
        <w:rPr>
          <w:rFonts w:cs="Calibri"/>
          <w:sz w:val="24"/>
          <w:szCs w:val="24"/>
        </w:rPr>
        <w:t xml:space="preserve"> </w:t>
      </w:r>
      <w:r w:rsidR="000A57DF" w:rsidRPr="00A8381B">
        <w:rPr>
          <w:rFonts w:cs="Calibri"/>
          <w:sz w:val="24"/>
          <w:szCs w:val="24"/>
        </w:rPr>
        <w:t xml:space="preserve">österreichischen </w:t>
      </w:r>
      <w:r w:rsidR="00E61C7A" w:rsidRPr="00A8381B">
        <w:rPr>
          <w:rFonts w:cs="Calibri"/>
          <w:sz w:val="24"/>
          <w:szCs w:val="24"/>
        </w:rPr>
        <w:t>Gemeinden</w:t>
      </w:r>
      <w:r w:rsidR="00772FA4">
        <w:rPr>
          <w:rFonts w:cs="Calibri"/>
          <w:sz w:val="24"/>
          <w:szCs w:val="24"/>
        </w:rPr>
        <w:t xml:space="preserve"> – aufgebaut auf einer Fläche von 5.800 m</w:t>
      </w:r>
      <w:r w:rsidR="00772FA4">
        <w:rPr>
          <w:rFonts w:cstheme="minorHAnsi"/>
          <w:sz w:val="24"/>
          <w:szCs w:val="24"/>
        </w:rPr>
        <w:t>²</w:t>
      </w:r>
      <w:r w:rsidR="00643813">
        <w:rPr>
          <w:rFonts w:cs="Calibri"/>
          <w:sz w:val="24"/>
          <w:szCs w:val="24"/>
        </w:rPr>
        <w:t xml:space="preserve">. </w:t>
      </w:r>
      <w:r w:rsidR="00643813">
        <w:rPr>
          <w:sz w:val="24"/>
          <w:szCs w:val="24"/>
        </w:rPr>
        <w:t xml:space="preserve">In den fünf Bereichen „Natur &amp; Ressourcen“, „Kultur &amp; Bildung“, „Land &amp; Wirtschaft“, „Mobilität &amp; Infrastruktur“ sowie „Gesundheit &amp; Wohlbefinden“ </w:t>
      </w:r>
      <w:r w:rsidR="00643813">
        <w:rPr>
          <w:rFonts w:cs="Calibri"/>
          <w:sz w:val="24"/>
          <w:szCs w:val="24"/>
        </w:rPr>
        <w:t xml:space="preserve">werden </w:t>
      </w:r>
      <w:r w:rsidR="00330884" w:rsidRPr="00A8381B">
        <w:rPr>
          <w:sz w:val="24"/>
          <w:szCs w:val="24"/>
          <w:lang w:val="de-DE"/>
        </w:rPr>
        <w:t>konkrete, bereits erprobte Lösungsbeispiele</w:t>
      </w:r>
      <w:r w:rsidR="00AB22C0">
        <w:rPr>
          <w:sz w:val="24"/>
          <w:szCs w:val="24"/>
          <w:lang w:val="de-DE"/>
        </w:rPr>
        <w:t xml:space="preserve"> von Einzelpersonen und Unternehmen</w:t>
      </w:r>
      <w:r w:rsidR="00643813">
        <w:rPr>
          <w:sz w:val="24"/>
          <w:szCs w:val="24"/>
          <w:lang w:val="de-DE"/>
        </w:rPr>
        <w:t xml:space="preserve"> gezeigt.</w:t>
      </w:r>
      <w:r w:rsidR="0054001F">
        <w:rPr>
          <w:sz w:val="24"/>
          <w:szCs w:val="24"/>
          <w:lang w:val="de-DE"/>
        </w:rPr>
        <w:t xml:space="preserve"> </w:t>
      </w:r>
    </w:p>
    <w:p w14:paraId="55B88558" w14:textId="77777777" w:rsidR="00E61C7A" w:rsidRPr="00A8381B" w:rsidRDefault="00E61C7A" w:rsidP="00C06372">
      <w:pPr>
        <w:spacing w:after="0" w:line="240" w:lineRule="auto"/>
        <w:jc w:val="both"/>
        <w:rPr>
          <w:rFonts w:cs="Calibri"/>
          <w:sz w:val="24"/>
          <w:szCs w:val="24"/>
        </w:rPr>
      </w:pPr>
    </w:p>
    <w:p w14:paraId="11169DBE" w14:textId="29197840" w:rsidR="007E7C9A" w:rsidRPr="00A8381B" w:rsidRDefault="00E61C7A" w:rsidP="00330884">
      <w:pPr>
        <w:spacing w:after="0" w:line="240" w:lineRule="auto"/>
        <w:jc w:val="both"/>
        <w:rPr>
          <w:rFonts w:cs="Calibri"/>
          <w:sz w:val="24"/>
          <w:szCs w:val="24"/>
        </w:rPr>
      </w:pPr>
      <w:r w:rsidRPr="00A8381B">
        <w:rPr>
          <w:rFonts w:cs="Calibri"/>
          <w:sz w:val="24"/>
          <w:szCs w:val="24"/>
        </w:rPr>
        <w:t xml:space="preserve">Die </w:t>
      </w:r>
      <w:r w:rsidR="00AB22C0">
        <w:rPr>
          <w:rFonts w:cs="Calibri"/>
          <w:sz w:val="24"/>
          <w:szCs w:val="24"/>
        </w:rPr>
        <w:t xml:space="preserve">beiden </w:t>
      </w:r>
      <w:r w:rsidR="007C3C77" w:rsidRPr="00A8381B">
        <w:rPr>
          <w:rFonts w:cs="Calibri"/>
          <w:sz w:val="24"/>
          <w:szCs w:val="24"/>
        </w:rPr>
        <w:t xml:space="preserve">Initiatoren des Kongresses </w:t>
      </w:r>
      <w:r w:rsidRPr="00A8381B">
        <w:rPr>
          <w:rFonts w:cs="Calibri"/>
          <w:sz w:val="24"/>
          <w:szCs w:val="24"/>
        </w:rPr>
        <w:t xml:space="preserve">möchten </w:t>
      </w:r>
      <w:r w:rsidR="007C3C77" w:rsidRPr="00A8381B">
        <w:rPr>
          <w:rFonts w:cs="Calibri"/>
          <w:sz w:val="24"/>
          <w:szCs w:val="24"/>
        </w:rPr>
        <w:t xml:space="preserve">möglichst viele Menschen von </w:t>
      </w:r>
      <w:r w:rsidRPr="00A8381B">
        <w:rPr>
          <w:rFonts w:cs="Calibri"/>
          <w:sz w:val="24"/>
          <w:szCs w:val="24"/>
        </w:rPr>
        <w:t xml:space="preserve">der Notwendigkeit des gemeinsamen Tuns </w:t>
      </w:r>
      <w:r w:rsidR="007C3C77" w:rsidRPr="00A8381B">
        <w:rPr>
          <w:rFonts w:cs="Calibri"/>
          <w:sz w:val="24"/>
          <w:szCs w:val="24"/>
        </w:rPr>
        <w:t>überzeugen</w:t>
      </w:r>
      <w:r w:rsidRPr="00A8381B">
        <w:rPr>
          <w:rFonts w:cs="Calibri"/>
          <w:sz w:val="24"/>
          <w:szCs w:val="24"/>
        </w:rPr>
        <w:t xml:space="preserve">.  </w:t>
      </w:r>
      <w:r w:rsidR="007E7C9A" w:rsidRPr="00A8381B">
        <w:rPr>
          <w:rFonts w:cs="Calibri"/>
          <w:sz w:val="24"/>
          <w:szCs w:val="24"/>
        </w:rPr>
        <w:t>„</w:t>
      </w:r>
      <w:r w:rsidR="009A1215" w:rsidRPr="00A8381B">
        <w:rPr>
          <w:rFonts w:cs="Calibri"/>
          <w:sz w:val="24"/>
          <w:szCs w:val="24"/>
        </w:rPr>
        <w:t>Dabei sollen vor</w:t>
      </w:r>
      <w:r w:rsidR="009A1215">
        <w:rPr>
          <w:rFonts w:cs="Calibri"/>
          <w:sz w:val="24"/>
          <w:szCs w:val="24"/>
        </w:rPr>
        <w:t xml:space="preserve"> allem</w:t>
      </w:r>
      <w:r w:rsidR="009A1215" w:rsidRPr="00A8381B">
        <w:rPr>
          <w:rFonts w:cs="Calibri"/>
          <w:sz w:val="24"/>
          <w:szCs w:val="24"/>
        </w:rPr>
        <w:t xml:space="preserve">, zukunftsbejahende Konzepte im Mittelpunkt stehen, denn der überall zitierte Verzicht kann zwar da und dort sinnvoll sein, ist aber sicher nicht die Lösung. Es braucht einen positiven Blick in die Zukunft und vor allem das gemeinsame Handeln aller </w:t>
      </w:r>
      <w:r w:rsidR="009A1215">
        <w:rPr>
          <w:rFonts w:cs="Calibri"/>
          <w:sz w:val="24"/>
          <w:szCs w:val="24"/>
        </w:rPr>
        <w:t xml:space="preserve">– von </w:t>
      </w:r>
      <w:r w:rsidR="009A1215" w:rsidRPr="00A8381B">
        <w:rPr>
          <w:rFonts w:cs="Calibri"/>
          <w:sz w:val="24"/>
          <w:szCs w:val="24"/>
        </w:rPr>
        <w:t>Politik, Wirtschaft</w:t>
      </w:r>
      <w:r w:rsidR="00DD7393">
        <w:rPr>
          <w:rFonts w:cs="Calibri"/>
          <w:sz w:val="24"/>
          <w:szCs w:val="24"/>
        </w:rPr>
        <w:t>, Wissenschaft</w:t>
      </w:r>
      <w:r w:rsidR="009A1215" w:rsidRPr="00A8381B">
        <w:rPr>
          <w:rFonts w:cs="Calibri"/>
          <w:sz w:val="24"/>
          <w:szCs w:val="24"/>
        </w:rPr>
        <w:t xml:space="preserve"> und d</w:t>
      </w:r>
      <w:r w:rsidR="009A1215">
        <w:rPr>
          <w:rFonts w:cs="Calibri"/>
          <w:sz w:val="24"/>
          <w:szCs w:val="24"/>
        </w:rPr>
        <w:t>en</w:t>
      </w:r>
      <w:r w:rsidR="009A1215" w:rsidRPr="00A8381B">
        <w:rPr>
          <w:rFonts w:cs="Calibri"/>
          <w:sz w:val="24"/>
          <w:szCs w:val="24"/>
        </w:rPr>
        <w:t xml:space="preserve"> Bürger</w:t>
      </w:r>
      <w:r w:rsidR="009A1215">
        <w:rPr>
          <w:rFonts w:cs="Calibri"/>
          <w:sz w:val="24"/>
          <w:szCs w:val="24"/>
        </w:rPr>
        <w:t>n</w:t>
      </w:r>
      <w:r w:rsidR="00330884" w:rsidRPr="00A8381B">
        <w:rPr>
          <w:rFonts w:cs="Calibri"/>
          <w:sz w:val="24"/>
          <w:szCs w:val="24"/>
        </w:rPr>
        <w:t>“,</w:t>
      </w:r>
      <w:r w:rsidR="007E7C9A" w:rsidRPr="00A8381B">
        <w:rPr>
          <w:rFonts w:cs="Calibri"/>
          <w:sz w:val="24"/>
          <w:szCs w:val="24"/>
        </w:rPr>
        <w:t xml:space="preserve"> </w:t>
      </w:r>
      <w:r w:rsidR="00330884" w:rsidRPr="00A8381B">
        <w:rPr>
          <w:rFonts w:cs="Calibri"/>
          <w:sz w:val="24"/>
          <w:szCs w:val="24"/>
        </w:rPr>
        <w:t>sagt dazu Georg Dygruber.</w:t>
      </w:r>
      <w:r w:rsidR="009A1215">
        <w:rPr>
          <w:rFonts w:cs="Calibri"/>
          <w:sz w:val="24"/>
          <w:szCs w:val="24"/>
        </w:rPr>
        <w:t xml:space="preserve"> „</w:t>
      </w:r>
      <w:r w:rsidR="00AB22C0">
        <w:rPr>
          <w:rFonts w:cs="Calibri"/>
          <w:sz w:val="24"/>
          <w:szCs w:val="24"/>
        </w:rPr>
        <w:t>Wir bündeln bereits vorhandene Lösungen und Kompetenzen</w:t>
      </w:r>
      <w:r w:rsidR="009B2BC0">
        <w:rPr>
          <w:rFonts w:cs="Calibri"/>
          <w:sz w:val="24"/>
          <w:szCs w:val="24"/>
        </w:rPr>
        <w:t>. Es schlummern so viele Ideen in den Köpfen der Menschen</w:t>
      </w:r>
      <w:r w:rsidR="00AB22C0">
        <w:rPr>
          <w:rFonts w:cs="Calibri"/>
          <w:sz w:val="24"/>
          <w:szCs w:val="24"/>
        </w:rPr>
        <w:t>, wir müssen sie nur nutzen</w:t>
      </w:r>
      <w:r w:rsidR="007E7C9A" w:rsidRPr="00A8381B">
        <w:rPr>
          <w:rFonts w:cs="Calibri"/>
          <w:sz w:val="24"/>
          <w:szCs w:val="24"/>
        </w:rPr>
        <w:t>“</w:t>
      </w:r>
      <w:r w:rsidR="002C79F5" w:rsidRPr="00A8381B">
        <w:rPr>
          <w:rFonts w:cs="Calibri"/>
          <w:sz w:val="24"/>
          <w:szCs w:val="24"/>
        </w:rPr>
        <w:t>,</w:t>
      </w:r>
      <w:r w:rsidR="00330884" w:rsidRPr="00A8381B">
        <w:rPr>
          <w:rFonts w:cs="Calibri"/>
          <w:sz w:val="24"/>
          <w:szCs w:val="24"/>
        </w:rPr>
        <w:t xml:space="preserve"> ergänzt Karl Forcher. </w:t>
      </w:r>
      <w:r w:rsidR="000A57DF" w:rsidRPr="00A8381B">
        <w:rPr>
          <w:rFonts w:cs="Calibri"/>
          <w:sz w:val="24"/>
          <w:szCs w:val="24"/>
        </w:rPr>
        <w:t>Als Symbol für das gemeinsame Wirken haben die beiden Initiatoren einen Schlüssel gewählt – zum Öffnen der Tür in eine erstrebenswerte Zukunft.</w:t>
      </w:r>
    </w:p>
    <w:p w14:paraId="5BC340ED" w14:textId="77777777" w:rsidR="000A57DF" w:rsidRPr="00A8381B" w:rsidRDefault="000A57DF" w:rsidP="000A57DF">
      <w:pPr>
        <w:spacing w:after="0" w:line="240" w:lineRule="auto"/>
        <w:rPr>
          <w:sz w:val="24"/>
          <w:szCs w:val="24"/>
          <w:lang w:val="de-DE"/>
        </w:rPr>
      </w:pPr>
    </w:p>
    <w:p w14:paraId="24D2D24C" w14:textId="6903125F" w:rsidR="000A57DF" w:rsidRPr="00A8381B" w:rsidRDefault="000A57DF" w:rsidP="000A57DF">
      <w:pPr>
        <w:spacing w:after="0" w:line="240" w:lineRule="auto"/>
        <w:rPr>
          <w:b/>
          <w:bCs/>
          <w:sz w:val="24"/>
          <w:szCs w:val="24"/>
          <w:lang w:val="de-DE"/>
        </w:rPr>
      </w:pPr>
      <w:r w:rsidRPr="00A8381B">
        <w:rPr>
          <w:b/>
          <w:bCs/>
          <w:sz w:val="24"/>
          <w:szCs w:val="24"/>
          <w:lang w:val="de-DE"/>
        </w:rPr>
        <w:t>Breite Unterstützung</w:t>
      </w:r>
      <w:r w:rsidR="00B15A1C" w:rsidRPr="00A8381B">
        <w:rPr>
          <w:b/>
          <w:bCs/>
          <w:sz w:val="24"/>
          <w:szCs w:val="24"/>
          <w:lang w:val="de-DE"/>
        </w:rPr>
        <w:t xml:space="preserve"> aus vielen Bereichen</w:t>
      </w:r>
    </w:p>
    <w:p w14:paraId="2E068656" w14:textId="6CC40CD1" w:rsidR="009F4E20" w:rsidRDefault="0054001F" w:rsidP="009F4E20">
      <w:pPr>
        <w:spacing w:after="0" w:line="240" w:lineRule="auto"/>
        <w:jc w:val="both"/>
        <w:rPr>
          <w:sz w:val="24"/>
          <w:szCs w:val="24"/>
          <w:lang w:val="de-DE"/>
        </w:rPr>
      </w:pPr>
      <w:r>
        <w:rPr>
          <w:sz w:val="24"/>
          <w:szCs w:val="24"/>
          <w:lang w:val="de-DE"/>
        </w:rPr>
        <w:t>Eröffnet wird der Kongress von Landeshauptmann Wilfried Haslauer.</w:t>
      </w:r>
      <w:r>
        <w:rPr>
          <w:rFonts w:cs="Calibri"/>
          <w:sz w:val="24"/>
          <w:szCs w:val="24"/>
        </w:rPr>
        <w:t xml:space="preserve"> </w:t>
      </w:r>
      <w:r w:rsidR="00772FA4">
        <w:rPr>
          <w:sz w:val="24"/>
          <w:szCs w:val="24"/>
          <w:lang w:val="de-DE"/>
        </w:rPr>
        <w:t xml:space="preserve">Zahlreiche </w:t>
      </w:r>
      <w:r w:rsidR="00B15A1C" w:rsidRPr="00A8381B">
        <w:rPr>
          <w:sz w:val="24"/>
          <w:szCs w:val="24"/>
          <w:lang w:val="de-DE"/>
        </w:rPr>
        <w:t>Kooperationspartne</w:t>
      </w:r>
      <w:r w:rsidR="00772FA4">
        <w:rPr>
          <w:sz w:val="24"/>
          <w:szCs w:val="24"/>
          <w:lang w:val="de-DE"/>
        </w:rPr>
        <w:t xml:space="preserve">r, </w:t>
      </w:r>
      <w:r w:rsidR="00B15A1C" w:rsidRPr="00A8381B">
        <w:rPr>
          <w:sz w:val="24"/>
          <w:szCs w:val="24"/>
          <w:lang w:val="de-DE"/>
        </w:rPr>
        <w:t>Förderer</w:t>
      </w:r>
      <w:r w:rsidR="00772FA4">
        <w:rPr>
          <w:sz w:val="24"/>
          <w:szCs w:val="24"/>
          <w:lang w:val="de-DE"/>
        </w:rPr>
        <w:t xml:space="preserve"> und Mitwirkende sind Teil dieses Projektes</w:t>
      </w:r>
      <w:r w:rsidR="00B15A1C" w:rsidRPr="00A8381B">
        <w:rPr>
          <w:sz w:val="24"/>
          <w:szCs w:val="24"/>
          <w:lang w:val="de-DE"/>
        </w:rPr>
        <w:t xml:space="preserve">. Dazu zählen </w:t>
      </w:r>
      <w:r w:rsidR="000A57DF" w:rsidRPr="00A8381B">
        <w:rPr>
          <w:sz w:val="24"/>
          <w:szCs w:val="24"/>
          <w:lang w:val="de-DE"/>
        </w:rPr>
        <w:t xml:space="preserve">namhafte Persönlichkeiten und Leitfiguren aus den Bereichen </w:t>
      </w:r>
      <w:r w:rsidR="00E64825">
        <w:rPr>
          <w:sz w:val="24"/>
          <w:szCs w:val="24"/>
          <w:lang w:val="de-DE"/>
        </w:rPr>
        <w:t xml:space="preserve">Wirtschaft, </w:t>
      </w:r>
      <w:r w:rsidR="007E7C9A" w:rsidRPr="00A8381B">
        <w:rPr>
          <w:sz w:val="24"/>
          <w:szCs w:val="24"/>
          <w:lang w:val="de-DE"/>
        </w:rPr>
        <w:t>Umweltschutz, Wissenschaft</w:t>
      </w:r>
      <w:r w:rsidR="00E64825">
        <w:rPr>
          <w:sz w:val="24"/>
          <w:szCs w:val="24"/>
          <w:lang w:val="de-DE"/>
        </w:rPr>
        <w:t xml:space="preserve">, </w:t>
      </w:r>
      <w:r w:rsidR="007E7C9A" w:rsidRPr="00A8381B">
        <w:rPr>
          <w:sz w:val="24"/>
          <w:szCs w:val="24"/>
          <w:lang w:val="de-DE"/>
        </w:rPr>
        <w:t>Kultu</w:t>
      </w:r>
      <w:r w:rsidR="000A57DF" w:rsidRPr="00A8381B">
        <w:rPr>
          <w:sz w:val="24"/>
          <w:szCs w:val="24"/>
          <w:lang w:val="de-DE"/>
        </w:rPr>
        <w:t>r</w:t>
      </w:r>
      <w:r w:rsidR="00E64825">
        <w:rPr>
          <w:sz w:val="24"/>
          <w:szCs w:val="24"/>
          <w:lang w:val="de-DE"/>
        </w:rPr>
        <w:t xml:space="preserve"> und Sport wie </w:t>
      </w:r>
      <w:r w:rsidR="00DD7393">
        <w:rPr>
          <w:sz w:val="24"/>
          <w:szCs w:val="24"/>
          <w:lang w:val="de-DE"/>
        </w:rPr>
        <w:t xml:space="preserve">Stiegl-Eigentümer Heinrich Dieter Kiener, Holzpionier </w:t>
      </w:r>
      <w:r w:rsidR="00DD7393">
        <w:rPr>
          <w:sz w:val="24"/>
          <w:szCs w:val="24"/>
          <w:lang w:val="de-DE"/>
        </w:rPr>
        <w:lastRenderedPageBreak/>
        <w:t xml:space="preserve">Erwin Thoma, Käsespezialist Gerhard Woerle, Schuhpionier Heini Staudinger, </w:t>
      </w:r>
      <w:r w:rsidR="00C46F5B">
        <w:rPr>
          <w:sz w:val="24"/>
          <w:szCs w:val="24"/>
          <w:lang w:val="de-DE"/>
        </w:rPr>
        <w:t xml:space="preserve">„Vision 24 Stunden Sonne“-Gründer Klaus Fronius, der Pöttinger Landtechnik-Gründer Klaus Pöttinger, </w:t>
      </w:r>
      <w:r w:rsidR="00E64825">
        <w:rPr>
          <w:sz w:val="24"/>
          <w:szCs w:val="24"/>
          <w:lang w:val="de-DE"/>
        </w:rPr>
        <w:t xml:space="preserve">Dirigentin Elisabeth Fuchs, </w:t>
      </w:r>
      <w:r w:rsidR="00C46F5B">
        <w:rPr>
          <w:sz w:val="24"/>
          <w:szCs w:val="24"/>
          <w:lang w:val="de-DE"/>
        </w:rPr>
        <w:t xml:space="preserve">Neurologe Wolfgang </w:t>
      </w:r>
      <w:proofErr w:type="spellStart"/>
      <w:r w:rsidR="00C46F5B">
        <w:rPr>
          <w:sz w:val="24"/>
          <w:szCs w:val="24"/>
          <w:lang w:val="de-DE"/>
        </w:rPr>
        <w:t>Lalouschek</w:t>
      </w:r>
      <w:proofErr w:type="spellEnd"/>
      <w:r w:rsidR="00C46F5B">
        <w:rPr>
          <w:sz w:val="24"/>
          <w:szCs w:val="24"/>
          <w:lang w:val="de-DE"/>
        </w:rPr>
        <w:t xml:space="preserve">, </w:t>
      </w:r>
      <w:r w:rsidR="00E64825">
        <w:rPr>
          <w:sz w:val="24"/>
          <w:szCs w:val="24"/>
          <w:lang w:val="de-DE"/>
        </w:rPr>
        <w:t>Ex-Skirennläufer und Hotelier Michael Walchhofer,</w:t>
      </w:r>
      <w:r w:rsidR="00401BF2">
        <w:rPr>
          <w:sz w:val="24"/>
          <w:szCs w:val="24"/>
          <w:lang w:val="de-DE"/>
        </w:rPr>
        <w:t xml:space="preserve"> Ex-ÖSV-Trainer Baldur </w:t>
      </w:r>
      <w:proofErr w:type="spellStart"/>
      <w:r w:rsidR="00401BF2">
        <w:rPr>
          <w:sz w:val="24"/>
          <w:szCs w:val="24"/>
          <w:lang w:val="de-DE"/>
        </w:rPr>
        <w:t>Preiml</w:t>
      </w:r>
      <w:proofErr w:type="spellEnd"/>
      <w:r w:rsidR="00DD7393">
        <w:rPr>
          <w:sz w:val="24"/>
          <w:szCs w:val="24"/>
          <w:lang w:val="de-DE"/>
        </w:rPr>
        <w:t xml:space="preserve">, </w:t>
      </w:r>
      <w:r w:rsidR="00E64825">
        <w:rPr>
          <w:sz w:val="24"/>
          <w:szCs w:val="24"/>
          <w:lang w:val="de-DE"/>
        </w:rPr>
        <w:t xml:space="preserve">Extremsportler </w:t>
      </w:r>
      <w:r w:rsidR="00C46F5B">
        <w:rPr>
          <w:sz w:val="24"/>
          <w:szCs w:val="24"/>
          <w:lang w:val="de-DE"/>
        </w:rPr>
        <w:t xml:space="preserve">und „stärkster Mann der Welt“ </w:t>
      </w:r>
      <w:r w:rsidR="00E64825">
        <w:rPr>
          <w:sz w:val="24"/>
          <w:szCs w:val="24"/>
          <w:lang w:val="de-DE"/>
        </w:rPr>
        <w:t>Franz Müllner</w:t>
      </w:r>
      <w:r w:rsidR="00C46F5B">
        <w:rPr>
          <w:sz w:val="24"/>
          <w:szCs w:val="24"/>
          <w:lang w:val="de-DE"/>
        </w:rPr>
        <w:t xml:space="preserve">, Öko-Hotelier Ernst Schrempf, der Präsident des Salzburger Gemeindeverbandes Günther Mitterer, der „Pionierbürgermeister Österreichs“ Alt-Bürgermeister Karl </w:t>
      </w:r>
      <w:proofErr w:type="spellStart"/>
      <w:r w:rsidR="00C46F5B">
        <w:rPr>
          <w:sz w:val="24"/>
          <w:szCs w:val="24"/>
          <w:lang w:val="de-DE"/>
        </w:rPr>
        <w:t>Sieghartsleitner</w:t>
      </w:r>
      <w:proofErr w:type="spellEnd"/>
      <w:r w:rsidR="00401BF2">
        <w:rPr>
          <w:sz w:val="24"/>
          <w:szCs w:val="24"/>
          <w:lang w:val="de-DE"/>
        </w:rPr>
        <w:t xml:space="preserve"> u.v.m. </w:t>
      </w:r>
      <w:r w:rsidR="00C46F5B">
        <w:rPr>
          <w:sz w:val="24"/>
          <w:szCs w:val="24"/>
          <w:lang w:val="de-DE"/>
        </w:rPr>
        <w:t>Und auch zahlreiche</w:t>
      </w:r>
      <w:r w:rsidR="00401BF2">
        <w:rPr>
          <w:sz w:val="24"/>
          <w:szCs w:val="24"/>
          <w:lang w:val="de-DE"/>
        </w:rPr>
        <w:t xml:space="preserve"> Unternehmen sind Kooperationspartner</w:t>
      </w:r>
      <w:r w:rsidR="00C46F5B">
        <w:rPr>
          <w:sz w:val="24"/>
          <w:szCs w:val="24"/>
          <w:lang w:val="de-DE"/>
        </w:rPr>
        <w:t xml:space="preserve"> und Teil der Lösung</w:t>
      </w:r>
      <w:r w:rsidR="00401BF2">
        <w:rPr>
          <w:sz w:val="24"/>
          <w:szCs w:val="24"/>
          <w:lang w:val="de-DE"/>
        </w:rPr>
        <w:t xml:space="preserve">: </w:t>
      </w:r>
      <w:r w:rsidR="00C46F5B">
        <w:rPr>
          <w:sz w:val="24"/>
          <w:szCs w:val="24"/>
          <w:lang w:val="de-DE"/>
        </w:rPr>
        <w:t xml:space="preserve">Frosch/Erdal, </w:t>
      </w:r>
      <w:proofErr w:type="spellStart"/>
      <w:r w:rsidR="00401BF2">
        <w:rPr>
          <w:sz w:val="24"/>
          <w:szCs w:val="24"/>
          <w:lang w:val="de-DE"/>
        </w:rPr>
        <w:t>Atomic</w:t>
      </w:r>
      <w:proofErr w:type="spellEnd"/>
      <w:r w:rsidR="00401BF2">
        <w:rPr>
          <w:sz w:val="24"/>
          <w:szCs w:val="24"/>
          <w:lang w:val="de-DE"/>
        </w:rPr>
        <w:t xml:space="preserve">, </w:t>
      </w:r>
      <w:r w:rsidR="00C46F5B">
        <w:rPr>
          <w:sz w:val="24"/>
          <w:szCs w:val="24"/>
          <w:lang w:val="de-DE"/>
        </w:rPr>
        <w:t xml:space="preserve">Stiegl, Gasteiner Bergbahnen, Pöttinger Fermenter, Holzcenter </w:t>
      </w:r>
      <w:proofErr w:type="spellStart"/>
      <w:r w:rsidR="00C46F5B">
        <w:rPr>
          <w:sz w:val="24"/>
          <w:szCs w:val="24"/>
          <w:lang w:val="de-DE"/>
        </w:rPr>
        <w:t>Weiss</w:t>
      </w:r>
      <w:proofErr w:type="spellEnd"/>
      <w:r w:rsidR="00C46F5B">
        <w:rPr>
          <w:sz w:val="24"/>
          <w:szCs w:val="24"/>
          <w:lang w:val="de-DE"/>
        </w:rPr>
        <w:t xml:space="preserve">, </w:t>
      </w:r>
      <w:r w:rsidR="00401BF2">
        <w:rPr>
          <w:sz w:val="24"/>
          <w:szCs w:val="24"/>
          <w:lang w:val="de-DE"/>
        </w:rPr>
        <w:t>Austria Glas Recycling, Fahnen Gärtner, Fronius, Hyundai</w:t>
      </w:r>
      <w:r w:rsidR="00C46F5B">
        <w:rPr>
          <w:sz w:val="24"/>
          <w:szCs w:val="24"/>
          <w:lang w:val="de-DE"/>
        </w:rPr>
        <w:t xml:space="preserve"> mit E- und Wasserstoff-Mobilität</w:t>
      </w:r>
      <w:r w:rsidR="00401BF2">
        <w:rPr>
          <w:sz w:val="24"/>
          <w:szCs w:val="24"/>
          <w:lang w:val="de-DE"/>
        </w:rPr>
        <w:t>, Kioto Solar, Österr. Post AG, St. Leonhards Quellen, Stanglwirt</w:t>
      </w:r>
      <w:r w:rsidR="00C46F5B">
        <w:rPr>
          <w:sz w:val="24"/>
          <w:szCs w:val="24"/>
          <w:lang w:val="de-DE"/>
        </w:rPr>
        <w:t xml:space="preserve"> </w:t>
      </w:r>
      <w:r w:rsidR="00401BF2">
        <w:rPr>
          <w:sz w:val="24"/>
          <w:szCs w:val="24"/>
          <w:lang w:val="de-DE"/>
        </w:rPr>
        <w:t>und Woerle.</w:t>
      </w:r>
    </w:p>
    <w:p w14:paraId="3955DD51" w14:textId="11C9A509" w:rsidR="0054001F" w:rsidRDefault="0054001F" w:rsidP="009F4E20">
      <w:pPr>
        <w:spacing w:after="0" w:line="240" w:lineRule="auto"/>
        <w:jc w:val="both"/>
        <w:rPr>
          <w:b/>
          <w:bCs/>
          <w:sz w:val="24"/>
          <w:szCs w:val="24"/>
          <w:u w:val="single"/>
          <w:lang w:val="de-DE"/>
        </w:rPr>
      </w:pPr>
    </w:p>
    <w:p w14:paraId="7FCCF799" w14:textId="77777777" w:rsidR="00166378" w:rsidRDefault="00166378" w:rsidP="009F4E20">
      <w:pPr>
        <w:spacing w:after="0" w:line="240" w:lineRule="auto"/>
        <w:jc w:val="both"/>
        <w:rPr>
          <w:b/>
          <w:bCs/>
          <w:sz w:val="24"/>
          <w:szCs w:val="24"/>
          <w:u w:val="single"/>
          <w:lang w:val="de-DE"/>
        </w:rPr>
      </w:pPr>
    </w:p>
    <w:p w14:paraId="6638BF9D" w14:textId="52E86ACB" w:rsidR="00E66952" w:rsidRPr="00E66952" w:rsidRDefault="00401BF2" w:rsidP="009F4E20">
      <w:pPr>
        <w:spacing w:after="0" w:line="240" w:lineRule="auto"/>
        <w:jc w:val="both"/>
        <w:rPr>
          <w:b/>
          <w:bCs/>
          <w:sz w:val="24"/>
          <w:szCs w:val="24"/>
          <w:u w:val="single"/>
          <w:lang w:val="de-DE"/>
        </w:rPr>
      </w:pPr>
      <w:r w:rsidRPr="00E66952">
        <w:rPr>
          <w:b/>
          <w:bCs/>
          <w:sz w:val="24"/>
          <w:szCs w:val="24"/>
          <w:u w:val="single"/>
          <w:lang w:val="de-DE"/>
        </w:rPr>
        <w:t>Statements der anwesenden Akteure</w:t>
      </w:r>
    </w:p>
    <w:p w14:paraId="0F35C8A8" w14:textId="77777777" w:rsidR="00E66952" w:rsidRDefault="00E66952" w:rsidP="009F4E20">
      <w:pPr>
        <w:spacing w:after="0" w:line="240" w:lineRule="auto"/>
        <w:jc w:val="both"/>
        <w:rPr>
          <w:b/>
          <w:bCs/>
          <w:sz w:val="24"/>
          <w:szCs w:val="24"/>
          <w:lang w:val="de-DE"/>
        </w:rPr>
      </w:pPr>
    </w:p>
    <w:p w14:paraId="31644196" w14:textId="046F45BB" w:rsidR="00114A9D" w:rsidRDefault="00666604" w:rsidP="009F4E20">
      <w:pPr>
        <w:spacing w:after="0" w:line="240" w:lineRule="auto"/>
        <w:jc w:val="both"/>
        <w:rPr>
          <w:sz w:val="24"/>
          <w:szCs w:val="24"/>
          <w:lang w:val="de-DE"/>
        </w:rPr>
      </w:pPr>
      <w:r w:rsidRPr="00A8381B">
        <w:rPr>
          <w:b/>
          <w:bCs/>
          <w:sz w:val="24"/>
          <w:szCs w:val="24"/>
          <w:lang w:val="de-DE"/>
        </w:rPr>
        <w:t xml:space="preserve">Katharina </w:t>
      </w:r>
      <w:proofErr w:type="spellStart"/>
      <w:r w:rsidRPr="00A8381B">
        <w:rPr>
          <w:b/>
          <w:bCs/>
          <w:sz w:val="24"/>
          <w:szCs w:val="24"/>
          <w:lang w:val="de-DE"/>
        </w:rPr>
        <w:t>Rogenhofer</w:t>
      </w:r>
      <w:proofErr w:type="spellEnd"/>
      <w:r w:rsidR="009F4E20">
        <w:rPr>
          <w:sz w:val="24"/>
          <w:szCs w:val="24"/>
          <w:lang w:val="de-DE"/>
        </w:rPr>
        <w:t xml:space="preserve"> (</w:t>
      </w:r>
      <w:r w:rsidR="00780227">
        <w:rPr>
          <w:sz w:val="24"/>
          <w:szCs w:val="24"/>
          <w:lang w:val="de-DE"/>
        </w:rPr>
        <w:t>Sprecherin</w:t>
      </w:r>
      <w:r w:rsidR="007E7C9A" w:rsidRPr="00A8381B">
        <w:rPr>
          <w:sz w:val="24"/>
          <w:szCs w:val="24"/>
          <w:lang w:val="de-DE"/>
        </w:rPr>
        <w:t xml:space="preserve"> Klimavolksbegehren</w:t>
      </w:r>
      <w:r w:rsidR="009F4E20">
        <w:rPr>
          <w:sz w:val="24"/>
          <w:szCs w:val="24"/>
          <w:lang w:val="de-DE"/>
        </w:rPr>
        <w:t>):</w:t>
      </w:r>
    </w:p>
    <w:p w14:paraId="055FCC4A" w14:textId="546E9558" w:rsidR="009F4E20" w:rsidRPr="009B2BC0" w:rsidRDefault="009F4E20" w:rsidP="005244F7">
      <w:pPr>
        <w:spacing w:after="0" w:line="240" w:lineRule="auto"/>
        <w:rPr>
          <w:i/>
          <w:iCs/>
          <w:sz w:val="24"/>
          <w:szCs w:val="24"/>
          <w:lang w:val="de-DE"/>
        </w:rPr>
      </w:pPr>
      <w:r w:rsidRPr="009B2BC0">
        <w:rPr>
          <w:i/>
          <w:iCs/>
          <w:sz w:val="24"/>
          <w:szCs w:val="24"/>
          <w:lang w:val="de-DE"/>
        </w:rPr>
        <w:t>„Das Klimavolksbegehren hat es sich zum Ziel gesetzt die Politik aufzufordern allen Menschen ein klimafreundliches Leben zu ermöglichen. Wir haben in den letzten Jahrzehnten immer gehört: Tut's das Licht abdrehen, tut's Wasser sparen und fahrt weniger mit dem Auto. Wir sehen, dass das zu wenig ist – es müssen die großen Hebel betätigt werden und gemeinsam können wir noch den Weg in eine lebenswerte Zukunft einschlagen. Daher finden wir Initiativen wie den Lösungskongress großartig, der den wichtigsten Körperschaften, den Gemeinden, Lösungsansätze anbieten kann. Es braucht jetzt Veränderungen auf allen Ebenen, um die Klimakrise nicht zur Klimakatastrophe werden zu lassen. Mit unserer Forderung einer finanziellen Besserstellung für Gemeinden, die genau diese mutigen Klimaschritte setzen wollen, freue ich mich auf den Kongress und hoffe auf einen guten Austausch."</w:t>
      </w:r>
    </w:p>
    <w:p w14:paraId="5154F3F9" w14:textId="432068E7" w:rsidR="00346628" w:rsidRPr="009F4E20" w:rsidRDefault="00346628" w:rsidP="00B15A1C">
      <w:pPr>
        <w:spacing w:after="0" w:line="240" w:lineRule="auto"/>
        <w:jc w:val="both"/>
        <w:rPr>
          <w:sz w:val="24"/>
          <w:szCs w:val="24"/>
        </w:rPr>
      </w:pPr>
    </w:p>
    <w:p w14:paraId="3CF6EE0D" w14:textId="77777777" w:rsidR="00114A9D" w:rsidRDefault="009F4E20" w:rsidP="00044FC1">
      <w:pPr>
        <w:spacing w:after="0" w:line="240" w:lineRule="auto"/>
        <w:jc w:val="both"/>
        <w:rPr>
          <w:sz w:val="24"/>
          <w:szCs w:val="24"/>
          <w:lang w:val="de-DE"/>
        </w:rPr>
      </w:pPr>
      <w:r w:rsidRPr="00A80ABF">
        <w:rPr>
          <w:b/>
          <w:bCs/>
          <w:sz w:val="24"/>
          <w:szCs w:val="24"/>
          <w:lang w:val="de-DE"/>
        </w:rPr>
        <w:t>Ernst Schrempf</w:t>
      </w:r>
      <w:r>
        <w:rPr>
          <w:sz w:val="24"/>
          <w:szCs w:val="24"/>
          <w:lang w:val="de-DE"/>
        </w:rPr>
        <w:t xml:space="preserve"> (</w:t>
      </w:r>
      <w:r w:rsidR="00346628" w:rsidRPr="00A8381B">
        <w:rPr>
          <w:sz w:val="24"/>
          <w:szCs w:val="24"/>
          <w:lang w:val="de-DE"/>
        </w:rPr>
        <w:t>Öko-Hotelier</w:t>
      </w:r>
      <w:r>
        <w:rPr>
          <w:sz w:val="24"/>
          <w:szCs w:val="24"/>
          <w:lang w:val="de-DE"/>
        </w:rPr>
        <w:t>, kommunaler Klimaschutzbeauftragter):</w:t>
      </w:r>
    </w:p>
    <w:p w14:paraId="26BBAF63" w14:textId="307A5DB3" w:rsidR="00A8381B" w:rsidRPr="005244F7" w:rsidRDefault="009A1215" w:rsidP="005244F7">
      <w:pPr>
        <w:spacing w:after="0" w:line="240" w:lineRule="auto"/>
        <w:rPr>
          <w:i/>
          <w:iCs/>
          <w:sz w:val="24"/>
          <w:szCs w:val="24"/>
        </w:rPr>
      </w:pPr>
      <w:r w:rsidRPr="005244F7">
        <w:rPr>
          <w:i/>
          <w:iCs/>
          <w:sz w:val="24"/>
          <w:szCs w:val="24"/>
          <w:lang w:val="de-DE"/>
        </w:rPr>
        <w:t>„</w:t>
      </w:r>
      <w:r w:rsidRPr="005244F7">
        <w:rPr>
          <w:i/>
          <w:iCs/>
          <w:sz w:val="24"/>
          <w:szCs w:val="24"/>
        </w:rPr>
        <w:t xml:space="preserve">In unserem fast 1000 Jahre alten, unter Denkmalschutz stehenden Schloss </w:t>
      </w:r>
      <w:proofErr w:type="spellStart"/>
      <w:r w:rsidRPr="005244F7">
        <w:rPr>
          <w:i/>
          <w:iCs/>
          <w:sz w:val="24"/>
          <w:szCs w:val="24"/>
        </w:rPr>
        <w:t>Thannegg</w:t>
      </w:r>
      <w:proofErr w:type="spellEnd"/>
      <w:r w:rsidRPr="005244F7">
        <w:rPr>
          <w:i/>
          <w:iCs/>
          <w:sz w:val="24"/>
          <w:szCs w:val="24"/>
        </w:rPr>
        <w:t xml:space="preserve"> haben wir durch das System einer „nachhaltigen Entwicklung“ die Pariser Klimaschutz-Auflagen bereits seit Jahren erfüllt. Das ÖKO-Hotel arbeitet nahezu ohne Emissionen von CO</w:t>
      </w:r>
      <w:r w:rsidR="00E66952" w:rsidRPr="005244F7">
        <w:rPr>
          <w:rFonts w:cstheme="minorHAnsi"/>
          <w:i/>
          <w:iCs/>
          <w:sz w:val="24"/>
          <w:szCs w:val="24"/>
        </w:rPr>
        <w:t>₂</w:t>
      </w:r>
      <w:r w:rsidRPr="005244F7">
        <w:rPr>
          <w:i/>
          <w:iCs/>
          <w:sz w:val="24"/>
          <w:szCs w:val="24"/>
        </w:rPr>
        <w:t>. Als „Klimaschutz-Urgestein“ nutze ich meine dabei gewonnene Erfahrung, um über verschiedene Kanäle und Methoden Menschen „aufzuwecken“. Ihnen mitzuteilen, dass klimafreundliches Handeln auch bei widrigster Ausgangslage möglich ist, sich wirtschaftlich und marketingtechnisch rechnet und deshalb nur Vorteile bringt. Unsere ganzheitlich nachhaltige Betriebsform fügt sich fugenlos in das Puzzle einer lebenswerten Gemeinde ein. Ich freue mich, den Kongress zu unterstützen und damit zur Lösung beitragen zu dürfen.“</w:t>
      </w:r>
    </w:p>
    <w:p w14:paraId="5DC19BC6" w14:textId="77777777" w:rsidR="005244F7" w:rsidRDefault="005244F7" w:rsidP="005244F7">
      <w:pPr>
        <w:spacing w:after="0" w:line="240" w:lineRule="auto"/>
        <w:jc w:val="both"/>
        <w:rPr>
          <w:b/>
          <w:bCs/>
          <w:sz w:val="24"/>
          <w:szCs w:val="24"/>
          <w:lang w:val="de-DE"/>
        </w:rPr>
      </w:pPr>
    </w:p>
    <w:p w14:paraId="354B43B7" w14:textId="5B174B0C" w:rsidR="00114A9D" w:rsidRDefault="00B15A1C" w:rsidP="005244F7">
      <w:pPr>
        <w:spacing w:after="0" w:line="240" w:lineRule="auto"/>
        <w:jc w:val="both"/>
        <w:rPr>
          <w:sz w:val="24"/>
          <w:szCs w:val="24"/>
          <w:lang w:val="de-DE"/>
        </w:rPr>
      </w:pPr>
      <w:r w:rsidRPr="00A80ABF">
        <w:rPr>
          <w:b/>
          <w:bCs/>
          <w:sz w:val="24"/>
          <w:szCs w:val="24"/>
          <w:lang w:val="de-DE"/>
        </w:rPr>
        <w:t>Klaus Fronius</w:t>
      </w:r>
      <w:r w:rsidR="00A80ABF">
        <w:rPr>
          <w:b/>
          <w:bCs/>
          <w:sz w:val="24"/>
          <w:szCs w:val="24"/>
          <w:lang w:val="de-DE"/>
        </w:rPr>
        <w:t xml:space="preserve"> </w:t>
      </w:r>
      <w:r w:rsidR="00A80ABF" w:rsidRPr="00A80ABF">
        <w:rPr>
          <w:sz w:val="24"/>
          <w:szCs w:val="24"/>
          <w:lang w:val="de-DE"/>
        </w:rPr>
        <w:t>(Unternehmer,</w:t>
      </w:r>
      <w:r w:rsidR="00A80ABF">
        <w:rPr>
          <w:b/>
          <w:bCs/>
          <w:sz w:val="24"/>
          <w:szCs w:val="24"/>
          <w:lang w:val="de-DE"/>
        </w:rPr>
        <w:t xml:space="preserve"> </w:t>
      </w:r>
      <w:r w:rsidR="00772FA4" w:rsidRPr="00A8381B">
        <w:rPr>
          <w:sz w:val="24"/>
          <w:szCs w:val="24"/>
          <w:lang w:val="de-DE"/>
        </w:rPr>
        <w:t>„Vision 24</w:t>
      </w:r>
      <w:r w:rsidR="00772FA4" w:rsidRPr="00772FA4">
        <w:rPr>
          <w:sz w:val="24"/>
          <w:szCs w:val="24"/>
          <w:lang w:val="de-DE"/>
        </w:rPr>
        <w:t xml:space="preserve"> Stunden</w:t>
      </w:r>
      <w:r w:rsidR="00772FA4" w:rsidRPr="00A8381B">
        <w:rPr>
          <w:sz w:val="24"/>
          <w:szCs w:val="24"/>
          <w:lang w:val="de-DE"/>
        </w:rPr>
        <w:t xml:space="preserve"> Sonne</w:t>
      </w:r>
      <w:r w:rsidR="00044E95">
        <w:rPr>
          <w:sz w:val="24"/>
          <w:szCs w:val="24"/>
          <w:lang w:val="de-DE"/>
        </w:rPr>
        <w:t>“</w:t>
      </w:r>
      <w:r w:rsidR="00A80ABF">
        <w:rPr>
          <w:sz w:val="24"/>
          <w:szCs w:val="24"/>
          <w:lang w:val="de-DE"/>
        </w:rPr>
        <w:t>)</w:t>
      </w:r>
      <w:r w:rsidR="00772FA4">
        <w:rPr>
          <w:sz w:val="24"/>
          <w:szCs w:val="24"/>
          <w:lang w:val="de-DE"/>
        </w:rPr>
        <w:t>:</w:t>
      </w:r>
    </w:p>
    <w:p w14:paraId="5A2CF4B1" w14:textId="39EF8843" w:rsidR="00044FC1" w:rsidRPr="009B2BC0" w:rsidRDefault="00044FC1" w:rsidP="005244F7">
      <w:pPr>
        <w:spacing w:after="0" w:line="240" w:lineRule="auto"/>
        <w:rPr>
          <w:i/>
          <w:iCs/>
          <w:sz w:val="24"/>
          <w:szCs w:val="24"/>
          <w:lang w:val="de-DE"/>
        </w:rPr>
      </w:pPr>
      <w:r w:rsidRPr="00E66952">
        <w:rPr>
          <w:i/>
          <w:iCs/>
          <w:sz w:val="24"/>
          <w:szCs w:val="24"/>
          <w:lang w:val="de-DE"/>
        </w:rPr>
        <w:t>„Der Klimawandel ist ja nicht ein 1-Jahres-Thema, sondern ein Generationen-Thema. Wir haben in Österreich unsere Umgebung und unsere Erde massiv in der Vergangenheit, wie auch jetzt und in Zukunft gestresst. Um diese Wunden zu heilen, wird bis 2050 etwa ein Betrag von 160 Milliarden Euro benötigt. Je früher wir beginnen, umso eher hält dieser Beitrag; je später wir beginnen, umso höher wird er werden. Mit 24 Stunde Sonne können wir aktuell bereits Lösungen anbieten. 24 Stunden Sonne ist die Antwort für eine ökonomisch und ökologische nachhaltige Energieversorgung für uns und nachfolgende Generationen.“</w:t>
      </w:r>
    </w:p>
    <w:p w14:paraId="5381576E" w14:textId="0566B7C8" w:rsidR="001C5E88" w:rsidRDefault="001C5E88" w:rsidP="00B15A1C">
      <w:pPr>
        <w:spacing w:after="0" w:line="240" w:lineRule="auto"/>
        <w:jc w:val="both"/>
        <w:rPr>
          <w:sz w:val="24"/>
          <w:szCs w:val="24"/>
          <w:lang w:val="de-DE"/>
        </w:rPr>
      </w:pPr>
    </w:p>
    <w:p w14:paraId="50A5343E" w14:textId="77777777" w:rsidR="00166378" w:rsidRPr="00A8381B" w:rsidRDefault="00166378" w:rsidP="00B15A1C">
      <w:pPr>
        <w:spacing w:after="0" w:line="240" w:lineRule="auto"/>
        <w:jc w:val="both"/>
        <w:rPr>
          <w:sz w:val="24"/>
          <w:szCs w:val="24"/>
          <w:lang w:val="de-DE"/>
        </w:rPr>
      </w:pPr>
    </w:p>
    <w:p w14:paraId="1E5928C0" w14:textId="77777777" w:rsidR="00114A9D" w:rsidRDefault="00721B4B" w:rsidP="00114A9D">
      <w:pPr>
        <w:spacing w:after="0" w:line="240" w:lineRule="auto"/>
        <w:rPr>
          <w:sz w:val="24"/>
          <w:szCs w:val="24"/>
          <w:lang w:val="de-DE"/>
        </w:rPr>
      </w:pPr>
      <w:r w:rsidRPr="00A8381B">
        <w:rPr>
          <w:b/>
          <w:bCs/>
          <w:sz w:val="24"/>
          <w:szCs w:val="24"/>
          <w:lang w:val="de-DE"/>
        </w:rPr>
        <w:lastRenderedPageBreak/>
        <w:t>Günther Mitterer</w:t>
      </w:r>
      <w:r w:rsidR="00EF5EFF">
        <w:rPr>
          <w:sz w:val="24"/>
          <w:szCs w:val="24"/>
          <w:lang w:val="de-DE"/>
        </w:rPr>
        <w:t xml:space="preserve"> (</w:t>
      </w:r>
      <w:proofErr w:type="spellStart"/>
      <w:r w:rsidR="00EF5EFF">
        <w:rPr>
          <w:sz w:val="24"/>
          <w:szCs w:val="24"/>
          <w:lang w:val="de-DE"/>
        </w:rPr>
        <w:t>Bgm</w:t>
      </w:r>
      <w:proofErr w:type="spellEnd"/>
      <w:r w:rsidR="00EF5EFF">
        <w:rPr>
          <w:sz w:val="24"/>
          <w:szCs w:val="24"/>
          <w:lang w:val="de-DE"/>
        </w:rPr>
        <w:t xml:space="preserve">. St. Johann, </w:t>
      </w:r>
      <w:proofErr w:type="spellStart"/>
      <w:r w:rsidR="00EF5EFF">
        <w:rPr>
          <w:sz w:val="24"/>
          <w:szCs w:val="24"/>
          <w:lang w:val="de-DE"/>
        </w:rPr>
        <w:t>Präs</w:t>
      </w:r>
      <w:proofErr w:type="spellEnd"/>
      <w:r w:rsidR="00EF5EFF">
        <w:rPr>
          <w:sz w:val="24"/>
          <w:szCs w:val="24"/>
          <w:lang w:val="de-DE"/>
        </w:rPr>
        <w:t xml:space="preserve">. </w:t>
      </w:r>
      <w:proofErr w:type="spellStart"/>
      <w:r w:rsidR="00EF5EFF">
        <w:rPr>
          <w:sz w:val="24"/>
          <w:szCs w:val="24"/>
          <w:lang w:val="de-DE"/>
        </w:rPr>
        <w:t>Sbg</w:t>
      </w:r>
      <w:proofErr w:type="spellEnd"/>
      <w:r w:rsidR="00EF5EFF">
        <w:rPr>
          <w:sz w:val="24"/>
          <w:szCs w:val="24"/>
          <w:lang w:val="de-DE"/>
        </w:rPr>
        <w:t xml:space="preserve"> Gemeindeverband)</w:t>
      </w:r>
      <w:r w:rsidRPr="00A8381B">
        <w:rPr>
          <w:sz w:val="24"/>
          <w:szCs w:val="24"/>
          <w:lang w:val="de-DE"/>
        </w:rPr>
        <w:t>:</w:t>
      </w:r>
    </w:p>
    <w:p w14:paraId="569D9A75" w14:textId="50DE6D94" w:rsidR="00721B4B" w:rsidRPr="00E66952" w:rsidRDefault="00EF5EFF" w:rsidP="00114A9D">
      <w:pPr>
        <w:spacing w:after="0" w:line="240" w:lineRule="auto"/>
        <w:rPr>
          <w:i/>
          <w:iCs/>
          <w:sz w:val="24"/>
          <w:szCs w:val="24"/>
          <w:lang w:val="de-DE"/>
        </w:rPr>
      </w:pPr>
      <w:r w:rsidRPr="00E66952">
        <w:rPr>
          <w:i/>
          <w:iCs/>
          <w:sz w:val="24"/>
          <w:szCs w:val="24"/>
          <w:lang w:val="de-DE"/>
        </w:rPr>
        <w:t>„Als Bürgermeister und Präsident des Salzburger Gemeindeverbandes unterstütze ich den Lösungskongress und sehe es als Chance für Gemeinden</w:t>
      </w:r>
      <w:r w:rsidR="00114A9D" w:rsidRPr="00E66952">
        <w:rPr>
          <w:i/>
          <w:iCs/>
          <w:sz w:val="24"/>
          <w:szCs w:val="24"/>
          <w:lang w:val="de-DE"/>
        </w:rPr>
        <w:t>,</w:t>
      </w:r>
      <w:r w:rsidRPr="00E66952">
        <w:rPr>
          <w:i/>
          <w:iCs/>
          <w:sz w:val="24"/>
          <w:szCs w:val="24"/>
          <w:lang w:val="de-DE"/>
        </w:rPr>
        <w:t xml:space="preserve"> das geschlossen nach außen zu tragen. Das Rad muss kein </w:t>
      </w:r>
      <w:r w:rsidR="00E66952" w:rsidRPr="00E66952">
        <w:rPr>
          <w:i/>
          <w:iCs/>
          <w:sz w:val="24"/>
          <w:szCs w:val="24"/>
          <w:lang w:val="de-DE"/>
        </w:rPr>
        <w:t xml:space="preserve">zweites </w:t>
      </w:r>
      <w:r w:rsidRPr="00E66952">
        <w:rPr>
          <w:i/>
          <w:iCs/>
          <w:sz w:val="24"/>
          <w:szCs w:val="24"/>
          <w:lang w:val="de-DE"/>
        </w:rPr>
        <w:t>Mal neu erfunden werden.“</w:t>
      </w:r>
    </w:p>
    <w:p w14:paraId="696607D2" w14:textId="77777777" w:rsidR="00721B4B" w:rsidRPr="00A8381B" w:rsidRDefault="00721B4B" w:rsidP="00721B4B">
      <w:pPr>
        <w:spacing w:after="0" w:line="240" w:lineRule="auto"/>
        <w:rPr>
          <w:b/>
          <w:bCs/>
          <w:sz w:val="24"/>
          <w:szCs w:val="24"/>
          <w:lang w:val="de-DE"/>
        </w:rPr>
      </w:pPr>
    </w:p>
    <w:p w14:paraId="1F712213" w14:textId="77777777" w:rsidR="00114A9D" w:rsidRDefault="00721B4B" w:rsidP="00721B4B">
      <w:pPr>
        <w:spacing w:after="0" w:line="240" w:lineRule="auto"/>
        <w:rPr>
          <w:sz w:val="24"/>
          <w:szCs w:val="24"/>
          <w:lang w:val="de-DE"/>
        </w:rPr>
      </w:pPr>
      <w:r w:rsidRPr="00A8381B">
        <w:rPr>
          <w:b/>
          <w:bCs/>
          <w:sz w:val="24"/>
          <w:szCs w:val="24"/>
          <w:lang w:val="de-DE"/>
        </w:rPr>
        <w:t xml:space="preserve">Karl </w:t>
      </w:r>
      <w:proofErr w:type="spellStart"/>
      <w:r w:rsidRPr="00A8381B">
        <w:rPr>
          <w:b/>
          <w:bCs/>
          <w:sz w:val="24"/>
          <w:szCs w:val="24"/>
          <w:lang w:val="de-DE"/>
        </w:rPr>
        <w:t>Sieghartsleitner</w:t>
      </w:r>
      <w:proofErr w:type="spellEnd"/>
      <w:r w:rsidRPr="00A8381B">
        <w:rPr>
          <w:sz w:val="24"/>
          <w:szCs w:val="24"/>
          <w:lang w:val="de-DE"/>
        </w:rPr>
        <w:t xml:space="preserve"> </w:t>
      </w:r>
      <w:r w:rsidR="00A80ABF">
        <w:rPr>
          <w:sz w:val="24"/>
          <w:szCs w:val="24"/>
          <w:lang w:val="de-DE"/>
        </w:rPr>
        <w:t>(</w:t>
      </w:r>
      <w:r w:rsidRPr="00A8381B">
        <w:rPr>
          <w:sz w:val="24"/>
          <w:szCs w:val="24"/>
          <w:lang w:val="de-DE"/>
        </w:rPr>
        <w:t xml:space="preserve">Alt-Bürgermeister </w:t>
      </w:r>
      <w:r w:rsidR="00A80ABF">
        <w:rPr>
          <w:sz w:val="24"/>
          <w:szCs w:val="24"/>
          <w:lang w:val="de-DE"/>
        </w:rPr>
        <w:t xml:space="preserve">von </w:t>
      </w:r>
      <w:r w:rsidRPr="00A8381B">
        <w:rPr>
          <w:sz w:val="24"/>
          <w:szCs w:val="24"/>
          <w:lang w:val="de-DE"/>
        </w:rPr>
        <w:t>Steinbach a. d. Steyr</w:t>
      </w:r>
      <w:r w:rsidR="00A80ABF">
        <w:rPr>
          <w:sz w:val="24"/>
          <w:szCs w:val="24"/>
          <w:lang w:val="de-DE"/>
        </w:rPr>
        <w:t>):</w:t>
      </w:r>
      <w:r w:rsidRPr="00A8381B">
        <w:rPr>
          <w:sz w:val="24"/>
          <w:szCs w:val="24"/>
          <w:lang w:val="de-DE"/>
        </w:rPr>
        <w:t xml:space="preserve"> </w:t>
      </w:r>
      <w:bookmarkStart w:id="0" w:name="_Hlk17207823"/>
    </w:p>
    <w:p w14:paraId="0A46E48D" w14:textId="25203D48" w:rsidR="00721B4B" w:rsidRDefault="00A45ADB" w:rsidP="00721B4B">
      <w:pPr>
        <w:spacing w:after="0" w:line="240" w:lineRule="auto"/>
        <w:rPr>
          <w:i/>
          <w:iCs/>
          <w:sz w:val="24"/>
          <w:szCs w:val="24"/>
          <w:lang w:val="de-DE"/>
        </w:rPr>
      </w:pPr>
      <w:r w:rsidRPr="00E66952">
        <w:rPr>
          <w:i/>
          <w:iCs/>
          <w:sz w:val="24"/>
          <w:szCs w:val="24"/>
          <w:lang w:val="de-DE"/>
        </w:rPr>
        <w:t>„</w:t>
      </w:r>
      <w:r w:rsidR="00EF5EFF" w:rsidRPr="00E66952">
        <w:rPr>
          <w:i/>
          <w:iCs/>
          <w:sz w:val="24"/>
          <w:szCs w:val="24"/>
          <w:lang w:val="de-DE"/>
        </w:rPr>
        <w:t>Aus meiner Erfahrung als Bürgermeister können d</w:t>
      </w:r>
      <w:r w:rsidRPr="00E66952">
        <w:rPr>
          <w:i/>
          <w:iCs/>
          <w:sz w:val="24"/>
          <w:szCs w:val="24"/>
          <w:lang w:val="de-DE"/>
        </w:rPr>
        <w:t>ie anstehenden Probleme unserer Gesellschaft</w:t>
      </w:r>
      <w:r w:rsidR="00D40313">
        <w:rPr>
          <w:i/>
          <w:iCs/>
          <w:sz w:val="24"/>
          <w:szCs w:val="24"/>
          <w:lang w:val="de-DE"/>
        </w:rPr>
        <w:t xml:space="preserve"> und unserer Umwelt</w:t>
      </w:r>
      <w:r w:rsidRPr="00E66952">
        <w:rPr>
          <w:i/>
          <w:iCs/>
          <w:sz w:val="24"/>
          <w:szCs w:val="24"/>
          <w:lang w:val="de-DE"/>
        </w:rPr>
        <w:t xml:space="preserve"> am besten durch aktive Gemeinden und die Motivation der Bürgerinnen und Bürger gelöst werden. </w:t>
      </w:r>
      <w:r w:rsidR="00EF5EFF" w:rsidRPr="00E66952">
        <w:rPr>
          <w:i/>
          <w:iCs/>
          <w:sz w:val="24"/>
          <w:szCs w:val="24"/>
          <w:lang w:val="de-DE"/>
        </w:rPr>
        <w:t>Das g</w:t>
      </w:r>
      <w:r w:rsidRPr="00E66952">
        <w:rPr>
          <w:i/>
          <w:iCs/>
          <w:sz w:val="24"/>
          <w:szCs w:val="24"/>
          <w:lang w:val="de-DE"/>
        </w:rPr>
        <w:t xml:space="preserve">elingt nicht „von oben herab“, sondern mit Einbindung der Menschen. </w:t>
      </w:r>
      <w:r w:rsidR="00EF5EFF" w:rsidRPr="00E66952">
        <w:rPr>
          <w:i/>
          <w:iCs/>
          <w:sz w:val="24"/>
          <w:szCs w:val="24"/>
          <w:lang w:val="de-DE"/>
        </w:rPr>
        <w:t>Dabei kann jeder seine besonderen Fähigkeiten und Interessen einbringen und damit seinen persönlichen Beitrag leisten. Der Lösungskongress zeigt genau solche Projekte von Menschen, die aktiv geworden sind. Und d</w:t>
      </w:r>
      <w:r w:rsidR="00D40313">
        <w:rPr>
          <w:i/>
          <w:iCs/>
          <w:sz w:val="24"/>
          <w:szCs w:val="24"/>
          <w:lang w:val="de-DE"/>
        </w:rPr>
        <w:t>azu</w:t>
      </w:r>
      <w:r w:rsidR="00EF5EFF" w:rsidRPr="00E66952">
        <w:rPr>
          <w:i/>
          <w:iCs/>
          <w:sz w:val="24"/>
          <w:szCs w:val="24"/>
          <w:lang w:val="de-DE"/>
        </w:rPr>
        <w:t xml:space="preserve"> möchte </w:t>
      </w:r>
      <w:r w:rsidR="00E66952">
        <w:rPr>
          <w:i/>
          <w:iCs/>
          <w:sz w:val="24"/>
          <w:szCs w:val="24"/>
          <w:lang w:val="de-DE"/>
        </w:rPr>
        <w:t xml:space="preserve">ich </w:t>
      </w:r>
      <w:r w:rsidR="00EF5EFF" w:rsidRPr="00E66952">
        <w:rPr>
          <w:i/>
          <w:iCs/>
          <w:sz w:val="24"/>
          <w:szCs w:val="24"/>
          <w:lang w:val="de-DE"/>
        </w:rPr>
        <w:t>Mut und Hoffnung machen.“</w:t>
      </w:r>
    </w:p>
    <w:p w14:paraId="60DBCB58" w14:textId="18D1A1A3" w:rsidR="00166378" w:rsidRDefault="00166378" w:rsidP="00721B4B">
      <w:pPr>
        <w:spacing w:after="0" w:line="240" w:lineRule="auto"/>
        <w:rPr>
          <w:i/>
          <w:iCs/>
          <w:sz w:val="24"/>
          <w:szCs w:val="24"/>
          <w:lang w:val="de-DE"/>
        </w:rPr>
      </w:pPr>
    </w:p>
    <w:p w14:paraId="2B043BDF" w14:textId="77777777" w:rsidR="00166378" w:rsidRPr="00166378" w:rsidRDefault="00166378" w:rsidP="00166378">
      <w:pPr>
        <w:spacing w:after="0" w:line="240" w:lineRule="auto"/>
        <w:rPr>
          <w:sz w:val="24"/>
          <w:szCs w:val="24"/>
        </w:rPr>
      </w:pPr>
      <w:r w:rsidRPr="00166378">
        <w:rPr>
          <w:b/>
          <w:bCs/>
          <w:sz w:val="24"/>
          <w:szCs w:val="24"/>
        </w:rPr>
        <w:t>Klaus Pöttinger</w:t>
      </w:r>
      <w:r w:rsidRPr="00166378">
        <w:rPr>
          <w:sz w:val="24"/>
          <w:szCs w:val="24"/>
        </w:rPr>
        <w:t xml:space="preserve"> (Unternehmer, Pöttinger-Fermenter):</w:t>
      </w:r>
    </w:p>
    <w:p w14:paraId="6BE0DE86" w14:textId="395961FA" w:rsidR="00166378" w:rsidRPr="00166378" w:rsidRDefault="00166378" w:rsidP="00166378">
      <w:pPr>
        <w:spacing w:after="0" w:line="240" w:lineRule="auto"/>
        <w:rPr>
          <w:i/>
          <w:iCs/>
          <w:sz w:val="24"/>
          <w:szCs w:val="24"/>
          <w:lang w:val="de-DE"/>
        </w:rPr>
      </w:pPr>
      <w:r w:rsidRPr="00166378">
        <w:rPr>
          <w:i/>
          <w:iCs/>
          <w:sz w:val="24"/>
          <w:szCs w:val="24"/>
          <w:lang w:val="de-DE"/>
        </w:rPr>
        <w:t>„Die Initiative „</w:t>
      </w:r>
      <w:proofErr w:type="spellStart"/>
      <w:r w:rsidRPr="00166378">
        <w:rPr>
          <w:i/>
          <w:iCs/>
          <w:sz w:val="24"/>
          <w:szCs w:val="24"/>
          <w:lang w:val="de-DE"/>
        </w:rPr>
        <w:t>bewußt</w:t>
      </w:r>
      <w:proofErr w:type="spellEnd"/>
      <w:r w:rsidRPr="00166378">
        <w:rPr>
          <w:i/>
          <w:iCs/>
          <w:sz w:val="24"/>
          <w:szCs w:val="24"/>
          <w:lang w:val="de-DE"/>
        </w:rPr>
        <w:t xml:space="preserve"> gemeinsam leben“ von Georg Dygruber und Karl </w:t>
      </w:r>
      <w:proofErr w:type="spellStart"/>
      <w:r w:rsidRPr="00166378">
        <w:rPr>
          <w:i/>
          <w:iCs/>
          <w:sz w:val="24"/>
          <w:szCs w:val="24"/>
          <w:lang w:val="de-DE"/>
        </w:rPr>
        <w:t>Forcher</w:t>
      </w:r>
      <w:proofErr w:type="spellEnd"/>
      <w:r w:rsidRPr="00166378">
        <w:rPr>
          <w:i/>
          <w:iCs/>
          <w:sz w:val="24"/>
          <w:szCs w:val="24"/>
          <w:lang w:val="de-DE"/>
        </w:rPr>
        <w:t xml:space="preserve"> nimmt sich den aktuellen gesellschaftspolitischen und ökosozialen Herausforderungen an. Herausforderungen, die auch unsere Vision „</w:t>
      </w:r>
      <w:proofErr w:type="spellStart"/>
      <w:r w:rsidRPr="00166378">
        <w:rPr>
          <w:i/>
          <w:iCs/>
          <w:sz w:val="24"/>
          <w:szCs w:val="24"/>
          <w:lang w:val="de-DE"/>
        </w:rPr>
        <w:t>One</w:t>
      </w:r>
      <w:proofErr w:type="spellEnd"/>
      <w:r w:rsidRPr="00166378">
        <w:rPr>
          <w:i/>
          <w:iCs/>
          <w:sz w:val="24"/>
          <w:szCs w:val="24"/>
          <w:lang w:val="de-DE"/>
        </w:rPr>
        <w:t xml:space="preserve"> World“ prägen. Wir wollen unter Ausnutzung des natürlichen Kreislaufprinzips der Natur unsere Welt für zukünftige Generationen lebenswert erhalten. Mit unseren Pöttinger Systemen, wie Trockenfermentation, Müllpressanlagen sowie gezielten Aufforstungsaktivitäten leisten wir dazu bereits heute </w:t>
      </w:r>
      <w:proofErr w:type="gramStart"/>
      <w:r w:rsidRPr="00166378">
        <w:rPr>
          <w:i/>
          <w:iCs/>
          <w:sz w:val="24"/>
          <w:szCs w:val="24"/>
          <w:lang w:val="de-DE"/>
        </w:rPr>
        <w:t>essentielle</w:t>
      </w:r>
      <w:proofErr w:type="gramEnd"/>
      <w:r w:rsidRPr="00166378">
        <w:rPr>
          <w:i/>
          <w:iCs/>
          <w:sz w:val="24"/>
          <w:szCs w:val="24"/>
          <w:lang w:val="de-DE"/>
        </w:rPr>
        <w:t xml:space="preserve"> Beiträge. Wir setzen auf die Gewinnung von erneuerbarer Energie, den nachhaltigen Aufbau von Humus für unsere Böden, die Vermeidung von Transportwegen und die maßgebliche Reduktion von Treibhausgasen.“</w:t>
      </w:r>
    </w:p>
    <w:bookmarkEnd w:id="0"/>
    <w:p w14:paraId="489DBF9E" w14:textId="77777777" w:rsidR="001C5E88" w:rsidRDefault="001C5E88" w:rsidP="001C5E88">
      <w:pPr>
        <w:spacing w:after="0" w:line="240" w:lineRule="auto"/>
        <w:jc w:val="both"/>
        <w:rPr>
          <w:b/>
          <w:bCs/>
          <w:sz w:val="24"/>
          <w:szCs w:val="24"/>
          <w:lang w:val="de-DE"/>
        </w:rPr>
      </w:pPr>
    </w:p>
    <w:p w14:paraId="5A9623F3" w14:textId="77777777" w:rsidR="00114A9D" w:rsidRDefault="001C5E88" w:rsidP="001C5E88">
      <w:pPr>
        <w:spacing w:after="0" w:line="240" w:lineRule="auto"/>
        <w:jc w:val="both"/>
        <w:rPr>
          <w:sz w:val="24"/>
          <w:szCs w:val="24"/>
          <w:lang w:val="de-DE"/>
        </w:rPr>
      </w:pPr>
      <w:r w:rsidRPr="001C5E88">
        <w:rPr>
          <w:b/>
          <w:bCs/>
          <w:sz w:val="24"/>
          <w:szCs w:val="24"/>
          <w:lang w:val="de-DE"/>
        </w:rPr>
        <w:t>Christian Pöpperl</w:t>
      </w:r>
      <w:r w:rsidR="00A80ABF">
        <w:rPr>
          <w:b/>
          <w:bCs/>
          <w:sz w:val="24"/>
          <w:szCs w:val="24"/>
          <w:lang w:val="de-DE"/>
        </w:rPr>
        <w:t xml:space="preserve"> </w:t>
      </w:r>
      <w:r w:rsidR="00A80ABF">
        <w:rPr>
          <w:sz w:val="24"/>
          <w:szCs w:val="24"/>
          <w:lang w:val="de-DE"/>
        </w:rPr>
        <w:t>(S</w:t>
      </w:r>
      <w:r w:rsidRPr="001C5E88">
        <w:rPr>
          <w:sz w:val="24"/>
          <w:szCs w:val="24"/>
          <w:lang w:val="de-DE"/>
        </w:rPr>
        <w:t xml:space="preserve">tiegl-Chefbraumeister und Leiter des </w:t>
      </w:r>
      <w:r w:rsidRPr="00114A9D">
        <w:rPr>
          <w:sz w:val="24"/>
          <w:szCs w:val="24"/>
          <w:lang w:val="de-DE"/>
        </w:rPr>
        <w:t>Ressourceneffizienzteam</w:t>
      </w:r>
      <w:r w:rsidR="008D7F30" w:rsidRPr="00114A9D">
        <w:rPr>
          <w:sz w:val="24"/>
          <w:szCs w:val="24"/>
          <w:lang w:val="de-DE"/>
        </w:rPr>
        <w:t>s</w:t>
      </w:r>
      <w:r w:rsidR="00A80ABF" w:rsidRPr="00114A9D">
        <w:rPr>
          <w:sz w:val="24"/>
          <w:szCs w:val="24"/>
          <w:lang w:val="de-DE"/>
        </w:rPr>
        <w:t>)</w:t>
      </w:r>
      <w:r w:rsidR="008D7F30" w:rsidRPr="00114A9D">
        <w:rPr>
          <w:sz w:val="24"/>
          <w:szCs w:val="24"/>
          <w:lang w:val="de-DE"/>
        </w:rPr>
        <w:t>:</w:t>
      </w:r>
    </w:p>
    <w:p w14:paraId="0C8B1C8F" w14:textId="59791588" w:rsidR="005A3D13" w:rsidRDefault="008D7F30" w:rsidP="00114A9D">
      <w:pPr>
        <w:spacing w:after="0" w:line="240" w:lineRule="auto"/>
        <w:rPr>
          <w:i/>
          <w:iCs/>
          <w:sz w:val="24"/>
          <w:szCs w:val="24"/>
          <w:lang w:val="de-DE"/>
        </w:rPr>
      </w:pPr>
      <w:r w:rsidRPr="00E66952">
        <w:rPr>
          <w:i/>
          <w:iCs/>
          <w:sz w:val="24"/>
          <w:szCs w:val="24"/>
          <w:lang w:val="de-DE"/>
        </w:rPr>
        <w:t>„Als Familienunternehmen denken wir bei Stiegl in Generationen</w:t>
      </w:r>
      <w:r w:rsidR="00114A9D" w:rsidRPr="00E66952">
        <w:rPr>
          <w:i/>
          <w:iCs/>
          <w:sz w:val="24"/>
          <w:szCs w:val="24"/>
          <w:lang w:val="de-DE"/>
        </w:rPr>
        <w:t>. Unser Bodengesundheits-projekt</w:t>
      </w:r>
      <w:r w:rsidRPr="00E66952">
        <w:rPr>
          <w:i/>
          <w:iCs/>
          <w:sz w:val="24"/>
          <w:szCs w:val="24"/>
          <w:lang w:val="de-DE"/>
        </w:rPr>
        <w:t xml:space="preserve"> ist</w:t>
      </w:r>
      <w:r w:rsidR="00114A9D" w:rsidRPr="00E66952">
        <w:rPr>
          <w:i/>
          <w:iCs/>
          <w:sz w:val="24"/>
          <w:szCs w:val="24"/>
          <w:lang w:val="de-DE"/>
        </w:rPr>
        <w:t xml:space="preserve"> nur eine der zahlreichen Nachhaltigkeitsmaßnahmen, mit denen wir einen enkeltauglichen Fußabdruck hinterlassen wollen</w:t>
      </w:r>
      <w:r w:rsidRPr="00E66952">
        <w:rPr>
          <w:i/>
          <w:iCs/>
          <w:sz w:val="24"/>
          <w:szCs w:val="24"/>
          <w:lang w:val="de-DE"/>
        </w:rPr>
        <w:t>. Gutes braucht immer eine Vision, Taten und vor allem engagierte Menschen</w:t>
      </w:r>
      <w:r w:rsidR="00114A9D" w:rsidRPr="00E66952">
        <w:rPr>
          <w:i/>
          <w:iCs/>
          <w:sz w:val="24"/>
          <w:szCs w:val="24"/>
          <w:lang w:val="de-DE"/>
        </w:rPr>
        <w:t>,</w:t>
      </w:r>
      <w:r w:rsidRPr="00E66952">
        <w:rPr>
          <w:i/>
          <w:iCs/>
          <w:sz w:val="24"/>
          <w:szCs w:val="24"/>
          <w:lang w:val="de-DE"/>
        </w:rPr>
        <w:t xml:space="preserve"> wie</w:t>
      </w:r>
      <w:r w:rsidR="00114A9D" w:rsidRPr="00E66952">
        <w:rPr>
          <w:i/>
          <w:iCs/>
          <w:sz w:val="24"/>
          <w:szCs w:val="24"/>
          <w:lang w:val="de-DE"/>
        </w:rPr>
        <w:t xml:space="preserve"> zum Beispiel</w:t>
      </w:r>
      <w:r w:rsidRPr="00E66952">
        <w:rPr>
          <w:i/>
          <w:iCs/>
          <w:sz w:val="24"/>
          <w:szCs w:val="24"/>
          <w:lang w:val="de-DE"/>
        </w:rPr>
        <w:t xml:space="preserve"> Georg Dygruber und Karl Forcher. Deshalb unterstützen wir als Kooperationspartner den „Lösungskongress –</w:t>
      </w:r>
      <w:r w:rsidR="006B6B4B">
        <w:rPr>
          <w:i/>
          <w:iCs/>
          <w:sz w:val="24"/>
          <w:szCs w:val="24"/>
          <w:lang w:val="de-DE"/>
        </w:rPr>
        <w:t>Bewusst Gemeinsam Leben</w:t>
      </w:r>
      <w:r w:rsidRPr="00E66952">
        <w:rPr>
          <w:i/>
          <w:iCs/>
          <w:sz w:val="24"/>
          <w:szCs w:val="24"/>
          <w:lang w:val="de-DE"/>
        </w:rPr>
        <w:t>“</w:t>
      </w:r>
      <w:r w:rsidR="00114A9D" w:rsidRPr="00E66952">
        <w:rPr>
          <w:i/>
          <w:iCs/>
          <w:sz w:val="24"/>
          <w:szCs w:val="24"/>
          <w:lang w:val="de-DE"/>
        </w:rPr>
        <w:t>.</w:t>
      </w:r>
    </w:p>
    <w:p w14:paraId="7BB23936" w14:textId="7F49BB6F" w:rsidR="005A3D13" w:rsidRDefault="005A3D13" w:rsidP="00114A9D">
      <w:pPr>
        <w:spacing w:after="0" w:line="240" w:lineRule="auto"/>
        <w:rPr>
          <w:i/>
          <w:iCs/>
          <w:sz w:val="24"/>
          <w:szCs w:val="24"/>
          <w:lang w:val="de-DE"/>
        </w:rPr>
      </w:pPr>
    </w:p>
    <w:p w14:paraId="4AA8840A" w14:textId="77777777" w:rsidR="005A3D13" w:rsidRPr="009B2BC0" w:rsidRDefault="005A3D13" w:rsidP="00114A9D">
      <w:pPr>
        <w:spacing w:after="0" w:line="240" w:lineRule="auto"/>
        <w:rPr>
          <w:i/>
          <w:iCs/>
          <w:sz w:val="24"/>
          <w:szCs w:val="24"/>
          <w:lang w:val="de-DE"/>
        </w:rPr>
      </w:pPr>
    </w:p>
    <w:p w14:paraId="39CC3336" w14:textId="471D9428" w:rsidR="009A1215" w:rsidRPr="009A1215" w:rsidRDefault="009A1215" w:rsidP="009A1215">
      <w:pPr>
        <w:spacing w:after="0" w:line="240" w:lineRule="auto"/>
        <w:rPr>
          <w:sz w:val="24"/>
          <w:szCs w:val="24"/>
          <w:lang w:val="de-DE"/>
        </w:rPr>
      </w:pPr>
      <w:r>
        <w:rPr>
          <w:sz w:val="24"/>
          <w:szCs w:val="24"/>
          <w:lang w:val="de-DE"/>
        </w:rPr>
        <w:t>________________________</w:t>
      </w:r>
    </w:p>
    <w:p w14:paraId="2C7152F7" w14:textId="2E74C4F9" w:rsidR="00666604" w:rsidRPr="00772FA4" w:rsidRDefault="00772FA4" w:rsidP="00666604">
      <w:pPr>
        <w:spacing w:after="0" w:line="240" w:lineRule="auto"/>
        <w:rPr>
          <w:b/>
          <w:bCs/>
          <w:sz w:val="28"/>
          <w:szCs w:val="28"/>
          <w:lang w:val="de-DE"/>
        </w:rPr>
      </w:pPr>
      <w:r w:rsidRPr="00772FA4">
        <w:rPr>
          <w:b/>
          <w:bCs/>
          <w:sz w:val="28"/>
          <w:szCs w:val="28"/>
          <w:lang w:val="de-DE"/>
        </w:rPr>
        <w:t xml:space="preserve">Lösungskongress </w:t>
      </w:r>
      <w:r>
        <w:rPr>
          <w:b/>
          <w:bCs/>
          <w:sz w:val="28"/>
          <w:szCs w:val="28"/>
          <w:lang w:val="de-DE"/>
        </w:rPr>
        <w:t>-</w:t>
      </w:r>
    </w:p>
    <w:p w14:paraId="2DBE7E09" w14:textId="36C6BB69" w:rsidR="00772FA4" w:rsidRPr="00772FA4" w:rsidRDefault="00772FA4" w:rsidP="00666604">
      <w:pPr>
        <w:spacing w:after="0" w:line="240" w:lineRule="auto"/>
        <w:rPr>
          <w:b/>
          <w:bCs/>
          <w:sz w:val="24"/>
          <w:szCs w:val="24"/>
          <w:lang w:val="de-DE"/>
        </w:rPr>
      </w:pPr>
      <w:r w:rsidRPr="00772FA4">
        <w:rPr>
          <w:b/>
          <w:bCs/>
          <w:sz w:val="24"/>
          <w:szCs w:val="24"/>
          <w:lang w:val="de-DE"/>
        </w:rPr>
        <w:t>Lebenswerte Gemeinde der Zukunft!</w:t>
      </w:r>
    </w:p>
    <w:p w14:paraId="38759DC2" w14:textId="65B7673A" w:rsidR="00EC1820" w:rsidRDefault="00772FA4" w:rsidP="00666604">
      <w:pPr>
        <w:spacing w:after="0" w:line="240" w:lineRule="auto"/>
        <w:rPr>
          <w:sz w:val="24"/>
          <w:szCs w:val="24"/>
          <w:lang w:val="de-DE"/>
        </w:rPr>
      </w:pPr>
      <w:r>
        <w:rPr>
          <w:sz w:val="24"/>
          <w:szCs w:val="24"/>
          <w:lang w:val="de-DE"/>
        </w:rPr>
        <w:t>Samstag, 14. September 2019</w:t>
      </w:r>
    </w:p>
    <w:p w14:paraId="53764BAD" w14:textId="0D566998" w:rsidR="00772FA4" w:rsidRDefault="00772FA4" w:rsidP="00772FA4">
      <w:pPr>
        <w:spacing w:after="0" w:line="240" w:lineRule="auto"/>
        <w:rPr>
          <w:sz w:val="24"/>
          <w:szCs w:val="24"/>
          <w:lang w:val="de-DE"/>
        </w:rPr>
      </w:pPr>
      <w:r>
        <w:rPr>
          <w:sz w:val="24"/>
          <w:szCs w:val="24"/>
          <w:lang w:val="de-DE"/>
        </w:rPr>
        <w:t xml:space="preserve">Einlass: </w:t>
      </w:r>
      <w:r w:rsidR="00A45ADB">
        <w:rPr>
          <w:sz w:val="24"/>
          <w:szCs w:val="24"/>
          <w:lang w:val="de-DE"/>
        </w:rPr>
        <w:t xml:space="preserve">ab </w:t>
      </w:r>
      <w:r>
        <w:rPr>
          <w:sz w:val="24"/>
          <w:szCs w:val="24"/>
          <w:lang w:val="de-DE"/>
        </w:rPr>
        <w:t>9.00</w:t>
      </w:r>
      <w:r w:rsidR="00A45ADB">
        <w:rPr>
          <w:sz w:val="24"/>
          <w:szCs w:val="24"/>
          <w:lang w:val="de-DE"/>
        </w:rPr>
        <w:t xml:space="preserve"> </w:t>
      </w:r>
      <w:r w:rsidR="009A1215">
        <w:rPr>
          <w:sz w:val="24"/>
          <w:szCs w:val="24"/>
          <w:lang w:val="de-DE"/>
        </w:rPr>
        <w:t>–</w:t>
      </w:r>
      <w:r w:rsidR="00A45ADB">
        <w:rPr>
          <w:sz w:val="24"/>
          <w:szCs w:val="24"/>
          <w:lang w:val="de-DE"/>
        </w:rPr>
        <w:t xml:space="preserve"> </w:t>
      </w:r>
      <w:r>
        <w:rPr>
          <w:sz w:val="24"/>
          <w:szCs w:val="24"/>
          <w:lang w:val="de-DE"/>
        </w:rPr>
        <w:t>19.30 Uhr</w:t>
      </w:r>
    </w:p>
    <w:p w14:paraId="5CF205C0" w14:textId="20164F79" w:rsidR="00A45ADB" w:rsidRDefault="00A45ADB" w:rsidP="00666604">
      <w:pPr>
        <w:spacing w:after="0" w:line="240" w:lineRule="auto"/>
        <w:rPr>
          <w:sz w:val="24"/>
          <w:szCs w:val="24"/>
          <w:lang w:val="de-DE"/>
        </w:rPr>
      </w:pPr>
      <w:r>
        <w:rPr>
          <w:sz w:val="24"/>
          <w:szCs w:val="24"/>
          <w:lang w:val="de-DE"/>
        </w:rPr>
        <w:t>Ticke</w:t>
      </w:r>
      <w:r w:rsidR="001C5E88">
        <w:rPr>
          <w:sz w:val="24"/>
          <w:szCs w:val="24"/>
          <w:lang w:val="de-DE"/>
        </w:rPr>
        <w:t>t</w:t>
      </w:r>
      <w:r>
        <w:rPr>
          <w:sz w:val="24"/>
          <w:szCs w:val="24"/>
          <w:lang w:val="de-DE"/>
        </w:rPr>
        <w:t>s</w:t>
      </w:r>
      <w:r w:rsidR="001C5E88">
        <w:rPr>
          <w:sz w:val="24"/>
          <w:szCs w:val="24"/>
          <w:lang w:val="de-DE"/>
        </w:rPr>
        <w:t xml:space="preserve">: </w:t>
      </w:r>
      <w:r w:rsidR="00235922">
        <w:rPr>
          <w:sz w:val="24"/>
          <w:szCs w:val="24"/>
          <w:lang w:val="de-DE"/>
        </w:rPr>
        <w:t xml:space="preserve">Was jeder bereit ist zu geben. Die Initiatoren haben trotzdem einen Rahmen vorgegeben: 25€ (ermäßigt), 50€ (normal), 100€ (Förderer) </w:t>
      </w:r>
    </w:p>
    <w:p w14:paraId="776CB03E" w14:textId="1FB22573" w:rsidR="00772FA4" w:rsidRDefault="00772FA4" w:rsidP="00666604">
      <w:pPr>
        <w:spacing w:after="0" w:line="240" w:lineRule="auto"/>
        <w:rPr>
          <w:sz w:val="24"/>
          <w:szCs w:val="24"/>
          <w:lang w:val="de-DE"/>
        </w:rPr>
      </w:pPr>
    </w:p>
    <w:p w14:paraId="1053680D" w14:textId="738882E0" w:rsidR="00772FA4" w:rsidRPr="009A1215" w:rsidRDefault="009A1215" w:rsidP="00235922">
      <w:pPr>
        <w:rPr>
          <w:sz w:val="24"/>
          <w:szCs w:val="24"/>
        </w:rPr>
      </w:pPr>
      <w:r>
        <w:rPr>
          <w:sz w:val="24"/>
          <w:szCs w:val="24"/>
        </w:rPr>
        <w:t>Infos und Karten für den Lösungskongress sind online über Ö-Ticket oder in allen Verkaufsstellen wie Raiffeisen- oder Volksbanken sowie Sparkassen erhältlich</w:t>
      </w:r>
      <w:r w:rsidR="00235922">
        <w:rPr>
          <w:sz w:val="24"/>
          <w:szCs w:val="24"/>
        </w:rPr>
        <w:t xml:space="preserve"> sowie direkt vor Ort am 14. September.</w:t>
      </w:r>
    </w:p>
    <w:p w14:paraId="0EBA8A0B" w14:textId="77777777" w:rsidR="007F2A2C" w:rsidRDefault="00256C7F" w:rsidP="007F2A2C">
      <w:pPr>
        <w:pBdr>
          <w:bottom w:val="single" w:sz="6" w:space="1" w:color="auto"/>
        </w:pBdr>
        <w:rPr>
          <w:b/>
          <w:sz w:val="24"/>
          <w:szCs w:val="24"/>
        </w:rPr>
      </w:pPr>
      <w:hyperlink r:id="rId9" w:history="1">
        <w:r w:rsidR="007F2A2C">
          <w:rPr>
            <w:rStyle w:val="Hyperlink"/>
            <w:b/>
            <w:sz w:val="24"/>
            <w:szCs w:val="24"/>
          </w:rPr>
          <w:t>www.lebenswertegemeinde.at</w:t>
        </w:r>
      </w:hyperlink>
      <w:r w:rsidR="007F2A2C">
        <w:rPr>
          <w:rStyle w:val="Hyperlink"/>
          <w:b/>
          <w:sz w:val="24"/>
          <w:szCs w:val="24"/>
        </w:rPr>
        <w:t xml:space="preserve"> </w:t>
      </w:r>
      <w:r w:rsidR="007F2A2C">
        <w:rPr>
          <w:rStyle w:val="Hyperlink"/>
          <w:sz w:val="24"/>
          <w:szCs w:val="24"/>
        </w:rPr>
        <w:t xml:space="preserve">oder </w:t>
      </w:r>
      <w:hyperlink r:id="rId10" w:history="1">
        <w:r w:rsidR="007F2A2C">
          <w:rPr>
            <w:rStyle w:val="Hyperlink"/>
            <w:b/>
            <w:sz w:val="24"/>
            <w:szCs w:val="24"/>
          </w:rPr>
          <w:t>www.klimawandler.at</w:t>
        </w:r>
      </w:hyperlink>
      <w:r w:rsidR="007F2A2C">
        <w:rPr>
          <w:b/>
          <w:sz w:val="24"/>
          <w:szCs w:val="24"/>
        </w:rPr>
        <w:t xml:space="preserve"> </w:t>
      </w:r>
    </w:p>
    <w:p w14:paraId="254E71A8" w14:textId="77777777" w:rsidR="007F2A2C" w:rsidRDefault="007F2A2C" w:rsidP="007F2A2C">
      <w:pPr>
        <w:rPr>
          <w:b/>
          <w:sz w:val="24"/>
          <w:szCs w:val="24"/>
        </w:rPr>
      </w:pPr>
    </w:p>
    <w:p w14:paraId="0106CD28" w14:textId="7CA17B9A" w:rsidR="00166378" w:rsidRPr="00166378" w:rsidRDefault="00166378" w:rsidP="0097118D">
      <w:pPr>
        <w:rPr>
          <w:bCs/>
          <w:sz w:val="24"/>
          <w:szCs w:val="24"/>
        </w:rPr>
      </w:pPr>
      <w:r w:rsidRPr="00166378">
        <w:rPr>
          <w:bCs/>
          <w:sz w:val="24"/>
          <w:szCs w:val="24"/>
        </w:rPr>
        <w:lastRenderedPageBreak/>
        <w:t>______________________</w:t>
      </w:r>
    </w:p>
    <w:p w14:paraId="3C6FA65D" w14:textId="25D6E245" w:rsidR="00E342F3" w:rsidRDefault="007F2A2C" w:rsidP="0097118D">
      <w:pPr>
        <w:rPr>
          <w:sz w:val="24"/>
          <w:szCs w:val="24"/>
        </w:rPr>
      </w:pPr>
      <w:r w:rsidRPr="00166378">
        <w:rPr>
          <w:b/>
          <w:sz w:val="24"/>
          <w:szCs w:val="24"/>
          <w:u w:val="single"/>
        </w:rPr>
        <w:t>Bildtext</w:t>
      </w:r>
      <w:r w:rsidR="0013226B">
        <w:rPr>
          <w:b/>
          <w:sz w:val="24"/>
          <w:szCs w:val="24"/>
          <w:u w:val="single"/>
        </w:rPr>
        <w:t>e</w:t>
      </w:r>
      <w:r w:rsidRPr="00166378">
        <w:rPr>
          <w:b/>
          <w:sz w:val="24"/>
          <w:szCs w:val="24"/>
          <w:u w:val="single"/>
        </w:rPr>
        <w:t>:</w:t>
      </w:r>
      <w:r w:rsidRPr="00166378">
        <w:rPr>
          <w:b/>
          <w:sz w:val="24"/>
          <w:szCs w:val="24"/>
          <w:u w:val="single"/>
        </w:rPr>
        <w:br/>
      </w:r>
      <w:r w:rsidRPr="0097118D">
        <w:rPr>
          <w:b/>
          <w:bCs/>
          <w:sz w:val="24"/>
          <w:szCs w:val="24"/>
        </w:rPr>
        <w:t>Pressebild</w:t>
      </w:r>
      <w:r w:rsidR="00E342F3">
        <w:rPr>
          <w:b/>
          <w:bCs/>
          <w:sz w:val="24"/>
          <w:szCs w:val="24"/>
        </w:rPr>
        <w:t xml:space="preserve"> 1</w:t>
      </w:r>
      <w:r w:rsidRPr="0097118D">
        <w:rPr>
          <w:b/>
          <w:bCs/>
          <w:sz w:val="24"/>
          <w:szCs w:val="24"/>
        </w:rPr>
        <w:t>:</w:t>
      </w:r>
      <w:r w:rsidRPr="0097118D">
        <w:rPr>
          <w:sz w:val="24"/>
          <w:szCs w:val="24"/>
        </w:rPr>
        <w:t xml:space="preserve"> </w:t>
      </w:r>
      <w:r w:rsidR="0097118D" w:rsidRPr="0097118D">
        <w:rPr>
          <w:sz w:val="24"/>
          <w:szCs w:val="24"/>
        </w:rPr>
        <w:t>Geben der „Lebenswerten Gemeinde der Zukunft“ beim 1. Lösungskongress am 14. September ein Gesicht. Im Bild v.</w:t>
      </w:r>
      <w:r w:rsidR="0013226B">
        <w:rPr>
          <w:sz w:val="24"/>
          <w:szCs w:val="24"/>
        </w:rPr>
        <w:t xml:space="preserve"> </w:t>
      </w:r>
      <w:r w:rsidR="0097118D" w:rsidRPr="0097118D">
        <w:rPr>
          <w:sz w:val="24"/>
          <w:szCs w:val="24"/>
        </w:rPr>
        <w:t xml:space="preserve">l.: </w:t>
      </w:r>
      <w:r w:rsidR="00E342F3" w:rsidRPr="0097118D">
        <w:rPr>
          <w:sz w:val="24"/>
          <w:szCs w:val="24"/>
        </w:rPr>
        <w:t xml:space="preserve">Karl </w:t>
      </w:r>
      <w:proofErr w:type="spellStart"/>
      <w:r w:rsidR="00E342F3" w:rsidRPr="0097118D">
        <w:rPr>
          <w:sz w:val="24"/>
          <w:szCs w:val="24"/>
        </w:rPr>
        <w:t>Forcher</w:t>
      </w:r>
      <w:proofErr w:type="spellEnd"/>
      <w:r w:rsidR="00E342F3" w:rsidRPr="0097118D">
        <w:rPr>
          <w:sz w:val="24"/>
          <w:szCs w:val="24"/>
        </w:rPr>
        <w:t xml:space="preserve"> (Initiator des Lösungskongress</w:t>
      </w:r>
      <w:r w:rsidR="00E342F3">
        <w:rPr>
          <w:sz w:val="24"/>
          <w:szCs w:val="24"/>
        </w:rPr>
        <w:t>es</w:t>
      </w:r>
      <w:r w:rsidR="00E342F3" w:rsidRPr="0097118D">
        <w:rPr>
          <w:sz w:val="24"/>
          <w:szCs w:val="24"/>
        </w:rPr>
        <w:t>)</w:t>
      </w:r>
      <w:r w:rsidR="0097118D" w:rsidRPr="0097118D">
        <w:rPr>
          <w:sz w:val="24"/>
          <w:szCs w:val="24"/>
        </w:rPr>
        <w:t xml:space="preserve">, </w:t>
      </w:r>
      <w:r w:rsidR="00E342F3">
        <w:rPr>
          <w:sz w:val="24"/>
          <w:szCs w:val="24"/>
        </w:rPr>
        <w:t xml:space="preserve">Christian Silmbroth (Stiegl), </w:t>
      </w:r>
      <w:r w:rsidR="0097118D" w:rsidRPr="0097118D">
        <w:rPr>
          <w:sz w:val="24"/>
          <w:szCs w:val="24"/>
        </w:rPr>
        <w:t xml:space="preserve">Katharina </w:t>
      </w:r>
      <w:proofErr w:type="spellStart"/>
      <w:r w:rsidR="0097118D" w:rsidRPr="0097118D">
        <w:rPr>
          <w:sz w:val="24"/>
          <w:szCs w:val="24"/>
        </w:rPr>
        <w:t>Rogenhofer</w:t>
      </w:r>
      <w:proofErr w:type="spellEnd"/>
      <w:r w:rsidR="0097118D" w:rsidRPr="0097118D">
        <w:rPr>
          <w:sz w:val="24"/>
          <w:szCs w:val="24"/>
        </w:rPr>
        <w:t xml:space="preserve"> (Klimavolksbegehren), </w:t>
      </w:r>
      <w:r w:rsidR="00E342F3" w:rsidRPr="0097118D">
        <w:rPr>
          <w:sz w:val="24"/>
          <w:szCs w:val="24"/>
        </w:rPr>
        <w:t>Klaus Fronius (Vision 24 Stunden Sonne),</w:t>
      </w:r>
      <w:r w:rsidR="0013226B">
        <w:rPr>
          <w:sz w:val="24"/>
          <w:szCs w:val="24"/>
        </w:rPr>
        <w:t xml:space="preserve"> </w:t>
      </w:r>
      <w:r w:rsidR="0013226B" w:rsidRPr="0097118D">
        <w:rPr>
          <w:sz w:val="24"/>
          <w:szCs w:val="24"/>
        </w:rPr>
        <w:t>Klaus Pöttinger (Pöttinger Fermenter)</w:t>
      </w:r>
      <w:r w:rsidR="0013226B">
        <w:rPr>
          <w:sz w:val="24"/>
          <w:szCs w:val="24"/>
        </w:rPr>
        <w:t xml:space="preserve">, </w:t>
      </w:r>
      <w:r w:rsidR="0097118D" w:rsidRPr="0097118D">
        <w:rPr>
          <w:sz w:val="24"/>
          <w:szCs w:val="24"/>
        </w:rPr>
        <w:t>Georg Dygruber (Initiator des Lösungskongresses</w:t>
      </w:r>
      <w:r w:rsidR="0013226B">
        <w:rPr>
          <w:sz w:val="24"/>
          <w:szCs w:val="24"/>
        </w:rPr>
        <w:t>.</w:t>
      </w:r>
    </w:p>
    <w:p w14:paraId="4479146C" w14:textId="4DA37262" w:rsidR="00E342F3" w:rsidRDefault="00E342F3" w:rsidP="0097118D">
      <w:pPr>
        <w:rPr>
          <w:sz w:val="24"/>
          <w:szCs w:val="24"/>
        </w:rPr>
      </w:pPr>
      <w:r w:rsidRPr="0097118D">
        <w:rPr>
          <w:b/>
          <w:bCs/>
          <w:sz w:val="24"/>
          <w:szCs w:val="24"/>
        </w:rPr>
        <w:t>Pressebild</w:t>
      </w:r>
      <w:r>
        <w:rPr>
          <w:b/>
          <w:bCs/>
          <w:sz w:val="24"/>
          <w:szCs w:val="24"/>
        </w:rPr>
        <w:t xml:space="preserve"> </w:t>
      </w:r>
      <w:r>
        <w:rPr>
          <w:b/>
          <w:bCs/>
          <w:sz w:val="24"/>
          <w:szCs w:val="24"/>
        </w:rPr>
        <w:t>2</w:t>
      </w:r>
      <w:r w:rsidRPr="0097118D">
        <w:rPr>
          <w:b/>
          <w:bCs/>
          <w:sz w:val="24"/>
          <w:szCs w:val="24"/>
        </w:rPr>
        <w:t>:</w:t>
      </w:r>
      <w:r>
        <w:rPr>
          <w:b/>
          <w:bCs/>
          <w:sz w:val="24"/>
          <w:szCs w:val="24"/>
        </w:rPr>
        <w:t xml:space="preserve"> </w:t>
      </w:r>
      <w:r>
        <w:rPr>
          <w:sz w:val="24"/>
          <w:szCs w:val="24"/>
        </w:rPr>
        <w:t>F</w:t>
      </w:r>
      <w:r w:rsidRPr="00E342F3">
        <w:rPr>
          <w:sz w:val="24"/>
          <w:szCs w:val="24"/>
        </w:rPr>
        <w:t>ür den</w:t>
      </w:r>
      <w:r>
        <w:rPr>
          <w:b/>
          <w:bCs/>
          <w:sz w:val="24"/>
          <w:szCs w:val="24"/>
        </w:rPr>
        <w:t xml:space="preserve"> </w:t>
      </w:r>
      <w:r>
        <w:rPr>
          <w:sz w:val="24"/>
          <w:szCs w:val="24"/>
        </w:rPr>
        <w:t xml:space="preserve">Lösungskongress gibt es breite Unterstützung aus vielen Bereichen. Im Bild v. l.: Karl </w:t>
      </w:r>
      <w:proofErr w:type="spellStart"/>
      <w:r>
        <w:rPr>
          <w:sz w:val="24"/>
          <w:szCs w:val="24"/>
        </w:rPr>
        <w:t>Forcher</w:t>
      </w:r>
      <w:proofErr w:type="spellEnd"/>
      <w:r>
        <w:rPr>
          <w:sz w:val="24"/>
          <w:szCs w:val="24"/>
        </w:rPr>
        <w:t xml:space="preserve"> (Initiator d. Lösungskongresses), Karl </w:t>
      </w:r>
      <w:proofErr w:type="spellStart"/>
      <w:r>
        <w:rPr>
          <w:sz w:val="24"/>
          <w:szCs w:val="24"/>
        </w:rPr>
        <w:t>Sieghartsleitner</w:t>
      </w:r>
      <w:proofErr w:type="spellEnd"/>
      <w:r>
        <w:rPr>
          <w:sz w:val="24"/>
          <w:szCs w:val="24"/>
        </w:rPr>
        <w:t xml:space="preserve"> (Altbürger</w:t>
      </w:r>
      <w:r w:rsidR="0013226B">
        <w:rPr>
          <w:sz w:val="24"/>
          <w:szCs w:val="24"/>
        </w:rPr>
        <w:t>-</w:t>
      </w:r>
      <w:r>
        <w:rPr>
          <w:sz w:val="24"/>
          <w:szCs w:val="24"/>
        </w:rPr>
        <w:t>meister Steinbach a.</w:t>
      </w:r>
      <w:r w:rsidR="0013226B">
        <w:rPr>
          <w:sz w:val="24"/>
          <w:szCs w:val="24"/>
        </w:rPr>
        <w:t xml:space="preserve"> </w:t>
      </w:r>
      <w:r>
        <w:rPr>
          <w:sz w:val="24"/>
          <w:szCs w:val="24"/>
        </w:rPr>
        <w:t>d. Steyr</w:t>
      </w:r>
      <w:r w:rsidR="0013226B">
        <w:rPr>
          <w:sz w:val="24"/>
          <w:szCs w:val="24"/>
        </w:rPr>
        <w:t xml:space="preserve"> und Nachhaltigkeitspionier</w:t>
      </w:r>
      <w:r>
        <w:rPr>
          <w:sz w:val="24"/>
          <w:szCs w:val="24"/>
        </w:rPr>
        <w:t xml:space="preserve">), </w:t>
      </w:r>
      <w:r w:rsidRPr="0097118D">
        <w:rPr>
          <w:sz w:val="24"/>
          <w:szCs w:val="24"/>
        </w:rPr>
        <w:t>Klaus Fronius (Vision 24 Stunden Sonne)</w:t>
      </w:r>
      <w:r>
        <w:rPr>
          <w:sz w:val="24"/>
          <w:szCs w:val="24"/>
        </w:rPr>
        <w:t xml:space="preserve">, </w:t>
      </w:r>
      <w:r w:rsidRPr="0097118D">
        <w:rPr>
          <w:sz w:val="24"/>
          <w:szCs w:val="24"/>
        </w:rPr>
        <w:t>Klaus Pöttinger (Pöttinger Fermenter)</w:t>
      </w:r>
      <w:r>
        <w:rPr>
          <w:sz w:val="24"/>
          <w:szCs w:val="24"/>
        </w:rPr>
        <w:t>, Georg Dygruber (</w:t>
      </w:r>
      <w:r w:rsidRPr="0097118D">
        <w:rPr>
          <w:sz w:val="24"/>
          <w:szCs w:val="24"/>
        </w:rPr>
        <w:t>Initiator des Lösungskongresses)</w:t>
      </w:r>
      <w:r>
        <w:rPr>
          <w:sz w:val="24"/>
          <w:szCs w:val="24"/>
        </w:rPr>
        <w:t>.</w:t>
      </w:r>
    </w:p>
    <w:p w14:paraId="585071DB" w14:textId="39FF4710" w:rsidR="00E342F3" w:rsidRDefault="00E342F3" w:rsidP="0013226B">
      <w:pPr>
        <w:autoSpaceDE w:val="0"/>
        <w:autoSpaceDN w:val="0"/>
        <w:adjustRightInd w:val="0"/>
        <w:spacing w:after="0" w:line="240" w:lineRule="auto"/>
        <w:rPr>
          <w:rFonts w:cs="Calibri"/>
          <w:i/>
          <w:u w:val="single"/>
        </w:rPr>
      </w:pPr>
      <w:r w:rsidRPr="0097118D">
        <w:rPr>
          <w:b/>
          <w:bCs/>
          <w:sz w:val="24"/>
          <w:szCs w:val="24"/>
        </w:rPr>
        <w:t>Pressebild</w:t>
      </w:r>
      <w:r>
        <w:rPr>
          <w:b/>
          <w:bCs/>
          <w:sz w:val="24"/>
          <w:szCs w:val="24"/>
        </w:rPr>
        <w:t xml:space="preserve"> </w:t>
      </w:r>
      <w:r>
        <w:rPr>
          <w:b/>
          <w:bCs/>
          <w:sz w:val="24"/>
          <w:szCs w:val="24"/>
        </w:rPr>
        <w:t>3</w:t>
      </w:r>
      <w:r w:rsidRPr="0097118D">
        <w:rPr>
          <w:b/>
          <w:bCs/>
          <w:sz w:val="24"/>
          <w:szCs w:val="24"/>
        </w:rPr>
        <w:t>:</w:t>
      </w:r>
      <w:r>
        <w:rPr>
          <w:b/>
          <w:bCs/>
          <w:sz w:val="24"/>
          <w:szCs w:val="24"/>
        </w:rPr>
        <w:t xml:space="preserve"> </w:t>
      </w:r>
      <w:r w:rsidRPr="00E342F3">
        <w:rPr>
          <w:sz w:val="24"/>
          <w:szCs w:val="24"/>
        </w:rPr>
        <w:t xml:space="preserve">Setzen sich gemeinsam für </w:t>
      </w:r>
      <w:r w:rsidR="0013226B">
        <w:rPr>
          <w:sz w:val="24"/>
          <w:szCs w:val="24"/>
        </w:rPr>
        <w:t xml:space="preserve">das Klima </w:t>
      </w:r>
      <w:r w:rsidR="00256C7F">
        <w:rPr>
          <w:sz w:val="24"/>
          <w:szCs w:val="24"/>
        </w:rPr>
        <w:t xml:space="preserve">und eine lebenswerte Zukunft </w:t>
      </w:r>
      <w:r w:rsidR="0013226B">
        <w:rPr>
          <w:sz w:val="24"/>
          <w:szCs w:val="24"/>
        </w:rPr>
        <w:t xml:space="preserve">ein: Karl </w:t>
      </w:r>
      <w:proofErr w:type="spellStart"/>
      <w:r w:rsidR="0013226B">
        <w:rPr>
          <w:sz w:val="24"/>
          <w:szCs w:val="24"/>
        </w:rPr>
        <w:t>Forcher</w:t>
      </w:r>
      <w:proofErr w:type="spellEnd"/>
      <w:r w:rsidR="0013226B">
        <w:rPr>
          <w:sz w:val="24"/>
          <w:szCs w:val="24"/>
        </w:rPr>
        <w:t xml:space="preserve"> </w:t>
      </w:r>
      <w:r w:rsidR="0013226B" w:rsidRPr="0097118D">
        <w:rPr>
          <w:sz w:val="24"/>
          <w:szCs w:val="24"/>
        </w:rPr>
        <w:t>(Initiator des Lösungskongress</w:t>
      </w:r>
      <w:r w:rsidR="0013226B">
        <w:rPr>
          <w:sz w:val="24"/>
          <w:szCs w:val="24"/>
        </w:rPr>
        <w:t>es</w:t>
      </w:r>
      <w:r w:rsidR="0013226B" w:rsidRPr="0097118D">
        <w:rPr>
          <w:sz w:val="24"/>
          <w:szCs w:val="24"/>
        </w:rPr>
        <w:t>),</w:t>
      </w:r>
      <w:r w:rsidR="0013226B">
        <w:rPr>
          <w:sz w:val="24"/>
          <w:szCs w:val="24"/>
        </w:rPr>
        <w:t xml:space="preserve"> </w:t>
      </w:r>
      <w:r w:rsidR="0013226B" w:rsidRPr="0097118D">
        <w:rPr>
          <w:sz w:val="24"/>
          <w:szCs w:val="24"/>
        </w:rPr>
        <w:t xml:space="preserve">Ernst Walter Schrempf (Öko-Hotel Schloss </w:t>
      </w:r>
      <w:proofErr w:type="spellStart"/>
      <w:r w:rsidR="0013226B" w:rsidRPr="0097118D">
        <w:rPr>
          <w:sz w:val="24"/>
          <w:szCs w:val="24"/>
        </w:rPr>
        <w:t>Thannegg</w:t>
      </w:r>
      <w:proofErr w:type="spellEnd"/>
      <w:r w:rsidR="0013226B" w:rsidRPr="0097118D">
        <w:rPr>
          <w:sz w:val="24"/>
          <w:szCs w:val="24"/>
        </w:rPr>
        <w:t xml:space="preserve"> und Initiator Klimanotstand)</w:t>
      </w:r>
      <w:r w:rsidR="0013226B">
        <w:rPr>
          <w:sz w:val="24"/>
          <w:szCs w:val="24"/>
        </w:rPr>
        <w:t xml:space="preserve">, </w:t>
      </w:r>
      <w:r w:rsidR="0013226B" w:rsidRPr="0097118D">
        <w:rPr>
          <w:sz w:val="24"/>
          <w:szCs w:val="24"/>
        </w:rPr>
        <w:t xml:space="preserve">Katharina </w:t>
      </w:r>
      <w:proofErr w:type="spellStart"/>
      <w:r w:rsidR="0013226B" w:rsidRPr="0097118D">
        <w:rPr>
          <w:sz w:val="24"/>
          <w:szCs w:val="24"/>
        </w:rPr>
        <w:t>Rogenhofer</w:t>
      </w:r>
      <w:proofErr w:type="spellEnd"/>
      <w:r w:rsidR="0013226B" w:rsidRPr="0097118D">
        <w:rPr>
          <w:sz w:val="24"/>
          <w:szCs w:val="24"/>
        </w:rPr>
        <w:t xml:space="preserve"> (Klimavolksbegehren),</w:t>
      </w:r>
      <w:r w:rsidR="0013226B">
        <w:rPr>
          <w:sz w:val="24"/>
          <w:szCs w:val="24"/>
        </w:rPr>
        <w:t xml:space="preserve"> Günther Mitte</w:t>
      </w:r>
      <w:bookmarkStart w:id="1" w:name="_GoBack"/>
      <w:bookmarkEnd w:id="1"/>
      <w:r w:rsidR="0013226B">
        <w:rPr>
          <w:sz w:val="24"/>
          <w:szCs w:val="24"/>
        </w:rPr>
        <w:t xml:space="preserve">rer (Bürgermeister und Präsident d. </w:t>
      </w:r>
      <w:proofErr w:type="spellStart"/>
      <w:r w:rsidR="0013226B">
        <w:rPr>
          <w:sz w:val="24"/>
          <w:szCs w:val="24"/>
        </w:rPr>
        <w:t>Sbg</w:t>
      </w:r>
      <w:proofErr w:type="spellEnd"/>
      <w:r w:rsidR="0013226B">
        <w:rPr>
          <w:sz w:val="24"/>
          <w:szCs w:val="24"/>
        </w:rPr>
        <w:t xml:space="preserve">. Gemeindeverbands), Georg Dygruber (Initiator d. Lösungskongresses). </w:t>
      </w:r>
    </w:p>
    <w:p w14:paraId="3AA26250" w14:textId="77777777" w:rsidR="0013226B" w:rsidRPr="0013226B" w:rsidRDefault="0013226B" w:rsidP="0013226B">
      <w:pPr>
        <w:autoSpaceDE w:val="0"/>
        <w:autoSpaceDN w:val="0"/>
        <w:adjustRightInd w:val="0"/>
        <w:spacing w:after="0" w:line="240" w:lineRule="auto"/>
        <w:rPr>
          <w:rFonts w:cs="Calibri"/>
          <w:i/>
          <w:u w:val="single"/>
        </w:rPr>
      </w:pPr>
    </w:p>
    <w:p w14:paraId="4D6B1392" w14:textId="3AE4FFA6" w:rsidR="007F2A2C" w:rsidRPr="00E342F3" w:rsidRDefault="007F2A2C" w:rsidP="0097118D">
      <w:pPr>
        <w:rPr>
          <w:sz w:val="24"/>
          <w:szCs w:val="24"/>
        </w:rPr>
      </w:pPr>
      <w:r w:rsidRPr="0097118D">
        <w:rPr>
          <w:b/>
          <w:bCs/>
          <w:sz w:val="24"/>
          <w:szCs w:val="24"/>
        </w:rPr>
        <w:t>Bildnachweis</w:t>
      </w:r>
      <w:r w:rsidR="00E342F3">
        <w:rPr>
          <w:b/>
          <w:bCs/>
          <w:sz w:val="24"/>
          <w:szCs w:val="24"/>
        </w:rPr>
        <w:t xml:space="preserve"> (3)</w:t>
      </w:r>
      <w:r w:rsidRPr="0097118D">
        <w:rPr>
          <w:b/>
          <w:bCs/>
          <w:sz w:val="24"/>
          <w:szCs w:val="24"/>
        </w:rPr>
        <w:t>:</w:t>
      </w:r>
      <w:r>
        <w:rPr>
          <w:sz w:val="24"/>
          <w:szCs w:val="24"/>
        </w:rPr>
        <w:t xml:space="preserve"> </w:t>
      </w:r>
      <w:r w:rsidR="0097118D">
        <w:rPr>
          <w:sz w:val="24"/>
          <w:szCs w:val="24"/>
        </w:rPr>
        <w:t>Neumayr/</w:t>
      </w:r>
      <w:r>
        <w:rPr>
          <w:sz w:val="24"/>
          <w:szCs w:val="24"/>
        </w:rPr>
        <w:t xml:space="preserve"> Abdruck honorarfrei!</w:t>
      </w:r>
    </w:p>
    <w:p w14:paraId="1FDAA434" w14:textId="1D5E898D" w:rsidR="007F2A2C" w:rsidRPr="00166378" w:rsidRDefault="007F2A2C" w:rsidP="007F2A2C">
      <w:pPr>
        <w:rPr>
          <w:b/>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sz w:val="24"/>
          <w:szCs w:val="24"/>
        </w:rPr>
        <w:tab/>
      </w:r>
      <w:r>
        <w:rPr>
          <w:sz w:val="24"/>
          <w:szCs w:val="24"/>
        </w:rPr>
        <w:tab/>
      </w:r>
      <w:r w:rsidRPr="00166378">
        <w:t>2019-0</w:t>
      </w:r>
      <w:r w:rsidR="00166378" w:rsidRPr="00166378">
        <w:t>8</w:t>
      </w:r>
      <w:r w:rsidRPr="00166378">
        <w:t>-</w:t>
      </w:r>
      <w:r w:rsidR="00166378" w:rsidRPr="00166378">
        <w:t>2</w:t>
      </w:r>
      <w:r w:rsidR="00E342F3">
        <w:t>2</w:t>
      </w:r>
    </w:p>
    <w:p w14:paraId="06B5F080" w14:textId="77777777" w:rsidR="00166378" w:rsidRDefault="00166378" w:rsidP="007F2A2C">
      <w:pPr>
        <w:autoSpaceDE w:val="0"/>
        <w:autoSpaceDN w:val="0"/>
        <w:adjustRightInd w:val="0"/>
        <w:spacing w:after="0" w:line="240" w:lineRule="auto"/>
        <w:rPr>
          <w:rFonts w:cs="Calibri"/>
          <w:i/>
          <w:u w:val="single"/>
        </w:rPr>
      </w:pPr>
    </w:p>
    <w:p w14:paraId="34A22177" w14:textId="77777777" w:rsidR="00166378" w:rsidRDefault="00166378" w:rsidP="007F2A2C">
      <w:pPr>
        <w:autoSpaceDE w:val="0"/>
        <w:autoSpaceDN w:val="0"/>
        <w:adjustRightInd w:val="0"/>
        <w:spacing w:after="0" w:line="240" w:lineRule="auto"/>
        <w:rPr>
          <w:rFonts w:cs="Calibri"/>
          <w:i/>
          <w:u w:val="single"/>
        </w:rPr>
      </w:pPr>
    </w:p>
    <w:p w14:paraId="27A4428A" w14:textId="0A9F9A98" w:rsidR="00166378" w:rsidRDefault="00166378" w:rsidP="007F2A2C">
      <w:pPr>
        <w:autoSpaceDE w:val="0"/>
        <w:autoSpaceDN w:val="0"/>
        <w:adjustRightInd w:val="0"/>
        <w:spacing w:after="0" w:line="240" w:lineRule="auto"/>
        <w:rPr>
          <w:rFonts w:cs="Calibri"/>
          <w:i/>
          <w:u w:val="single"/>
        </w:rPr>
      </w:pPr>
    </w:p>
    <w:p w14:paraId="27FA5EC2" w14:textId="4B121264" w:rsidR="0013226B" w:rsidRDefault="0013226B" w:rsidP="007F2A2C">
      <w:pPr>
        <w:autoSpaceDE w:val="0"/>
        <w:autoSpaceDN w:val="0"/>
        <w:adjustRightInd w:val="0"/>
        <w:spacing w:after="0" w:line="240" w:lineRule="auto"/>
        <w:rPr>
          <w:rFonts w:cs="Calibri"/>
          <w:i/>
          <w:u w:val="single"/>
        </w:rPr>
      </w:pPr>
    </w:p>
    <w:p w14:paraId="0F585EF9" w14:textId="4C40255D" w:rsidR="0013226B" w:rsidRDefault="0013226B" w:rsidP="007F2A2C">
      <w:pPr>
        <w:autoSpaceDE w:val="0"/>
        <w:autoSpaceDN w:val="0"/>
        <w:adjustRightInd w:val="0"/>
        <w:spacing w:after="0" w:line="240" w:lineRule="auto"/>
        <w:rPr>
          <w:rFonts w:cs="Calibri"/>
          <w:i/>
          <w:u w:val="single"/>
        </w:rPr>
      </w:pPr>
    </w:p>
    <w:p w14:paraId="53E62F62" w14:textId="77777777" w:rsidR="0013226B" w:rsidRDefault="0013226B" w:rsidP="007F2A2C">
      <w:pPr>
        <w:autoSpaceDE w:val="0"/>
        <w:autoSpaceDN w:val="0"/>
        <w:adjustRightInd w:val="0"/>
        <w:spacing w:after="0" w:line="240" w:lineRule="auto"/>
        <w:rPr>
          <w:rFonts w:cs="Calibri"/>
          <w:i/>
          <w:u w:val="single"/>
        </w:rPr>
      </w:pPr>
    </w:p>
    <w:p w14:paraId="21DA2267" w14:textId="4AEAAAB8" w:rsidR="007F2A2C" w:rsidRDefault="007F2A2C" w:rsidP="007F2A2C">
      <w:pPr>
        <w:autoSpaceDE w:val="0"/>
        <w:autoSpaceDN w:val="0"/>
        <w:adjustRightInd w:val="0"/>
        <w:spacing w:after="0" w:line="240" w:lineRule="auto"/>
        <w:rPr>
          <w:rFonts w:cs="Calibri"/>
          <w:i/>
          <w:u w:val="single"/>
          <w:lang w:eastAsia="de-DE"/>
        </w:rPr>
      </w:pPr>
      <w:r>
        <w:rPr>
          <w:rFonts w:cs="Calibri"/>
          <w:i/>
          <w:u w:val="single"/>
        </w:rPr>
        <w:t>Rückfragen richten Sie bitte an:</w:t>
      </w:r>
    </w:p>
    <w:p w14:paraId="48669625" w14:textId="41BAD9A2" w:rsidR="007F2A2C" w:rsidRDefault="007F2A2C" w:rsidP="007F2A2C">
      <w:pPr>
        <w:spacing w:after="0" w:line="240" w:lineRule="auto"/>
        <w:jc w:val="both"/>
        <w:rPr>
          <w:rFonts w:cs="Calibri"/>
          <w:lang w:val="sv-SE"/>
        </w:rPr>
      </w:pPr>
      <w:r>
        <w:rPr>
          <w:rFonts w:cs="Calibri"/>
          <w:lang w:val="sv-SE"/>
        </w:rPr>
        <w:t>Mag. Alexandra Picker-Rußwurm</w:t>
      </w:r>
      <w:r w:rsidR="00166378">
        <w:rPr>
          <w:rFonts w:cs="Calibri"/>
          <w:lang w:val="sv-SE"/>
        </w:rPr>
        <w:t xml:space="preserve"> oder Mag. Angelika Spechtler</w:t>
      </w:r>
    </w:p>
    <w:p w14:paraId="15E7B55D" w14:textId="0BE98A1C" w:rsidR="00DD7393" w:rsidRDefault="007F2A2C" w:rsidP="00EC1820">
      <w:pPr>
        <w:rPr>
          <w:rFonts w:cs="Calibri"/>
          <w:lang w:val="en-US"/>
        </w:rPr>
      </w:pPr>
      <w:r>
        <w:rPr>
          <w:rFonts w:cs="Calibri"/>
          <w:lang w:val="en-US"/>
        </w:rPr>
        <w:t xml:space="preserve">PICKER PR – talk about taste, Tel.:  0662-841187, Mail: </w:t>
      </w:r>
      <w:hyperlink r:id="rId11" w:history="1">
        <w:r w:rsidRPr="00166378">
          <w:t>office@picker-pr.at</w:t>
        </w:r>
      </w:hyperlink>
      <w:r>
        <w:rPr>
          <w:rFonts w:cs="Calibri"/>
          <w:lang w:val="en-US"/>
        </w:rPr>
        <w:t>, www.picker-pr.at</w:t>
      </w:r>
      <w:r>
        <w:rPr>
          <w:rFonts w:cs="Calibri"/>
          <w:lang w:val="en-US"/>
        </w:rPr>
        <w:tab/>
      </w:r>
    </w:p>
    <w:sectPr w:rsidR="00DD7393" w:rsidSect="0054001F">
      <w:footerReference w:type="default" r:id="rId12"/>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B5D2C" w14:textId="77777777" w:rsidR="0031362D" w:rsidRDefault="0031362D" w:rsidP="008E1B15">
      <w:pPr>
        <w:spacing w:after="0" w:line="240" w:lineRule="auto"/>
      </w:pPr>
      <w:r>
        <w:separator/>
      </w:r>
    </w:p>
  </w:endnote>
  <w:endnote w:type="continuationSeparator" w:id="0">
    <w:p w14:paraId="71A33DDE" w14:textId="77777777" w:rsidR="0031362D" w:rsidRDefault="0031362D" w:rsidP="008E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982619"/>
      <w:docPartObj>
        <w:docPartGallery w:val="Page Numbers (Bottom of Page)"/>
        <w:docPartUnique/>
      </w:docPartObj>
    </w:sdtPr>
    <w:sdtEndPr/>
    <w:sdtContent>
      <w:p w14:paraId="69094BA3" w14:textId="4DBF8B5D" w:rsidR="008E1B15" w:rsidRDefault="008E1B15">
        <w:pPr>
          <w:pStyle w:val="Fuzeile"/>
          <w:jc w:val="right"/>
        </w:pPr>
        <w:r>
          <w:fldChar w:fldCharType="begin"/>
        </w:r>
        <w:r>
          <w:instrText>PAGE   \* MERGEFORMAT</w:instrText>
        </w:r>
        <w:r>
          <w:fldChar w:fldCharType="separate"/>
        </w:r>
        <w:r>
          <w:rPr>
            <w:lang w:val="de-DE"/>
          </w:rPr>
          <w:t>2</w:t>
        </w:r>
        <w:r>
          <w:fldChar w:fldCharType="end"/>
        </w:r>
      </w:p>
    </w:sdtContent>
  </w:sdt>
  <w:p w14:paraId="0724588F" w14:textId="77777777" w:rsidR="008E1B15" w:rsidRDefault="008E1B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ADFB9" w14:textId="77777777" w:rsidR="0031362D" w:rsidRDefault="0031362D" w:rsidP="008E1B15">
      <w:pPr>
        <w:spacing w:after="0" w:line="240" w:lineRule="auto"/>
      </w:pPr>
      <w:r>
        <w:separator/>
      </w:r>
    </w:p>
  </w:footnote>
  <w:footnote w:type="continuationSeparator" w:id="0">
    <w:p w14:paraId="06887723" w14:textId="77777777" w:rsidR="0031362D" w:rsidRDefault="0031362D" w:rsidP="008E1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79D"/>
    <w:multiLevelType w:val="hybridMultilevel"/>
    <w:tmpl w:val="251AC36E"/>
    <w:lvl w:ilvl="0" w:tplc="5EBA77CA">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41BC0A0B"/>
    <w:multiLevelType w:val="hybridMultilevel"/>
    <w:tmpl w:val="40A8B6A2"/>
    <w:lvl w:ilvl="0" w:tplc="276E1B9A">
      <w:numFmt w:val="bullet"/>
      <w:lvlText w:val=""/>
      <w:lvlJc w:val="left"/>
      <w:pPr>
        <w:ind w:left="850" w:hanging="360"/>
      </w:pPr>
      <w:rPr>
        <w:rFonts w:ascii="Symbol" w:eastAsiaTheme="minorHAnsi" w:hAnsi="Symbol" w:cs="Arial" w:hint="default"/>
      </w:rPr>
    </w:lvl>
    <w:lvl w:ilvl="1" w:tplc="0C070003" w:tentative="1">
      <w:start w:val="1"/>
      <w:numFmt w:val="bullet"/>
      <w:lvlText w:val="o"/>
      <w:lvlJc w:val="left"/>
      <w:pPr>
        <w:ind w:left="1570" w:hanging="360"/>
      </w:pPr>
      <w:rPr>
        <w:rFonts w:ascii="Courier New" w:hAnsi="Courier New" w:cs="Courier New" w:hint="default"/>
      </w:rPr>
    </w:lvl>
    <w:lvl w:ilvl="2" w:tplc="0C070005" w:tentative="1">
      <w:start w:val="1"/>
      <w:numFmt w:val="bullet"/>
      <w:lvlText w:val=""/>
      <w:lvlJc w:val="left"/>
      <w:pPr>
        <w:ind w:left="2290" w:hanging="360"/>
      </w:pPr>
      <w:rPr>
        <w:rFonts w:ascii="Wingdings" w:hAnsi="Wingdings" w:hint="default"/>
      </w:rPr>
    </w:lvl>
    <w:lvl w:ilvl="3" w:tplc="0C070001" w:tentative="1">
      <w:start w:val="1"/>
      <w:numFmt w:val="bullet"/>
      <w:lvlText w:val=""/>
      <w:lvlJc w:val="left"/>
      <w:pPr>
        <w:ind w:left="3010" w:hanging="360"/>
      </w:pPr>
      <w:rPr>
        <w:rFonts w:ascii="Symbol" w:hAnsi="Symbol" w:hint="default"/>
      </w:rPr>
    </w:lvl>
    <w:lvl w:ilvl="4" w:tplc="0C070003" w:tentative="1">
      <w:start w:val="1"/>
      <w:numFmt w:val="bullet"/>
      <w:lvlText w:val="o"/>
      <w:lvlJc w:val="left"/>
      <w:pPr>
        <w:ind w:left="3730" w:hanging="360"/>
      </w:pPr>
      <w:rPr>
        <w:rFonts w:ascii="Courier New" w:hAnsi="Courier New" w:cs="Courier New" w:hint="default"/>
      </w:rPr>
    </w:lvl>
    <w:lvl w:ilvl="5" w:tplc="0C070005" w:tentative="1">
      <w:start w:val="1"/>
      <w:numFmt w:val="bullet"/>
      <w:lvlText w:val=""/>
      <w:lvlJc w:val="left"/>
      <w:pPr>
        <w:ind w:left="4450" w:hanging="360"/>
      </w:pPr>
      <w:rPr>
        <w:rFonts w:ascii="Wingdings" w:hAnsi="Wingdings" w:hint="default"/>
      </w:rPr>
    </w:lvl>
    <w:lvl w:ilvl="6" w:tplc="0C070001" w:tentative="1">
      <w:start w:val="1"/>
      <w:numFmt w:val="bullet"/>
      <w:lvlText w:val=""/>
      <w:lvlJc w:val="left"/>
      <w:pPr>
        <w:ind w:left="5170" w:hanging="360"/>
      </w:pPr>
      <w:rPr>
        <w:rFonts w:ascii="Symbol" w:hAnsi="Symbol" w:hint="default"/>
      </w:rPr>
    </w:lvl>
    <w:lvl w:ilvl="7" w:tplc="0C070003" w:tentative="1">
      <w:start w:val="1"/>
      <w:numFmt w:val="bullet"/>
      <w:lvlText w:val="o"/>
      <w:lvlJc w:val="left"/>
      <w:pPr>
        <w:ind w:left="5890" w:hanging="360"/>
      </w:pPr>
      <w:rPr>
        <w:rFonts w:ascii="Courier New" w:hAnsi="Courier New" w:cs="Courier New" w:hint="default"/>
      </w:rPr>
    </w:lvl>
    <w:lvl w:ilvl="8" w:tplc="0C070005" w:tentative="1">
      <w:start w:val="1"/>
      <w:numFmt w:val="bullet"/>
      <w:lvlText w:val=""/>
      <w:lvlJc w:val="left"/>
      <w:pPr>
        <w:ind w:left="6610" w:hanging="360"/>
      </w:pPr>
      <w:rPr>
        <w:rFonts w:ascii="Wingdings" w:hAnsi="Wingdings" w:hint="default"/>
      </w:rPr>
    </w:lvl>
  </w:abstractNum>
  <w:abstractNum w:abstractNumId="2" w15:restartNumberingAfterBreak="0">
    <w:nsid w:val="4685176D"/>
    <w:multiLevelType w:val="hybridMultilevel"/>
    <w:tmpl w:val="B2A26F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6DFA696A"/>
    <w:multiLevelType w:val="hybridMultilevel"/>
    <w:tmpl w:val="7A1E325E"/>
    <w:lvl w:ilvl="0" w:tplc="696A61C0">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76685658"/>
    <w:multiLevelType w:val="hybridMultilevel"/>
    <w:tmpl w:val="57943CB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7B"/>
    <w:rsid w:val="000001A5"/>
    <w:rsid w:val="0001126B"/>
    <w:rsid w:val="00014738"/>
    <w:rsid w:val="00032E78"/>
    <w:rsid w:val="00044E95"/>
    <w:rsid w:val="00044FC1"/>
    <w:rsid w:val="000A57DF"/>
    <w:rsid w:val="000E4C8E"/>
    <w:rsid w:val="00114A9D"/>
    <w:rsid w:val="0013226B"/>
    <w:rsid w:val="00166378"/>
    <w:rsid w:val="00177923"/>
    <w:rsid w:val="00183DEA"/>
    <w:rsid w:val="001C5E88"/>
    <w:rsid w:val="001D33C8"/>
    <w:rsid w:val="001E67D2"/>
    <w:rsid w:val="00235922"/>
    <w:rsid w:val="00256C7F"/>
    <w:rsid w:val="002B1909"/>
    <w:rsid w:val="002C79F5"/>
    <w:rsid w:val="0031362D"/>
    <w:rsid w:val="00317082"/>
    <w:rsid w:val="00330884"/>
    <w:rsid w:val="00346628"/>
    <w:rsid w:val="0038609F"/>
    <w:rsid w:val="00387C9E"/>
    <w:rsid w:val="00401BF2"/>
    <w:rsid w:val="00416D49"/>
    <w:rsid w:val="00463B82"/>
    <w:rsid w:val="004D5747"/>
    <w:rsid w:val="005244F7"/>
    <w:rsid w:val="0054001F"/>
    <w:rsid w:val="005403CA"/>
    <w:rsid w:val="00555104"/>
    <w:rsid w:val="005A3D13"/>
    <w:rsid w:val="00643813"/>
    <w:rsid w:val="00666604"/>
    <w:rsid w:val="006B3202"/>
    <w:rsid w:val="006B6B4B"/>
    <w:rsid w:val="00715694"/>
    <w:rsid w:val="00721B4B"/>
    <w:rsid w:val="00772FA4"/>
    <w:rsid w:val="00780227"/>
    <w:rsid w:val="007B0007"/>
    <w:rsid w:val="007C2971"/>
    <w:rsid w:val="007C3C77"/>
    <w:rsid w:val="007E6E64"/>
    <w:rsid w:val="007E7C9A"/>
    <w:rsid w:val="007F2A2C"/>
    <w:rsid w:val="0083359F"/>
    <w:rsid w:val="008D7F30"/>
    <w:rsid w:val="008E1B15"/>
    <w:rsid w:val="0090627A"/>
    <w:rsid w:val="009170B3"/>
    <w:rsid w:val="0097118D"/>
    <w:rsid w:val="009A1215"/>
    <w:rsid w:val="009B2BC0"/>
    <w:rsid w:val="009B719E"/>
    <w:rsid w:val="009C4C91"/>
    <w:rsid w:val="009F4E20"/>
    <w:rsid w:val="00A143D4"/>
    <w:rsid w:val="00A451BF"/>
    <w:rsid w:val="00A45ADB"/>
    <w:rsid w:val="00A80ABF"/>
    <w:rsid w:val="00A8381B"/>
    <w:rsid w:val="00AA779C"/>
    <w:rsid w:val="00AB22C0"/>
    <w:rsid w:val="00AD1516"/>
    <w:rsid w:val="00AE0EA3"/>
    <w:rsid w:val="00AE4D98"/>
    <w:rsid w:val="00B15A1C"/>
    <w:rsid w:val="00B93B2E"/>
    <w:rsid w:val="00BD1A96"/>
    <w:rsid w:val="00C06372"/>
    <w:rsid w:val="00C105FA"/>
    <w:rsid w:val="00C23A1F"/>
    <w:rsid w:val="00C46F5B"/>
    <w:rsid w:val="00C94401"/>
    <w:rsid w:val="00C94892"/>
    <w:rsid w:val="00CC099B"/>
    <w:rsid w:val="00CF3A74"/>
    <w:rsid w:val="00D40313"/>
    <w:rsid w:val="00D5227B"/>
    <w:rsid w:val="00D57EF5"/>
    <w:rsid w:val="00DC1B04"/>
    <w:rsid w:val="00DD7393"/>
    <w:rsid w:val="00E04766"/>
    <w:rsid w:val="00E171FB"/>
    <w:rsid w:val="00E342F3"/>
    <w:rsid w:val="00E61C7A"/>
    <w:rsid w:val="00E64825"/>
    <w:rsid w:val="00E65621"/>
    <w:rsid w:val="00E66952"/>
    <w:rsid w:val="00E7008B"/>
    <w:rsid w:val="00E77A60"/>
    <w:rsid w:val="00E819ED"/>
    <w:rsid w:val="00EC1820"/>
    <w:rsid w:val="00ED757D"/>
    <w:rsid w:val="00EF5EFF"/>
    <w:rsid w:val="00F016F4"/>
    <w:rsid w:val="00F30517"/>
    <w:rsid w:val="00FB2A8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71B80"/>
  <w15:chartTrackingRefBased/>
  <w15:docId w15:val="{370A85C8-46DE-43A4-B721-D2DE998E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227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227B"/>
    <w:pPr>
      <w:ind w:left="720"/>
      <w:contextualSpacing/>
    </w:pPr>
  </w:style>
  <w:style w:type="paragraph" w:customStyle="1" w:styleId="Blockquote">
    <w:name w:val="Blockquote"/>
    <w:basedOn w:val="Standard"/>
    <w:rsid w:val="00D5227B"/>
    <w:pPr>
      <w:spacing w:before="100" w:after="100" w:line="240" w:lineRule="auto"/>
      <w:ind w:left="360" w:right="360"/>
    </w:pPr>
    <w:rPr>
      <w:rFonts w:ascii="Times New Roman" w:eastAsia="Times New Roman" w:hAnsi="Times New Roman" w:cs="Times New Roman"/>
      <w:snapToGrid w:val="0"/>
      <w:sz w:val="24"/>
      <w:szCs w:val="20"/>
      <w:lang w:val="de-DE" w:eastAsia="de-DE"/>
    </w:rPr>
  </w:style>
  <w:style w:type="paragraph" w:styleId="StandardWeb">
    <w:name w:val="Normal (Web)"/>
    <w:basedOn w:val="Standard"/>
    <w:uiPriority w:val="99"/>
    <w:semiHidden/>
    <w:unhideWhenUsed/>
    <w:rsid w:val="00A451B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A451BF"/>
    <w:rPr>
      <w:b/>
      <w:bCs/>
    </w:rPr>
  </w:style>
  <w:style w:type="character" w:styleId="Hyperlink">
    <w:name w:val="Hyperlink"/>
    <w:basedOn w:val="Absatz-Standardschriftart"/>
    <w:uiPriority w:val="99"/>
    <w:semiHidden/>
    <w:unhideWhenUsed/>
    <w:rsid w:val="00A451BF"/>
    <w:rPr>
      <w:color w:val="0000FF"/>
      <w:u w:val="single"/>
    </w:rPr>
  </w:style>
  <w:style w:type="paragraph" w:customStyle="1" w:styleId="null">
    <w:name w:val="null"/>
    <w:basedOn w:val="Standard"/>
    <w:rsid w:val="00044FC1"/>
    <w:pPr>
      <w:spacing w:before="100" w:beforeAutospacing="1" w:after="100" w:afterAutospacing="1" w:line="240" w:lineRule="auto"/>
    </w:pPr>
    <w:rPr>
      <w:rFonts w:ascii="Times New Roman" w:hAnsi="Times New Roman" w:cs="Times New Roman"/>
      <w:sz w:val="24"/>
      <w:szCs w:val="24"/>
      <w:lang w:eastAsia="de-AT"/>
    </w:rPr>
  </w:style>
  <w:style w:type="character" w:customStyle="1" w:styleId="null1">
    <w:name w:val="null1"/>
    <w:basedOn w:val="Absatz-Standardschriftart"/>
    <w:rsid w:val="00044FC1"/>
  </w:style>
  <w:style w:type="paragraph" w:styleId="Sprechblasentext">
    <w:name w:val="Balloon Text"/>
    <w:basedOn w:val="Standard"/>
    <w:link w:val="SprechblasentextZchn"/>
    <w:uiPriority w:val="99"/>
    <w:semiHidden/>
    <w:unhideWhenUsed/>
    <w:rsid w:val="005403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03CA"/>
    <w:rPr>
      <w:rFonts w:ascii="Segoe UI" w:hAnsi="Segoe UI" w:cs="Segoe UI"/>
      <w:sz w:val="18"/>
      <w:szCs w:val="18"/>
    </w:rPr>
  </w:style>
  <w:style w:type="paragraph" w:styleId="Kopfzeile">
    <w:name w:val="header"/>
    <w:basedOn w:val="Standard"/>
    <w:link w:val="KopfzeileZchn"/>
    <w:uiPriority w:val="99"/>
    <w:unhideWhenUsed/>
    <w:rsid w:val="008E1B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1B15"/>
  </w:style>
  <w:style w:type="paragraph" w:styleId="Fuzeile">
    <w:name w:val="footer"/>
    <w:basedOn w:val="Standard"/>
    <w:link w:val="FuzeileZchn"/>
    <w:uiPriority w:val="99"/>
    <w:unhideWhenUsed/>
    <w:rsid w:val="008E1B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1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667028">
      <w:bodyDiv w:val="1"/>
      <w:marLeft w:val="0"/>
      <w:marRight w:val="0"/>
      <w:marTop w:val="0"/>
      <w:marBottom w:val="0"/>
      <w:divBdr>
        <w:top w:val="none" w:sz="0" w:space="0" w:color="auto"/>
        <w:left w:val="none" w:sz="0" w:space="0" w:color="auto"/>
        <w:bottom w:val="none" w:sz="0" w:space="0" w:color="auto"/>
        <w:right w:val="none" w:sz="0" w:space="0" w:color="auto"/>
      </w:divBdr>
      <w:divsChild>
        <w:div w:id="722678925">
          <w:marLeft w:val="0"/>
          <w:marRight w:val="0"/>
          <w:marTop w:val="0"/>
          <w:marBottom w:val="0"/>
          <w:divBdr>
            <w:top w:val="none" w:sz="0" w:space="0" w:color="auto"/>
            <w:left w:val="none" w:sz="0" w:space="0" w:color="auto"/>
            <w:bottom w:val="none" w:sz="0" w:space="0" w:color="auto"/>
            <w:right w:val="none" w:sz="0" w:space="0" w:color="auto"/>
          </w:divBdr>
          <w:divsChild>
            <w:div w:id="63598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166">
      <w:bodyDiv w:val="1"/>
      <w:marLeft w:val="0"/>
      <w:marRight w:val="0"/>
      <w:marTop w:val="0"/>
      <w:marBottom w:val="0"/>
      <w:divBdr>
        <w:top w:val="none" w:sz="0" w:space="0" w:color="auto"/>
        <w:left w:val="none" w:sz="0" w:space="0" w:color="auto"/>
        <w:bottom w:val="none" w:sz="0" w:space="0" w:color="auto"/>
        <w:right w:val="none" w:sz="0" w:space="0" w:color="auto"/>
      </w:divBdr>
    </w:div>
    <w:div w:id="374157315">
      <w:bodyDiv w:val="1"/>
      <w:marLeft w:val="0"/>
      <w:marRight w:val="0"/>
      <w:marTop w:val="0"/>
      <w:marBottom w:val="0"/>
      <w:divBdr>
        <w:top w:val="none" w:sz="0" w:space="0" w:color="auto"/>
        <w:left w:val="none" w:sz="0" w:space="0" w:color="auto"/>
        <w:bottom w:val="none" w:sz="0" w:space="0" w:color="auto"/>
        <w:right w:val="none" w:sz="0" w:space="0" w:color="auto"/>
      </w:divBdr>
    </w:div>
    <w:div w:id="789208276">
      <w:bodyDiv w:val="1"/>
      <w:marLeft w:val="0"/>
      <w:marRight w:val="0"/>
      <w:marTop w:val="0"/>
      <w:marBottom w:val="0"/>
      <w:divBdr>
        <w:top w:val="none" w:sz="0" w:space="0" w:color="auto"/>
        <w:left w:val="none" w:sz="0" w:space="0" w:color="auto"/>
        <w:bottom w:val="none" w:sz="0" w:space="0" w:color="auto"/>
        <w:right w:val="none" w:sz="0" w:space="0" w:color="auto"/>
      </w:divBdr>
    </w:div>
    <w:div w:id="811869470">
      <w:bodyDiv w:val="1"/>
      <w:marLeft w:val="0"/>
      <w:marRight w:val="0"/>
      <w:marTop w:val="0"/>
      <w:marBottom w:val="0"/>
      <w:divBdr>
        <w:top w:val="none" w:sz="0" w:space="0" w:color="auto"/>
        <w:left w:val="none" w:sz="0" w:space="0" w:color="auto"/>
        <w:bottom w:val="none" w:sz="0" w:space="0" w:color="auto"/>
        <w:right w:val="none" w:sz="0" w:space="0" w:color="auto"/>
      </w:divBdr>
    </w:div>
    <w:div w:id="929386039">
      <w:bodyDiv w:val="1"/>
      <w:marLeft w:val="0"/>
      <w:marRight w:val="0"/>
      <w:marTop w:val="0"/>
      <w:marBottom w:val="0"/>
      <w:divBdr>
        <w:top w:val="none" w:sz="0" w:space="0" w:color="auto"/>
        <w:left w:val="none" w:sz="0" w:space="0" w:color="auto"/>
        <w:bottom w:val="none" w:sz="0" w:space="0" w:color="auto"/>
        <w:right w:val="none" w:sz="0" w:space="0" w:color="auto"/>
      </w:divBdr>
    </w:div>
    <w:div w:id="1375496102">
      <w:bodyDiv w:val="1"/>
      <w:marLeft w:val="0"/>
      <w:marRight w:val="0"/>
      <w:marTop w:val="0"/>
      <w:marBottom w:val="0"/>
      <w:divBdr>
        <w:top w:val="none" w:sz="0" w:space="0" w:color="auto"/>
        <w:left w:val="none" w:sz="0" w:space="0" w:color="auto"/>
        <w:bottom w:val="none" w:sz="0" w:space="0" w:color="auto"/>
        <w:right w:val="none" w:sz="0" w:space="0" w:color="auto"/>
      </w:divBdr>
    </w:div>
    <w:div w:id="1406805387">
      <w:bodyDiv w:val="1"/>
      <w:marLeft w:val="0"/>
      <w:marRight w:val="0"/>
      <w:marTop w:val="0"/>
      <w:marBottom w:val="0"/>
      <w:divBdr>
        <w:top w:val="none" w:sz="0" w:space="0" w:color="auto"/>
        <w:left w:val="none" w:sz="0" w:space="0" w:color="auto"/>
        <w:bottom w:val="none" w:sz="0" w:space="0" w:color="auto"/>
        <w:right w:val="none" w:sz="0" w:space="0" w:color="auto"/>
      </w:divBdr>
    </w:div>
    <w:div w:id="1613124110">
      <w:bodyDiv w:val="1"/>
      <w:marLeft w:val="0"/>
      <w:marRight w:val="0"/>
      <w:marTop w:val="0"/>
      <w:marBottom w:val="0"/>
      <w:divBdr>
        <w:top w:val="none" w:sz="0" w:space="0" w:color="auto"/>
        <w:left w:val="none" w:sz="0" w:space="0" w:color="auto"/>
        <w:bottom w:val="none" w:sz="0" w:space="0" w:color="auto"/>
        <w:right w:val="none" w:sz="0" w:space="0" w:color="auto"/>
      </w:divBdr>
    </w:div>
    <w:div w:id="1848976871">
      <w:bodyDiv w:val="1"/>
      <w:marLeft w:val="0"/>
      <w:marRight w:val="0"/>
      <w:marTop w:val="0"/>
      <w:marBottom w:val="0"/>
      <w:divBdr>
        <w:top w:val="none" w:sz="0" w:space="0" w:color="auto"/>
        <w:left w:val="none" w:sz="0" w:space="0" w:color="auto"/>
        <w:bottom w:val="none" w:sz="0" w:space="0" w:color="auto"/>
        <w:right w:val="none" w:sz="0" w:space="0" w:color="auto"/>
      </w:divBdr>
    </w:div>
    <w:div w:id="185414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picker-pr.at" TargetMode="External"/><Relationship Id="rId5" Type="http://schemas.openxmlformats.org/officeDocument/2006/relationships/webSettings" Target="webSettings.xml"/><Relationship Id="rId10" Type="http://schemas.openxmlformats.org/officeDocument/2006/relationships/hyperlink" Target="http://www.klimawandler.at" TargetMode="External"/><Relationship Id="rId4" Type="http://schemas.openxmlformats.org/officeDocument/2006/relationships/settings" Target="settings.xml"/><Relationship Id="rId9" Type="http://schemas.openxmlformats.org/officeDocument/2006/relationships/hyperlink" Target="http://www.lebenswertegemeinde.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B00BA-D34A-4B9C-9B51-FF289E88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9176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Angelika Spechtler</dc:creator>
  <cp:keywords/>
  <dc:description/>
  <cp:lastModifiedBy>Mag. Angelika Spechtler</cp:lastModifiedBy>
  <cp:revision>7</cp:revision>
  <cp:lastPrinted>2019-08-21T07:16:00Z</cp:lastPrinted>
  <dcterms:created xsi:type="dcterms:W3CDTF">2019-08-21T10:48:00Z</dcterms:created>
  <dcterms:modified xsi:type="dcterms:W3CDTF">2019-08-22T07:52:00Z</dcterms:modified>
</cp:coreProperties>
</file>