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C5AD" w14:textId="6DFEE877" w:rsidR="00570A87" w:rsidRPr="00330011" w:rsidRDefault="002D6AA8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20C6190C">
            <wp:simplePos x="0" y="0"/>
            <wp:positionH relativeFrom="column">
              <wp:posOffset>5081905</wp:posOffset>
            </wp:positionH>
            <wp:positionV relativeFrom="paragraph">
              <wp:posOffset>-66675</wp:posOffset>
            </wp:positionV>
            <wp:extent cx="1314000" cy="1256400"/>
            <wp:effectExtent l="0" t="0" r="635" b="127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74E9" w14:textId="67291D48" w:rsidR="0011050A" w:rsidRPr="00330011" w:rsidRDefault="002D6AA8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915D032" wp14:editId="64A9F19B">
            <wp:simplePos x="0" y="0"/>
            <wp:positionH relativeFrom="column">
              <wp:posOffset>4097020</wp:posOffset>
            </wp:positionH>
            <wp:positionV relativeFrom="paragraph">
              <wp:posOffset>62230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E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16BDE5AD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737B5874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BDADA3F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45F3874A" w14:textId="77777777" w:rsidR="00570A87" w:rsidRPr="00330011" w:rsidRDefault="00570A87" w:rsidP="003519EC">
      <w:pPr>
        <w:jc w:val="right"/>
        <w:rPr>
          <w:highlight w:val="yellow"/>
        </w:rPr>
      </w:pPr>
    </w:p>
    <w:p w14:paraId="1EE8B465" w14:textId="22AEFED4" w:rsidR="00B94741" w:rsidRDefault="00B94741" w:rsidP="002413B5">
      <w:pPr>
        <w:spacing w:line="220" w:lineRule="atLeast"/>
        <w:jc w:val="both"/>
        <w:rPr>
          <w:lang w:val="de-DE" w:eastAsia="de-DE"/>
        </w:rPr>
      </w:pPr>
    </w:p>
    <w:p w14:paraId="046E3409" w14:textId="2F553D55" w:rsidR="007E6EE5" w:rsidRDefault="007E6EE5" w:rsidP="002413B5">
      <w:pPr>
        <w:spacing w:line="220" w:lineRule="atLeast"/>
        <w:jc w:val="both"/>
        <w:rPr>
          <w:lang w:val="de-DE" w:eastAsia="de-DE"/>
        </w:rPr>
      </w:pPr>
    </w:p>
    <w:p w14:paraId="741EA81D" w14:textId="77777777" w:rsidR="002D6AA8" w:rsidRDefault="002D6AA8" w:rsidP="002413B5">
      <w:pPr>
        <w:spacing w:line="220" w:lineRule="atLeast"/>
        <w:jc w:val="both"/>
        <w:rPr>
          <w:lang w:val="de-DE" w:eastAsia="de-DE"/>
        </w:rPr>
      </w:pPr>
    </w:p>
    <w:p w14:paraId="2DBF5D59" w14:textId="77777777" w:rsidR="00F9685E" w:rsidRDefault="00F9685E" w:rsidP="002413B5">
      <w:pPr>
        <w:spacing w:line="220" w:lineRule="atLeast"/>
        <w:jc w:val="both"/>
        <w:rPr>
          <w:lang w:val="de-DE" w:eastAsia="de-DE"/>
        </w:rPr>
      </w:pPr>
    </w:p>
    <w:p w14:paraId="500A65E8" w14:textId="35F67AA5" w:rsidR="00AE5C48" w:rsidRPr="007E6EE5" w:rsidRDefault="007E6EE5" w:rsidP="007E6EE5">
      <w:pPr>
        <w:spacing w:line="240" w:lineRule="atLeast"/>
        <w:jc w:val="both"/>
        <w:rPr>
          <w:b/>
          <w:i/>
          <w:u w:val="single"/>
        </w:rPr>
      </w:pPr>
      <w:r w:rsidRPr="000049EA">
        <w:rPr>
          <w:rFonts w:ascii="Wingdings" w:hAnsi="Wingdings"/>
          <w:b/>
        </w:rPr>
        <w:t></w:t>
      </w:r>
      <w:r w:rsidRPr="000049EA">
        <w:rPr>
          <w:b/>
          <w:i/>
        </w:rPr>
        <w:t xml:space="preserve">    </w:t>
      </w:r>
      <w:r>
        <w:rPr>
          <w:b/>
          <w:i/>
          <w:u w:val="single"/>
        </w:rPr>
        <w:t>NEU</w:t>
      </w:r>
      <w:r w:rsidR="00983029">
        <w:rPr>
          <w:b/>
          <w:i/>
          <w:u w:val="single"/>
        </w:rPr>
        <w:t xml:space="preserve"> im REGAL</w:t>
      </w:r>
      <w:r>
        <w:rPr>
          <w:b/>
          <w:i/>
          <w:u w:val="single"/>
        </w:rPr>
        <w:t xml:space="preserve">: </w:t>
      </w:r>
      <w:r w:rsidR="00983029">
        <w:rPr>
          <w:b/>
          <w:i/>
          <w:u w:val="single"/>
        </w:rPr>
        <w:t xml:space="preserve">die </w:t>
      </w:r>
      <w:r>
        <w:rPr>
          <w:b/>
          <w:i/>
          <w:u w:val="single"/>
        </w:rPr>
        <w:t>„</w:t>
      </w:r>
      <w:r w:rsidRPr="000049EA">
        <w:rPr>
          <w:b/>
          <w:i/>
          <w:u w:val="single"/>
        </w:rPr>
        <w:t>Stiegl-Sortenbox</w:t>
      </w:r>
      <w:r>
        <w:rPr>
          <w:b/>
          <w:i/>
          <w:u w:val="single"/>
        </w:rPr>
        <w:t>“</w:t>
      </w:r>
    </w:p>
    <w:p w14:paraId="28FC354B" w14:textId="4BCBE927" w:rsidR="007E6EE5" w:rsidRDefault="001D5CFB" w:rsidP="00961C3C">
      <w:pPr>
        <w:spacing w:line="240" w:lineRule="atLeast"/>
        <w:jc w:val="both"/>
        <w:rPr>
          <w:b/>
          <w:i/>
          <w:u w:val="single"/>
        </w:rPr>
      </w:pPr>
      <w:r w:rsidRPr="000049EA">
        <w:rPr>
          <w:rFonts w:ascii="Wingdings" w:hAnsi="Wingdings"/>
          <w:b/>
        </w:rPr>
        <w:t></w:t>
      </w:r>
      <w:r w:rsidR="00B94741" w:rsidRPr="000049EA">
        <w:rPr>
          <w:rFonts w:ascii="Wingdings" w:hAnsi="Wingdings"/>
          <w:b/>
        </w:rPr>
        <w:t></w:t>
      </w:r>
      <w:r w:rsidR="003B4975" w:rsidRPr="000049EA">
        <w:rPr>
          <w:b/>
          <w:i/>
          <w:u w:val="single"/>
        </w:rPr>
        <w:t>Limited Edition</w:t>
      </w:r>
      <w:r w:rsidR="007E6EE5">
        <w:rPr>
          <w:b/>
          <w:i/>
          <w:u w:val="single"/>
        </w:rPr>
        <w:t xml:space="preserve"> –</w:t>
      </w:r>
      <w:r w:rsidR="003B4975" w:rsidRPr="000049EA">
        <w:rPr>
          <w:b/>
          <w:i/>
          <w:u w:val="single"/>
        </w:rPr>
        <w:t xml:space="preserve"> </w:t>
      </w:r>
      <w:r w:rsidR="007E6EE5">
        <w:rPr>
          <w:b/>
          <w:i/>
          <w:u w:val="single"/>
        </w:rPr>
        <w:t xml:space="preserve">ab sofort erhältlich, </w:t>
      </w:r>
      <w:r w:rsidR="00B94741" w:rsidRPr="000049EA">
        <w:rPr>
          <w:b/>
          <w:i/>
          <w:u w:val="single"/>
        </w:rPr>
        <w:t>solange der Vorrat reicht</w:t>
      </w:r>
    </w:p>
    <w:p w14:paraId="2DD1ED85" w14:textId="77777777" w:rsidR="00181A65" w:rsidRPr="007325DC" w:rsidRDefault="00181A65" w:rsidP="00961C3C">
      <w:pPr>
        <w:spacing w:line="240" w:lineRule="atLeast"/>
        <w:jc w:val="both"/>
        <w:rPr>
          <w:b/>
          <w:i/>
          <w:u w:val="single"/>
        </w:rPr>
      </w:pPr>
    </w:p>
    <w:p w14:paraId="278E71ED" w14:textId="77777777" w:rsidR="00181A65" w:rsidRDefault="00181A65" w:rsidP="00C87F0E">
      <w:pPr>
        <w:spacing w:line="240" w:lineRule="atLeast"/>
        <w:jc w:val="both"/>
        <w:rPr>
          <w:b/>
          <w:i/>
          <w:sz w:val="40"/>
          <w:szCs w:val="40"/>
          <w:u w:val="single"/>
        </w:rPr>
      </w:pPr>
    </w:p>
    <w:p w14:paraId="02418E47" w14:textId="7402D4E6" w:rsidR="004E6377" w:rsidRDefault="0019454C" w:rsidP="002C09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8"/>
          <w:szCs w:val="48"/>
          <w:lang w:val="de-AT" w:eastAsia="de-AT"/>
        </w:rPr>
      </w:pPr>
      <w:r>
        <w:rPr>
          <w:b/>
          <w:snapToGrid/>
          <w:sz w:val="48"/>
          <w:szCs w:val="48"/>
          <w:lang w:val="de-AT" w:eastAsia="de-AT"/>
        </w:rPr>
        <w:t>Stiegl-Sortenbox</w:t>
      </w:r>
      <w:r w:rsidR="005F6321">
        <w:rPr>
          <w:b/>
          <w:snapToGrid/>
          <w:sz w:val="48"/>
          <w:szCs w:val="48"/>
          <w:lang w:val="de-AT" w:eastAsia="de-AT"/>
        </w:rPr>
        <w:t xml:space="preserve">: </w:t>
      </w:r>
    </w:p>
    <w:p w14:paraId="2021479D" w14:textId="1A3732AB" w:rsidR="0019454C" w:rsidRPr="000049EA" w:rsidRDefault="005F6321" w:rsidP="002C09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8"/>
          <w:szCs w:val="48"/>
          <w:lang w:val="de-AT" w:eastAsia="de-AT"/>
        </w:rPr>
      </w:pPr>
      <w:r>
        <w:rPr>
          <w:b/>
          <w:snapToGrid/>
          <w:sz w:val="48"/>
          <w:szCs w:val="48"/>
          <w:lang w:val="de-AT" w:eastAsia="de-AT"/>
        </w:rPr>
        <w:t>Perfekt für den lang ersehnten Grillabend</w:t>
      </w:r>
      <w:r w:rsidR="0019454C">
        <w:rPr>
          <w:b/>
          <w:snapToGrid/>
          <w:sz w:val="48"/>
          <w:szCs w:val="48"/>
          <w:lang w:val="de-AT" w:eastAsia="de-AT"/>
        </w:rPr>
        <w:t xml:space="preserve"> </w:t>
      </w:r>
    </w:p>
    <w:p w14:paraId="52388F02" w14:textId="77777777" w:rsidR="000049EA" w:rsidRDefault="000049EA" w:rsidP="006912E5">
      <w:pPr>
        <w:tabs>
          <w:tab w:val="left" w:pos="2340"/>
        </w:tabs>
        <w:jc w:val="both"/>
      </w:pPr>
    </w:p>
    <w:p w14:paraId="0FB04502" w14:textId="77777777" w:rsidR="0019454C" w:rsidRDefault="0019454C" w:rsidP="000049EA">
      <w:pPr>
        <w:tabs>
          <w:tab w:val="left" w:pos="2340"/>
        </w:tabs>
        <w:jc w:val="both"/>
      </w:pPr>
    </w:p>
    <w:p w14:paraId="3449D5A8" w14:textId="6798C337" w:rsidR="005F6321" w:rsidRDefault="00983029" w:rsidP="000049EA">
      <w:pPr>
        <w:tabs>
          <w:tab w:val="left" w:pos="2340"/>
        </w:tabs>
        <w:jc w:val="both"/>
      </w:pPr>
      <w:r>
        <w:t xml:space="preserve">Wer Lust auf </w:t>
      </w:r>
      <w:r w:rsidR="00F753FF">
        <w:t>Bier-</w:t>
      </w:r>
      <w:r>
        <w:t xml:space="preserve">Vielfalt hat, der wird mit der neuen Sortenbox von Stiegl seine Freude haben. </w:t>
      </w:r>
      <w:r w:rsidR="00E91B39">
        <w:t xml:space="preserve">„Unsere Stiegl-Sortenbox ist gerade jetzt das ideale Mitbringsel zum Grill-Abend, denn da ist für jeden Gusto etwas dabei“, so Stiegl-Geschäftsführer Thomas Gerbl. </w:t>
      </w:r>
      <w:r>
        <w:t xml:space="preserve">Gefüllt ist die praktische 12er-Box mit </w:t>
      </w:r>
      <w:r w:rsidR="00F753FF">
        <w:t xml:space="preserve">den formschönen 0,33-Liter-Flaschen in vier unterschiedlichen </w:t>
      </w:r>
      <w:r>
        <w:t>Sorten</w:t>
      </w:r>
      <w:r w:rsidR="00F753FF">
        <w:t xml:space="preserve">: </w:t>
      </w:r>
      <w:proofErr w:type="gramStart"/>
      <w:r w:rsidR="00F753FF">
        <w:t>das klassische Märzen</w:t>
      </w:r>
      <w:proofErr w:type="gramEnd"/>
      <w:r w:rsidR="00AD0081">
        <w:t xml:space="preserve"> </w:t>
      </w:r>
      <w:r w:rsidR="00F753FF">
        <w:t>„Stiegl-</w:t>
      </w:r>
      <w:proofErr w:type="spellStart"/>
      <w:r w:rsidR="00F753FF">
        <w:t>Goldbräu</w:t>
      </w:r>
      <w:proofErr w:type="spellEnd"/>
      <w:r w:rsidR="00F753FF">
        <w:t xml:space="preserve">“ mit 12 Grad Stammwürze gilt als „all time </w:t>
      </w:r>
      <w:proofErr w:type="spellStart"/>
      <w:r w:rsidR="00F753FF">
        <w:t>favorite</w:t>
      </w:r>
      <w:proofErr w:type="spellEnd"/>
      <w:r w:rsidR="00F753FF">
        <w:t>“. Wer den Geschmack der weiten Welt genießen mag, der wird sich am Pale Ale „Stiegl-Columbus 1492“ erfreuen. Und wenn einem der Sinn nach fruchtig-erfrischend steht, für den gibt’s den Stiegl-Radler in Zitrone oder in Grapefruit.</w:t>
      </w:r>
    </w:p>
    <w:p w14:paraId="35FA9B10" w14:textId="0F964CC0" w:rsidR="00DE0359" w:rsidRDefault="00DE0359" w:rsidP="000049EA">
      <w:pPr>
        <w:tabs>
          <w:tab w:val="left" w:pos="2340"/>
        </w:tabs>
        <w:jc w:val="both"/>
      </w:pPr>
    </w:p>
    <w:p w14:paraId="7F83CB1D" w14:textId="0A38895E" w:rsidR="00983029" w:rsidRDefault="00983029" w:rsidP="000049EA">
      <w:pPr>
        <w:tabs>
          <w:tab w:val="left" w:pos="2340"/>
        </w:tabs>
        <w:jc w:val="both"/>
      </w:pPr>
      <w:r>
        <w:t>Allerdings heißt es schnell sein, denn die 12er-</w:t>
      </w:r>
      <w:r w:rsidR="00F753FF">
        <w:t>Sortenb</w:t>
      </w:r>
      <w:r>
        <w:t xml:space="preserve">ox </w:t>
      </w:r>
      <w:r w:rsidR="00F753FF">
        <w:t xml:space="preserve">von Stiegl </w:t>
      </w:r>
      <w:r>
        <w:t xml:space="preserve">gibt es nur solange der Vorrat reicht. </w:t>
      </w:r>
      <w:r w:rsidR="00F753FF">
        <w:t>Im heimischen Lebensmittelhandel e</w:t>
      </w:r>
      <w:r>
        <w:t>xklusiv bei Hofer um € 7,99 sowie im Stiegl-</w:t>
      </w:r>
      <w:proofErr w:type="spellStart"/>
      <w:r>
        <w:t>Braushop</w:t>
      </w:r>
      <w:proofErr w:type="spellEnd"/>
      <w:r>
        <w:t>, im Stiegl-Getränkeshop Salzburg und online auf www.stiegl-shop.at.</w:t>
      </w:r>
    </w:p>
    <w:p w14:paraId="65E7C7EC" w14:textId="77777777" w:rsidR="00983029" w:rsidRDefault="00983029" w:rsidP="000049EA">
      <w:pPr>
        <w:tabs>
          <w:tab w:val="left" w:pos="2340"/>
        </w:tabs>
        <w:jc w:val="both"/>
      </w:pPr>
    </w:p>
    <w:p w14:paraId="60016E4B" w14:textId="26337701" w:rsidR="001661D8" w:rsidRPr="005F6321" w:rsidRDefault="003957D1" w:rsidP="006912E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AE4490">
        <w:rPr>
          <w:sz w:val="22"/>
          <w:szCs w:val="22"/>
        </w:rPr>
        <w:t>20</w:t>
      </w:r>
      <w:r w:rsidR="009A658C" w:rsidRPr="00AE4490">
        <w:rPr>
          <w:sz w:val="22"/>
          <w:szCs w:val="22"/>
        </w:rPr>
        <w:t>20-</w:t>
      </w:r>
      <w:r w:rsidR="00B137EF" w:rsidRPr="00AE4490">
        <w:rPr>
          <w:sz w:val="22"/>
          <w:szCs w:val="22"/>
        </w:rPr>
        <w:t>0</w:t>
      </w:r>
      <w:r w:rsidR="000049EA" w:rsidRPr="00AE4490">
        <w:rPr>
          <w:sz w:val="22"/>
          <w:szCs w:val="22"/>
        </w:rPr>
        <w:t>7</w:t>
      </w:r>
      <w:r w:rsidR="006D1671" w:rsidRPr="00AE4490">
        <w:rPr>
          <w:sz w:val="22"/>
          <w:szCs w:val="22"/>
        </w:rPr>
        <w:t>-</w:t>
      </w:r>
      <w:r w:rsidR="005F6321" w:rsidRPr="00AE4490">
        <w:rPr>
          <w:sz w:val="22"/>
          <w:szCs w:val="22"/>
        </w:rPr>
        <w:t>0</w:t>
      </w:r>
      <w:r w:rsidR="009606FF" w:rsidRPr="00AE4490">
        <w:rPr>
          <w:sz w:val="22"/>
          <w:szCs w:val="22"/>
        </w:rPr>
        <w:t>3</w:t>
      </w:r>
    </w:p>
    <w:p w14:paraId="3B0E1900" w14:textId="77777777" w:rsidR="00342B19" w:rsidRDefault="00342B1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261F24C8" w14:textId="5F96E64E" w:rsidR="00584089" w:rsidRPr="00997E6A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997E6A">
        <w:rPr>
          <w:rFonts w:ascii="Times New Roman" w:hAnsi="Times New Roman"/>
          <w:sz w:val="22"/>
          <w:szCs w:val="22"/>
        </w:rPr>
        <w:t>__</w:t>
      </w:r>
      <w:r w:rsidR="00584089" w:rsidRPr="00997E6A">
        <w:rPr>
          <w:rFonts w:ascii="Times New Roman" w:hAnsi="Times New Roman"/>
          <w:sz w:val="22"/>
          <w:szCs w:val="22"/>
        </w:rPr>
        <w:t>______________________</w:t>
      </w:r>
    </w:p>
    <w:p w14:paraId="20C9F89A" w14:textId="77777777" w:rsidR="00F504D1" w:rsidRDefault="00772EBD" w:rsidP="00F504D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6E783C">
        <w:rPr>
          <w:rFonts w:ascii="Times New Roman" w:hAnsi="Times New Roman"/>
          <w:b/>
          <w:szCs w:val="24"/>
          <w:u w:val="single"/>
        </w:rPr>
        <w:t>Bildtext</w:t>
      </w:r>
      <w:r w:rsidR="00985E56" w:rsidRPr="006E783C">
        <w:rPr>
          <w:rFonts w:ascii="Times New Roman" w:hAnsi="Times New Roman"/>
          <w:b/>
          <w:szCs w:val="24"/>
          <w:u w:val="single"/>
        </w:rPr>
        <w:t>e</w:t>
      </w:r>
      <w:r w:rsidRPr="006E783C">
        <w:rPr>
          <w:rFonts w:ascii="Times New Roman" w:hAnsi="Times New Roman"/>
          <w:b/>
          <w:szCs w:val="24"/>
          <w:u w:val="single"/>
        </w:rPr>
        <w:t>:</w:t>
      </w:r>
    </w:p>
    <w:p w14:paraId="442B4E0D" w14:textId="7532692A" w:rsidR="00EC72F4" w:rsidRPr="00983029" w:rsidRDefault="00192E97" w:rsidP="001122A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6E783C">
        <w:rPr>
          <w:rFonts w:ascii="Times New Roman" w:hAnsi="Times New Roman"/>
          <w:b/>
          <w:szCs w:val="24"/>
        </w:rPr>
        <w:t>Pressebild</w:t>
      </w:r>
      <w:r w:rsidR="001122A9">
        <w:rPr>
          <w:rFonts w:ascii="Times New Roman" w:hAnsi="Times New Roman"/>
          <w:b/>
          <w:szCs w:val="24"/>
        </w:rPr>
        <w:t xml:space="preserve">: </w:t>
      </w:r>
      <w:r w:rsidR="00983029" w:rsidRPr="00983029">
        <w:rPr>
          <w:rFonts w:ascii="Times New Roman" w:hAnsi="Times New Roman"/>
          <w:bCs/>
          <w:szCs w:val="24"/>
        </w:rPr>
        <w:t xml:space="preserve">Vielfalt in der Box gibt es jetzt von Stiegl </w:t>
      </w:r>
      <w:r w:rsidR="00983029">
        <w:rPr>
          <w:rFonts w:ascii="Times New Roman" w:hAnsi="Times New Roman"/>
          <w:bCs/>
          <w:szCs w:val="24"/>
        </w:rPr>
        <w:t xml:space="preserve">– </w:t>
      </w:r>
      <w:r w:rsidR="005F4712">
        <w:rPr>
          <w:rFonts w:ascii="Times New Roman" w:hAnsi="Times New Roman"/>
          <w:bCs/>
          <w:szCs w:val="24"/>
        </w:rPr>
        <w:t xml:space="preserve">in der Edition </w:t>
      </w:r>
      <w:r w:rsidR="000E0ED9" w:rsidRPr="00983029">
        <w:rPr>
          <w:rFonts w:ascii="Times New Roman" w:hAnsi="Times New Roman"/>
          <w:bCs/>
          <w:szCs w:val="24"/>
        </w:rPr>
        <w:t>„</w:t>
      </w:r>
      <w:r w:rsidR="00EC72F4" w:rsidRPr="00983029">
        <w:rPr>
          <w:rFonts w:ascii="Times New Roman" w:hAnsi="Times New Roman"/>
          <w:bCs/>
          <w:szCs w:val="24"/>
        </w:rPr>
        <w:t>Stiegl-Sortenbox</w:t>
      </w:r>
      <w:r w:rsidR="000E0ED9" w:rsidRPr="00983029">
        <w:rPr>
          <w:rFonts w:ascii="Times New Roman" w:hAnsi="Times New Roman"/>
          <w:bCs/>
          <w:szCs w:val="24"/>
        </w:rPr>
        <w:t>“</w:t>
      </w:r>
      <w:r w:rsidR="005F4712">
        <w:rPr>
          <w:rFonts w:ascii="Times New Roman" w:hAnsi="Times New Roman"/>
          <w:bCs/>
          <w:szCs w:val="24"/>
        </w:rPr>
        <w:t>, solange der Vorrat reicht!</w:t>
      </w:r>
    </w:p>
    <w:p w14:paraId="701F198F" w14:textId="30145442" w:rsidR="00AE5C48" w:rsidRPr="006E783C" w:rsidRDefault="00AE5C48" w:rsidP="001122A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6E783C">
        <w:rPr>
          <w:rFonts w:ascii="Times New Roman" w:hAnsi="Times New Roman"/>
          <w:b/>
          <w:szCs w:val="24"/>
        </w:rPr>
        <w:t>Bildnachwei</w:t>
      </w:r>
      <w:r>
        <w:rPr>
          <w:rFonts w:ascii="Times New Roman" w:hAnsi="Times New Roman"/>
          <w:b/>
          <w:szCs w:val="24"/>
        </w:rPr>
        <w:t>s</w:t>
      </w:r>
      <w:r w:rsidRPr="006E783C">
        <w:rPr>
          <w:rFonts w:ascii="Times New Roman" w:hAnsi="Times New Roman"/>
          <w:szCs w:val="24"/>
        </w:rPr>
        <w:t xml:space="preserve">: </w:t>
      </w:r>
      <w:r w:rsidRPr="00AE5C48">
        <w:rPr>
          <w:rFonts w:ascii="Times New Roman" w:hAnsi="Times New Roman"/>
          <w:szCs w:val="24"/>
        </w:rPr>
        <w:t>Stiegl</w:t>
      </w:r>
      <w:r w:rsidRPr="006E783C">
        <w:rPr>
          <w:rFonts w:ascii="Times New Roman" w:hAnsi="Times New Roman"/>
          <w:szCs w:val="24"/>
        </w:rPr>
        <w:t xml:space="preserve"> / Abdruck honorarfrei!</w:t>
      </w:r>
    </w:p>
    <w:p w14:paraId="7E1EB11B" w14:textId="77777777" w:rsidR="00204F2D" w:rsidRPr="006E783C" w:rsidRDefault="00204F2D" w:rsidP="006E783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u w:val="single"/>
        </w:rPr>
      </w:pPr>
    </w:p>
    <w:p w14:paraId="704CB133" w14:textId="77777777" w:rsidR="007325DC" w:rsidRPr="006E783C" w:rsidRDefault="007325DC" w:rsidP="006E783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u w:val="single"/>
        </w:rPr>
      </w:pPr>
    </w:p>
    <w:p w14:paraId="2973F420" w14:textId="389E4233" w:rsidR="006B2B6C" w:rsidRDefault="006B2B6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1EC1ACDA" w14:textId="77777777" w:rsidR="00DE0359" w:rsidRDefault="00DE0359" w:rsidP="00DE0359">
      <w:pPr>
        <w:rPr>
          <w:color w:val="000000"/>
          <w:sz w:val="20"/>
          <w:szCs w:val="20"/>
          <w:lang w:val="de-DE"/>
        </w:rPr>
      </w:pPr>
    </w:p>
    <w:p w14:paraId="697F179C" w14:textId="77777777" w:rsidR="00DE0359" w:rsidRDefault="00DE035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C078776" w14:textId="73AC9811" w:rsidR="00342B19" w:rsidRDefault="00342B1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F52CCB2" w14:textId="77777777" w:rsidR="00342B19" w:rsidRDefault="00342B1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08FCC2C" w14:textId="1DDD39B6" w:rsidR="00AE5C48" w:rsidRDefault="00AE5C4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AFBB556" w14:textId="77777777" w:rsidR="00F9685E" w:rsidRDefault="00F9685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692AE4" w14:textId="0D8D0475" w:rsidR="00A345F8" w:rsidRPr="00961C3C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61C3C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4E93EBF4" w:rsidR="00D6682E" w:rsidRPr="009A658C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</w:p>
    <w:p w14:paraId="264C52EB" w14:textId="77777777" w:rsidR="00A345F8" w:rsidRPr="001122A9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1122A9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1122A9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1122A9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1122A9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1122A9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1122A9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1122A9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1122A9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1122A9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3" w:history="1">
        <w:r w:rsidR="00D6682E" w:rsidRPr="001122A9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1122A9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1122A9" w:rsidSect="00DA2835">
      <w:footerReference w:type="default" r:id="rId14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758E" w14:textId="77777777" w:rsidR="00721AE5" w:rsidRDefault="00721AE5">
      <w:r>
        <w:separator/>
      </w:r>
    </w:p>
  </w:endnote>
  <w:endnote w:type="continuationSeparator" w:id="0">
    <w:p w14:paraId="1C74E854" w14:textId="77777777" w:rsidR="00721AE5" w:rsidRDefault="0072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4039" w14:textId="77777777" w:rsidR="00D70A00" w:rsidRDefault="00D70A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78DD" w14:textId="77777777" w:rsidR="00721AE5" w:rsidRDefault="00721AE5">
      <w:r>
        <w:separator/>
      </w:r>
    </w:p>
  </w:footnote>
  <w:footnote w:type="continuationSeparator" w:id="0">
    <w:p w14:paraId="2706275A" w14:textId="77777777" w:rsidR="00721AE5" w:rsidRDefault="0072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49EA"/>
    <w:rsid w:val="00006767"/>
    <w:rsid w:val="0000693E"/>
    <w:rsid w:val="000126E0"/>
    <w:rsid w:val="00012B81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4F"/>
    <w:rsid w:val="000770D6"/>
    <w:rsid w:val="00077A47"/>
    <w:rsid w:val="00081072"/>
    <w:rsid w:val="000817B0"/>
    <w:rsid w:val="00081C91"/>
    <w:rsid w:val="0008276F"/>
    <w:rsid w:val="00082AD3"/>
    <w:rsid w:val="00083370"/>
    <w:rsid w:val="00084593"/>
    <w:rsid w:val="000846ED"/>
    <w:rsid w:val="00085542"/>
    <w:rsid w:val="00085627"/>
    <w:rsid w:val="000868E2"/>
    <w:rsid w:val="00087540"/>
    <w:rsid w:val="00091D7C"/>
    <w:rsid w:val="00093E3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5B45"/>
    <w:rsid w:val="000B622C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0ED9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2A9"/>
    <w:rsid w:val="001125B1"/>
    <w:rsid w:val="00113174"/>
    <w:rsid w:val="00114BDB"/>
    <w:rsid w:val="00115AB4"/>
    <w:rsid w:val="001176B9"/>
    <w:rsid w:val="00117A92"/>
    <w:rsid w:val="00120B14"/>
    <w:rsid w:val="001211F9"/>
    <w:rsid w:val="0012189E"/>
    <w:rsid w:val="00123DB8"/>
    <w:rsid w:val="001244BB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BB6"/>
    <w:rsid w:val="0016070D"/>
    <w:rsid w:val="00165A51"/>
    <w:rsid w:val="001661D8"/>
    <w:rsid w:val="00166983"/>
    <w:rsid w:val="001670E1"/>
    <w:rsid w:val="0016720C"/>
    <w:rsid w:val="00170891"/>
    <w:rsid w:val="00170940"/>
    <w:rsid w:val="001715FC"/>
    <w:rsid w:val="001726D3"/>
    <w:rsid w:val="00172E9C"/>
    <w:rsid w:val="001757E6"/>
    <w:rsid w:val="00175F9E"/>
    <w:rsid w:val="001764C2"/>
    <w:rsid w:val="0017699E"/>
    <w:rsid w:val="00181A65"/>
    <w:rsid w:val="00182313"/>
    <w:rsid w:val="001826F8"/>
    <w:rsid w:val="001849E2"/>
    <w:rsid w:val="001850C9"/>
    <w:rsid w:val="001908D3"/>
    <w:rsid w:val="00191848"/>
    <w:rsid w:val="00192E97"/>
    <w:rsid w:val="0019454C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1B0E"/>
    <w:rsid w:val="001B422C"/>
    <w:rsid w:val="001B4A73"/>
    <w:rsid w:val="001B7A37"/>
    <w:rsid w:val="001C006D"/>
    <w:rsid w:val="001C16E3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4CB8"/>
    <w:rsid w:val="00204F2D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8E4"/>
    <w:rsid w:val="00213F84"/>
    <w:rsid w:val="002141A9"/>
    <w:rsid w:val="00217377"/>
    <w:rsid w:val="0022091D"/>
    <w:rsid w:val="0022245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D0A"/>
    <w:rsid w:val="002A4425"/>
    <w:rsid w:val="002B1F86"/>
    <w:rsid w:val="002B3013"/>
    <w:rsid w:val="002B49ED"/>
    <w:rsid w:val="002B7E06"/>
    <w:rsid w:val="002C09E3"/>
    <w:rsid w:val="002C26CF"/>
    <w:rsid w:val="002C4397"/>
    <w:rsid w:val="002D1C2A"/>
    <w:rsid w:val="002D3F61"/>
    <w:rsid w:val="002D4ADC"/>
    <w:rsid w:val="002D5622"/>
    <w:rsid w:val="002D5984"/>
    <w:rsid w:val="002D6AA8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37BC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5FCA"/>
    <w:rsid w:val="00336DA0"/>
    <w:rsid w:val="00340258"/>
    <w:rsid w:val="003407F4"/>
    <w:rsid w:val="003409F3"/>
    <w:rsid w:val="00340DFB"/>
    <w:rsid w:val="00341D90"/>
    <w:rsid w:val="00342B19"/>
    <w:rsid w:val="003433E5"/>
    <w:rsid w:val="003519EC"/>
    <w:rsid w:val="0035209C"/>
    <w:rsid w:val="003568DE"/>
    <w:rsid w:val="0036026E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95E04"/>
    <w:rsid w:val="003A1289"/>
    <w:rsid w:val="003A763C"/>
    <w:rsid w:val="003B00C8"/>
    <w:rsid w:val="003B080A"/>
    <w:rsid w:val="003B0AC5"/>
    <w:rsid w:val="003B0BB7"/>
    <w:rsid w:val="003B2F43"/>
    <w:rsid w:val="003B4975"/>
    <w:rsid w:val="003B4C6E"/>
    <w:rsid w:val="003B65FC"/>
    <w:rsid w:val="003C0F3E"/>
    <w:rsid w:val="003C25DA"/>
    <w:rsid w:val="003C2975"/>
    <w:rsid w:val="003C31A9"/>
    <w:rsid w:val="003D098D"/>
    <w:rsid w:val="003D24DC"/>
    <w:rsid w:val="003D2F5E"/>
    <w:rsid w:val="003D37CD"/>
    <w:rsid w:val="003D7F8D"/>
    <w:rsid w:val="003E03FE"/>
    <w:rsid w:val="003E1D14"/>
    <w:rsid w:val="003E4709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221A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57239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150"/>
    <w:rsid w:val="00490C06"/>
    <w:rsid w:val="00491F84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E6377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7E3E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3FDB"/>
    <w:rsid w:val="005C45F8"/>
    <w:rsid w:val="005C52C4"/>
    <w:rsid w:val="005C592D"/>
    <w:rsid w:val="005D0EF8"/>
    <w:rsid w:val="005D1C43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4712"/>
    <w:rsid w:val="005F577A"/>
    <w:rsid w:val="005F6321"/>
    <w:rsid w:val="005F76AC"/>
    <w:rsid w:val="00615B0D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12E5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E0B0C"/>
    <w:rsid w:val="006E2D97"/>
    <w:rsid w:val="006E3633"/>
    <w:rsid w:val="006E5698"/>
    <w:rsid w:val="006E5ABA"/>
    <w:rsid w:val="006E67A3"/>
    <w:rsid w:val="006E770F"/>
    <w:rsid w:val="006E783C"/>
    <w:rsid w:val="006F02AE"/>
    <w:rsid w:val="006F14D6"/>
    <w:rsid w:val="006F2E3C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15C4A"/>
    <w:rsid w:val="00720A38"/>
    <w:rsid w:val="00721AE5"/>
    <w:rsid w:val="00722837"/>
    <w:rsid w:val="0072534D"/>
    <w:rsid w:val="0072672F"/>
    <w:rsid w:val="00727911"/>
    <w:rsid w:val="00727C59"/>
    <w:rsid w:val="007325DC"/>
    <w:rsid w:val="007326C9"/>
    <w:rsid w:val="00735063"/>
    <w:rsid w:val="00736890"/>
    <w:rsid w:val="00736C4D"/>
    <w:rsid w:val="007377F5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77CE2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C51"/>
    <w:rsid w:val="007D5EB0"/>
    <w:rsid w:val="007E1414"/>
    <w:rsid w:val="007E2002"/>
    <w:rsid w:val="007E5B67"/>
    <w:rsid w:val="007E6EE5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6420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25E6"/>
    <w:rsid w:val="008B2D75"/>
    <w:rsid w:val="008B35BF"/>
    <w:rsid w:val="008B3D12"/>
    <w:rsid w:val="008B55BC"/>
    <w:rsid w:val="008B58E5"/>
    <w:rsid w:val="008B64D5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4E5"/>
    <w:rsid w:val="00910A65"/>
    <w:rsid w:val="009110CE"/>
    <w:rsid w:val="0091654F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36373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06FF"/>
    <w:rsid w:val="00961C3C"/>
    <w:rsid w:val="009627E4"/>
    <w:rsid w:val="00962CBE"/>
    <w:rsid w:val="00962FEA"/>
    <w:rsid w:val="00965C3D"/>
    <w:rsid w:val="00967B6B"/>
    <w:rsid w:val="009710F5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3029"/>
    <w:rsid w:val="00983832"/>
    <w:rsid w:val="00984E4C"/>
    <w:rsid w:val="00985E56"/>
    <w:rsid w:val="0098610E"/>
    <w:rsid w:val="00987462"/>
    <w:rsid w:val="00987A0B"/>
    <w:rsid w:val="00990FD5"/>
    <w:rsid w:val="009911F0"/>
    <w:rsid w:val="009963EF"/>
    <w:rsid w:val="00997E6A"/>
    <w:rsid w:val="009A1CD1"/>
    <w:rsid w:val="009A24A9"/>
    <w:rsid w:val="009A4E46"/>
    <w:rsid w:val="009A658C"/>
    <w:rsid w:val="009A6AAC"/>
    <w:rsid w:val="009A78BE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081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4490"/>
    <w:rsid w:val="00AE55A2"/>
    <w:rsid w:val="00AE5C48"/>
    <w:rsid w:val="00AE7430"/>
    <w:rsid w:val="00AF232C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282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3439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24A"/>
    <w:rsid w:val="00B84E9D"/>
    <w:rsid w:val="00B8539A"/>
    <w:rsid w:val="00B86FB9"/>
    <w:rsid w:val="00B907B6"/>
    <w:rsid w:val="00B9233C"/>
    <w:rsid w:val="00B9377C"/>
    <w:rsid w:val="00B946B4"/>
    <w:rsid w:val="00B94741"/>
    <w:rsid w:val="00BA5509"/>
    <w:rsid w:val="00BA6D62"/>
    <w:rsid w:val="00BA70BB"/>
    <w:rsid w:val="00BA7AE5"/>
    <w:rsid w:val="00BB2B45"/>
    <w:rsid w:val="00BB39B8"/>
    <w:rsid w:val="00BB4BD5"/>
    <w:rsid w:val="00BB56C2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2A4A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F98"/>
    <w:rsid w:val="00CD461F"/>
    <w:rsid w:val="00CD4C0E"/>
    <w:rsid w:val="00CD536C"/>
    <w:rsid w:val="00CE0EB5"/>
    <w:rsid w:val="00CE38EE"/>
    <w:rsid w:val="00CE713F"/>
    <w:rsid w:val="00CE7824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2F08"/>
    <w:rsid w:val="00D3348D"/>
    <w:rsid w:val="00D34263"/>
    <w:rsid w:val="00D34E23"/>
    <w:rsid w:val="00D3504C"/>
    <w:rsid w:val="00D3613D"/>
    <w:rsid w:val="00D373CD"/>
    <w:rsid w:val="00D4369C"/>
    <w:rsid w:val="00D44FE6"/>
    <w:rsid w:val="00D50906"/>
    <w:rsid w:val="00D51461"/>
    <w:rsid w:val="00D52565"/>
    <w:rsid w:val="00D53581"/>
    <w:rsid w:val="00D54797"/>
    <w:rsid w:val="00D60EC9"/>
    <w:rsid w:val="00D6171D"/>
    <w:rsid w:val="00D61DFD"/>
    <w:rsid w:val="00D63375"/>
    <w:rsid w:val="00D64832"/>
    <w:rsid w:val="00D65FE3"/>
    <w:rsid w:val="00D6682E"/>
    <w:rsid w:val="00D67F5B"/>
    <w:rsid w:val="00D70A00"/>
    <w:rsid w:val="00D72A09"/>
    <w:rsid w:val="00D72DC5"/>
    <w:rsid w:val="00D7334E"/>
    <w:rsid w:val="00D74771"/>
    <w:rsid w:val="00D7506B"/>
    <w:rsid w:val="00D7719B"/>
    <w:rsid w:val="00D77C04"/>
    <w:rsid w:val="00D81C4E"/>
    <w:rsid w:val="00D81C82"/>
    <w:rsid w:val="00D81E42"/>
    <w:rsid w:val="00D83BF2"/>
    <w:rsid w:val="00D83E57"/>
    <w:rsid w:val="00D8557F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9A8"/>
    <w:rsid w:val="00DB78F1"/>
    <w:rsid w:val="00DC0833"/>
    <w:rsid w:val="00DC3DB3"/>
    <w:rsid w:val="00DC5113"/>
    <w:rsid w:val="00DC5D95"/>
    <w:rsid w:val="00DD1080"/>
    <w:rsid w:val="00DD10FC"/>
    <w:rsid w:val="00DD178E"/>
    <w:rsid w:val="00DD1AB0"/>
    <w:rsid w:val="00DD1E4F"/>
    <w:rsid w:val="00DD1F78"/>
    <w:rsid w:val="00DD2A54"/>
    <w:rsid w:val="00DD6672"/>
    <w:rsid w:val="00DE0359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6E0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7D0"/>
    <w:rsid w:val="00E068E7"/>
    <w:rsid w:val="00E07B56"/>
    <w:rsid w:val="00E135B9"/>
    <w:rsid w:val="00E14912"/>
    <w:rsid w:val="00E1742A"/>
    <w:rsid w:val="00E175D9"/>
    <w:rsid w:val="00E26766"/>
    <w:rsid w:val="00E312CB"/>
    <w:rsid w:val="00E34FEE"/>
    <w:rsid w:val="00E35A1C"/>
    <w:rsid w:val="00E362CD"/>
    <w:rsid w:val="00E36DB3"/>
    <w:rsid w:val="00E4305A"/>
    <w:rsid w:val="00E45480"/>
    <w:rsid w:val="00E46642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44F"/>
    <w:rsid w:val="00E71FD0"/>
    <w:rsid w:val="00E72C49"/>
    <w:rsid w:val="00E72D92"/>
    <w:rsid w:val="00E8308B"/>
    <w:rsid w:val="00E84D6C"/>
    <w:rsid w:val="00E85E0A"/>
    <w:rsid w:val="00E85E0C"/>
    <w:rsid w:val="00E900FF"/>
    <w:rsid w:val="00E90717"/>
    <w:rsid w:val="00E91B39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16A7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2F4"/>
    <w:rsid w:val="00EC7AF1"/>
    <w:rsid w:val="00EC7DAB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C3D"/>
    <w:rsid w:val="00F23EBB"/>
    <w:rsid w:val="00F24683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C43"/>
    <w:rsid w:val="00F41BA5"/>
    <w:rsid w:val="00F43088"/>
    <w:rsid w:val="00F504D1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6719C"/>
    <w:rsid w:val="00F723A1"/>
    <w:rsid w:val="00F753FF"/>
    <w:rsid w:val="00F76461"/>
    <w:rsid w:val="00F76A53"/>
    <w:rsid w:val="00F818FA"/>
    <w:rsid w:val="00F825D2"/>
    <w:rsid w:val="00F8667C"/>
    <w:rsid w:val="00F87B18"/>
    <w:rsid w:val="00F90C3A"/>
    <w:rsid w:val="00F92289"/>
    <w:rsid w:val="00F94972"/>
    <w:rsid w:val="00F9685E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B6DC5"/>
    <w:rsid w:val="00FC0BF0"/>
    <w:rsid w:val="00FC24C5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customStyle="1" w:styleId="Hyperlink0">
    <w:name w:val="Hyperlink.0"/>
    <w:basedOn w:val="Hyperlink"/>
    <w:rsid w:val="00F24683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9" ma:contentTypeDescription="Create a new document." ma:contentTypeScope="" ma:versionID="955330d0ce29a6bbaf8b7d5e8d6319ae">
  <xsd:schema xmlns:xsd="http://www.w3.org/2001/XMLSchema" xmlns:xs="http://www.w3.org/2001/XMLSchema" xmlns:p="http://schemas.microsoft.com/office/2006/metadata/properties" xmlns:ns3="3c736b84-ba9f-4776-8484-87bae00a318f" targetNamespace="http://schemas.microsoft.com/office/2006/metadata/properties" ma:root="true" ma:fieldsID="3d2d1e3affa14af1dc53a1e5159320f3" ns3:_=""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C1E68-35D5-4CFA-8647-08A467C91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2D963-7BD2-4246-B4D7-0999EAF1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0BFF7-D27C-4B1D-A023-53DC2FA11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E84051-4CE2-4C7D-B1B6-14E1D8E753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736b84-ba9f-4776-8484-87bae00a31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1357</Characters>
  <Application>Microsoft Office Word</Application>
  <DocSecurity>2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2013-01-22T08:58:00Z</cp:lastPrinted>
  <dcterms:created xsi:type="dcterms:W3CDTF">2020-07-01T17:37:00Z</dcterms:created>
  <dcterms:modified xsi:type="dcterms:W3CDTF">2020-07-03T06:49:00Z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