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C6C0" w14:textId="77777777" w:rsidR="00366D3F" w:rsidRDefault="00117ADD" w:rsidP="00366D3F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EC0D34" wp14:editId="37C36A9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042035" cy="1009015"/>
            <wp:effectExtent l="0" t="0" r="5715" b="635"/>
            <wp:wrapThrough wrapText="bothSides">
              <wp:wrapPolygon edited="0">
                <wp:start x="0" y="0"/>
                <wp:lineTo x="0" y="21206"/>
                <wp:lineTo x="21324" y="21206"/>
                <wp:lineTo x="21324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59588" w14:textId="77777777" w:rsidR="00570A87" w:rsidRPr="00A71211" w:rsidRDefault="002114BC" w:rsidP="00366D3F">
      <w:pPr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DE0A5C" wp14:editId="074058E5">
                <wp:simplePos x="0" y="0"/>
                <wp:positionH relativeFrom="column">
                  <wp:posOffset>-85725</wp:posOffset>
                </wp:positionH>
                <wp:positionV relativeFrom="paragraph">
                  <wp:posOffset>139065</wp:posOffset>
                </wp:positionV>
                <wp:extent cx="2743200" cy="428625"/>
                <wp:effectExtent l="0" t="0" r="63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50694" w14:textId="77777777" w:rsidR="00FA3B1F" w:rsidRPr="001F6FCB" w:rsidRDefault="00FA3B1F" w:rsidP="003B65FC">
                            <w:pPr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1F6FCB"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  <w:p w14:paraId="42AA4ABC" w14:textId="77777777" w:rsidR="00167CAB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  <w:p w14:paraId="1A01E897" w14:textId="77777777" w:rsidR="00167CAB" w:rsidRPr="00381C05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E0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0.95pt;width:3in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" filled="f" stroked="f">
                <v:textbox>
                  <w:txbxContent>
                    <w:p w14:paraId="75150694" w14:textId="77777777" w:rsidR="00FA3B1F" w:rsidRPr="001F6FCB" w:rsidRDefault="00FA3B1F" w:rsidP="003B65FC">
                      <w:pPr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1F6FCB"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  <w:p w14:paraId="42AA4ABC" w14:textId="77777777" w:rsidR="00167CAB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  <w:p w14:paraId="1A01E897" w14:textId="77777777" w:rsidR="00167CAB" w:rsidRPr="00381C05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365DE4" w14:textId="77777777" w:rsidR="00270FC3" w:rsidRPr="00890834" w:rsidRDefault="00270FC3" w:rsidP="00890834">
      <w:pPr>
        <w:jc w:val="right"/>
        <w:rPr>
          <w:highlight w:val="yellow"/>
        </w:rPr>
      </w:pPr>
    </w:p>
    <w:p w14:paraId="7CBCEBB6" w14:textId="77777777" w:rsidR="002443C1" w:rsidRDefault="002443C1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bookmarkStart w:id="0" w:name="_Hlk59016630"/>
    </w:p>
    <w:p w14:paraId="76AB96EE" w14:textId="77777777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2FCA255E" w14:textId="77777777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79085931" w14:textId="27054DAB" w:rsidR="00724474" w:rsidRPr="0068136B" w:rsidRDefault="00724474" w:rsidP="00724474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bookmarkStart w:id="1" w:name="_Hlk64358922"/>
      <w:bookmarkEnd w:id="0"/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bookmarkEnd w:id="1"/>
      <w:r w:rsidR="00216B9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Salzburger Teespezialist</w:t>
      </w:r>
      <w:r w:rsidR="00A55BE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5F10A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steigert </w:t>
      </w:r>
      <w:r w:rsidR="006F10A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Marktanteil</w:t>
      </w:r>
      <w:r w:rsidR="005F10A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auf </w:t>
      </w:r>
      <w:r w:rsidR="00216B9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54</w:t>
      </w:r>
      <w:r w:rsidR="005F10A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%</w:t>
      </w:r>
    </w:p>
    <w:p w14:paraId="5052A908" w14:textId="345E98B6" w:rsidR="00D13A1E" w:rsidRDefault="00A4751E" w:rsidP="00DF7E93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r w:rsidR="006F10A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Geschäfts</w:t>
      </w:r>
      <w:r w:rsidR="00A71BBC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ergebnis</w:t>
      </w:r>
      <w:r w:rsidR="006F10A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8849DC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dank LEH und Export</w:t>
      </w:r>
      <w:r w:rsidR="00A71BBC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auf hohem Niveau</w:t>
      </w:r>
    </w:p>
    <w:p w14:paraId="0E2B780B" w14:textId="066AD893" w:rsidR="008D12F5" w:rsidRDefault="008D12F5" w:rsidP="00DF7E93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bookmarkStart w:id="2" w:name="_Hlk65071647"/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bookmarkStart w:id="3" w:name="_Hlk65140249"/>
      <w:bookmarkEnd w:id="2"/>
      <w:r w:rsidR="006F10A5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de-DE"/>
        </w:rPr>
        <w:t>Teek</w:t>
      </w:r>
      <w:r w:rsidR="00950549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de-DE"/>
        </w:rPr>
        <w:t>onsum</w:t>
      </w:r>
      <w:r w:rsidR="006F10A5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de-DE"/>
        </w:rPr>
        <w:t xml:space="preserve"> in Pandemie-Zeiten: </w:t>
      </w:r>
      <w:r w:rsidR="00EE39C7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de-DE"/>
        </w:rPr>
        <w:t>B</w:t>
      </w:r>
      <w:r w:rsidR="00580C25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de-DE"/>
        </w:rPr>
        <w:t>IO</w:t>
      </w:r>
      <w:r w:rsidR="00EE39C7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de-DE"/>
        </w:rPr>
        <w:t>-Tees</w:t>
      </w:r>
      <w:r w:rsidR="006F10A5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de-DE"/>
        </w:rPr>
        <w:t xml:space="preserve"> besonders beliebt </w:t>
      </w:r>
      <w:r w:rsidR="00D13A1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bookmarkEnd w:id="3"/>
    </w:p>
    <w:p w14:paraId="34A8F332" w14:textId="77777777" w:rsidR="00DF7E93" w:rsidRPr="0068136B" w:rsidRDefault="00DF7E93" w:rsidP="00724474">
      <w:pPr>
        <w:spacing w:line="220" w:lineRule="atLeast"/>
        <w:ind w:right="-288"/>
        <w:rPr>
          <w:rFonts w:ascii="Arial" w:hAnsi="Arial" w:cs="Arial"/>
          <w:b/>
          <w:bCs/>
          <w:i/>
          <w:iCs/>
          <w:u w:val="single"/>
          <w:lang w:val="de-DE" w:eastAsia="de-DE"/>
        </w:rPr>
      </w:pPr>
    </w:p>
    <w:p w14:paraId="50869DA7" w14:textId="01828DA5" w:rsidR="003E7549" w:rsidRPr="0068136B" w:rsidRDefault="004357C3" w:rsidP="004C255A">
      <w:pPr>
        <w:spacing w:before="161" w:after="161"/>
        <w:jc w:val="center"/>
        <w:outlineLvl w:val="0"/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</w:pP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Vom Winter- zum Ganzjahresgetränk: </w:t>
      </w:r>
      <w:r w:rsidR="00A55BEE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</w:t>
      </w:r>
      <w:r w:rsidR="004C255A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br/>
      </w: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T</w:t>
      </w:r>
      <w:r w:rsidR="00F00FFB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EEKANNE</w:t>
      </w: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hat auch im Sommer Saison</w:t>
      </w:r>
    </w:p>
    <w:p w14:paraId="575AFD5D" w14:textId="2889A814" w:rsidR="00E44E67" w:rsidRPr="00526A60" w:rsidRDefault="002443C1" w:rsidP="00066241">
      <w:pPr>
        <w:spacing w:before="161" w:after="161"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68136B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br/>
      </w:r>
      <w:bookmarkStart w:id="4" w:name="_Hlk66305243"/>
      <w:r w:rsidR="00837E8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TEEKANNE </w:t>
      </w:r>
      <w:r w:rsidR="00F00FF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ist – trotz </w:t>
      </w:r>
      <w:proofErr w:type="spellStart"/>
      <w:r w:rsidR="00F00FF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coronabedingte</w:t>
      </w:r>
      <w:r w:rsidR="00061CD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m</w:t>
      </w:r>
      <w:proofErr w:type="spellEnd"/>
      <w:r w:rsidR="00F00FF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Lockdown in Gastronomie und Hotellerie – </w:t>
      </w:r>
      <w:r w:rsidR="00061CD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mit dem </w:t>
      </w:r>
      <w:r w:rsidR="00700DF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kürzlich abgeschlossenen </w:t>
      </w:r>
      <w:r w:rsidR="00061CD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Geschäftsjahr </w:t>
      </w:r>
      <w:r w:rsidR="00F00FF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zufrieden. </w:t>
      </w:r>
      <w:r w:rsidR="0006624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Das in Pandemie-Zeiten veränderte Kaufverhalten spiegelt sich auch beim Absatz von TEEKANNE</w:t>
      </w:r>
      <w:r w:rsidR="0057628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-Produkten </w:t>
      </w:r>
      <w:r w:rsidR="0006624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wider. KonsumentInnen griffen</w:t>
      </w:r>
      <w:r w:rsidR="00837E8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06624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in den Märkten </w:t>
      </w:r>
      <w:r w:rsidR="00837E8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verstärkt zu höherwertigen und </w:t>
      </w:r>
      <w:r w:rsidR="00831D0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BIO</w:t>
      </w:r>
      <w:r w:rsidR="00837E8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-zertifizierten </w:t>
      </w:r>
      <w:r w:rsidR="0006624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Produkt-</w:t>
      </w:r>
      <w:r w:rsidR="00837E8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Linien</w:t>
      </w:r>
      <w:r w:rsidR="008C497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und zelebrierten die Teekultur in den eigenen vier Wänden. </w:t>
      </w:r>
      <w:r w:rsidR="00450C72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Außerdem ist das Exportgeschäft sehr gut gelaufen.</w:t>
      </w:r>
    </w:p>
    <w:bookmarkEnd w:id="4"/>
    <w:p w14:paraId="1803EB81" w14:textId="77777777" w:rsidR="006F10A5" w:rsidRDefault="006F10A5" w:rsidP="004357C3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7601B74" w14:textId="7081123E" w:rsidR="00867E36" w:rsidRDefault="00061CD3" w:rsidP="00F31377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Das Salzburger Familienunternehmen konnte seine </w:t>
      </w:r>
      <w:r w:rsidRPr="00061CD3">
        <w:rPr>
          <w:rFonts w:ascii="Arial" w:hAnsi="Arial" w:cs="Arial"/>
          <w:color w:val="222222"/>
          <w:sz w:val="22"/>
          <w:szCs w:val="22"/>
          <w:shd w:val="clear" w:color="auto" w:fill="FFFFFF"/>
        </w:rPr>
        <w:t>Marktführerschaft auf 54%</w:t>
      </w:r>
      <w:r w:rsidR="00450C72" w:rsidRPr="00450C72">
        <w:t xml:space="preserve"> </w:t>
      </w:r>
      <w:r w:rsidR="00450C72">
        <w:rPr>
          <w:rFonts w:ascii="Arial" w:hAnsi="Arial" w:cs="Arial"/>
          <w:color w:val="222222"/>
          <w:sz w:val="22"/>
          <w:szCs w:val="22"/>
          <w:shd w:val="clear" w:color="auto" w:fill="FFFFFF"/>
        </w:rPr>
        <w:t>(</w:t>
      </w:r>
      <w:r w:rsidR="00450C72" w:rsidRPr="00450C72">
        <w:rPr>
          <w:rFonts w:ascii="Arial" w:hAnsi="Arial" w:cs="Arial"/>
          <w:color w:val="222222"/>
          <w:sz w:val="22"/>
          <w:szCs w:val="22"/>
          <w:shd w:val="clear" w:color="auto" w:fill="FFFFFF"/>
        </w:rPr>
        <w:t>+1,2%-Punkte</w:t>
      </w:r>
      <w:r w:rsidR="00450C72">
        <w:rPr>
          <w:rFonts w:ascii="Arial" w:hAnsi="Arial" w:cs="Arial"/>
          <w:color w:val="222222"/>
          <w:sz w:val="22"/>
          <w:szCs w:val="22"/>
          <w:shd w:val="clear" w:color="auto" w:fill="FFFFFF"/>
        </w:rPr>
        <w:t>)</w:t>
      </w:r>
      <w:r w:rsidRPr="00061CD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ausbauen. Für das kürzlich abgeschlossene Geschäftsjahr verzeichnete </w:t>
      </w:r>
      <w:r w:rsidR="00AD204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TEEKANNE </w:t>
      </w:r>
      <w:r w:rsidRPr="00061CD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einen Brutto-Gesamtumsatz (Ö &amp; CEE-Region) von </w:t>
      </w:r>
      <w:r w:rsidR="003F588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mehr als </w:t>
      </w:r>
      <w:r w:rsidR="00015BD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€ </w:t>
      </w:r>
      <w:r w:rsidRPr="00061CD3">
        <w:rPr>
          <w:rFonts w:ascii="Arial" w:hAnsi="Arial" w:cs="Arial"/>
          <w:color w:val="222222"/>
          <w:sz w:val="22"/>
          <w:szCs w:val="22"/>
          <w:shd w:val="clear" w:color="auto" w:fill="FFFFFF"/>
        </w:rPr>
        <w:t>140 Mio. Nachdem Gastronomie und Hotellerie pandemiebedingt nahezu komplett weggebrochen sind, ist der Inlandsumsatz – auf hohem Niveau – leicht rückläufig. TEEKANNE</w:t>
      </w:r>
      <w:r w:rsidR="00AD2044">
        <w:rPr>
          <w:rFonts w:ascii="Arial" w:hAnsi="Arial" w:cs="Arial"/>
          <w:color w:val="222222"/>
          <w:sz w:val="22"/>
          <w:szCs w:val="22"/>
          <w:shd w:val="clear" w:color="auto" w:fill="FFFFFF"/>
        </w:rPr>
        <w:t>-Geschäftsführer Thomas Göbel</w:t>
      </w:r>
      <w:r w:rsidRPr="00061CD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ist dennoch zufrieden</w:t>
      </w:r>
      <w:r w:rsidR="00001F8F">
        <w:rPr>
          <w:rFonts w:ascii="Arial" w:hAnsi="Arial" w:cs="Arial"/>
          <w:color w:val="222222"/>
          <w:sz w:val="22"/>
          <w:szCs w:val="22"/>
          <w:shd w:val="clear" w:color="auto" w:fill="FFFFFF"/>
        </w:rPr>
        <w:t>, d</w:t>
      </w:r>
      <w:r w:rsidRPr="00061CD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enn der Verkauf im </w:t>
      </w:r>
      <w:r w:rsidR="00AD2044">
        <w:rPr>
          <w:rFonts w:ascii="Arial" w:hAnsi="Arial" w:cs="Arial"/>
          <w:color w:val="222222"/>
          <w:sz w:val="22"/>
          <w:szCs w:val="22"/>
          <w:shd w:val="clear" w:color="auto" w:fill="FFFFFF"/>
        </w:rPr>
        <w:t>Lebensmitteleinzelhandel (</w:t>
      </w:r>
      <w:r w:rsidRPr="00061CD3">
        <w:rPr>
          <w:rFonts w:ascii="Arial" w:hAnsi="Arial" w:cs="Arial"/>
          <w:color w:val="222222"/>
          <w:sz w:val="22"/>
          <w:szCs w:val="22"/>
          <w:shd w:val="clear" w:color="auto" w:fill="FFFFFF"/>
        </w:rPr>
        <w:t>LEH</w:t>
      </w:r>
      <w:r w:rsidR="00AD2044">
        <w:rPr>
          <w:rFonts w:ascii="Arial" w:hAnsi="Arial" w:cs="Arial"/>
          <w:color w:val="222222"/>
          <w:sz w:val="22"/>
          <w:szCs w:val="22"/>
          <w:shd w:val="clear" w:color="auto" w:fill="FFFFFF"/>
        </w:rPr>
        <w:t>)</w:t>
      </w:r>
      <w:r w:rsidRPr="00061CD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und auch in den Exportländern ist </w:t>
      </w:r>
      <w:r w:rsidRPr="006A75C1">
        <w:rPr>
          <w:rFonts w:ascii="Arial" w:hAnsi="Arial" w:cs="Arial"/>
          <w:color w:val="222222"/>
          <w:sz w:val="22"/>
          <w:szCs w:val="22"/>
          <w:shd w:val="clear" w:color="auto" w:fill="FFFFFF"/>
        </w:rPr>
        <w:t>sehr</w:t>
      </w:r>
      <w:r w:rsidRPr="00061CD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gut gelaufen</w:t>
      </w:r>
      <w:r w:rsidR="00001F8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: </w:t>
      </w:r>
      <w:r w:rsidR="00AD2044">
        <w:rPr>
          <w:rFonts w:ascii="Arial" w:hAnsi="Arial" w:cs="Arial"/>
          <w:color w:val="222222"/>
          <w:sz w:val="22"/>
          <w:szCs w:val="22"/>
          <w:shd w:val="clear" w:color="auto" w:fill="FFFFFF"/>
        </w:rPr>
        <w:t>„</w:t>
      </w:r>
      <w:r w:rsidR="00001F8F">
        <w:rPr>
          <w:rFonts w:ascii="Arial" w:hAnsi="Arial" w:cs="Arial"/>
          <w:color w:val="222222"/>
          <w:sz w:val="22"/>
          <w:szCs w:val="22"/>
          <w:shd w:val="clear" w:color="auto" w:fill="FFFFFF"/>
        </w:rPr>
        <w:t>Im</w:t>
      </w:r>
      <w:r w:rsidR="00AD2044" w:rsidRPr="00AD204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Home-Office wurde viel Tee getrunken und </w:t>
      </w:r>
      <w:r w:rsidR="00D3205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die </w:t>
      </w:r>
      <w:r w:rsidR="00AD2044" w:rsidRPr="00AD204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KonsumentInnen griffen verstärkt zu höherwertigen und bio-zertifizierten </w:t>
      </w:r>
      <w:r w:rsidR="00580C25">
        <w:rPr>
          <w:rFonts w:ascii="Arial" w:hAnsi="Arial" w:cs="Arial"/>
          <w:color w:val="222222"/>
          <w:sz w:val="22"/>
          <w:szCs w:val="22"/>
          <w:shd w:val="clear" w:color="auto" w:fill="FFFFFF"/>
        </w:rPr>
        <w:t>Tee-Sorten</w:t>
      </w:r>
      <w:r w:rsidR="00AD2044" w:rsidRPr="00AD2044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450C7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Außerdem konnten wir in </w:t>
      </w:r>
      <w:r w:rsidR="00831D0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den </w:t>
      </w:r>
      <w:r w:rsidR="00450C72">
        <w:rPr>
          <w:rFonts w:ascii="Arial" w:hAnsi="Arial" w:cs="Arial"/>
          <w:color w:val="222222"/>
          <w:sz w:val="22"/>
          <w:szCs w:val="22"/>
          <w:shd w:val="clear" w:color="auto" w:fill="FFFFFF"/>
        </w:rPr>
        <w:t>osteuropäischen Ländern wie Tschechien, Polen und Ungarn deutlich zulegen.</w:t>
      </w:r>
      <w:r w:rsidR="00AD2044">
        <w:rPr>
          <w:rFonts w:ascii="Arial" w:hAnsi="Arial" w:cs="Arial"/>
          <w:color w:val="222222"/>
          <w:sz w:val="22"/>
          <w:szCs w:val="22"/>
          <w:shd w:val="clear" w:color="auto" w:fill="FFFFFF"/>
        </w:rPr>
        <w:t>“</w:t>
      </w:r>
      <w:r w:rsidR="00867E3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260648D7" w14:textId="77777777" w:rsidR="00867E36" w:rsidRDefault="00867E36" w:rsidP="00F31377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C0AF2A9" w14:textId="1B37E0AC" w:rsidR="00EC3568" w:rsidRPr="00EC3568" w:rsidRDefault="00EC3568" w:rsidP="00F31377">
      <w:pPr>
        <w:spacing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EC3568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B</w:t>
      </w:r>
      <w:r w:rsidR="00580C2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IO</w:t>
      </w:r>
      <w:r w:rsidRPr="00EC3568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-Tees </w:t>
      </w:r>
      <w:r w:rsidR="008849D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stark nachgefragt</w:t>
      </w:r>
    </w:p>
    <w:p w14:paraId="40303470" w14:textId="3E01AFF1" w:rsidR="00F31377" w:rsidRDefault="00867E36" w:rsidP="00F31377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867E36">
        <w:rPr>
          <w:rFonts w:ascii="Arial" w:hAnsi="Arial" w:cs="Arial"/>
          <w:color w:val="222222"/>
          <w:sz w:val="22"/>
          <w:szCs w:val="22"/>
          <w:shd w:val="clear" w:color="auto" w:fill="FFFFFF"/>
        </w:rPr>
        <w:t>Der B</w:t>
      </w:r>
      <w:r w:rsidR="00580C25">
        <w:rPr>
          <w:rFonts w:ascii="Arial" w:hAnsi="Arial" w:cs="Arial"/>
          <w:color w:val="222222"/>
          <w:sz w:val="22"/>
          <w:szCs w:val="22"/>
          <w:shd w:val="clear" w:color="auto" w:fill="FFFFFF"/>
        </w:rPr>
        <w:t>IO</w:t>
      </w:r>
      <w:r w:rsidRPr="00867E3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-Anteil </w:t>
      </w:r>
      <w:r w:rsidR="00580C2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lag </w:t>
      </w:r>
      <w:r w:rsidR="00872A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im </w:t>
      </w:r>
      <w:r w:rsidR="00580C25">
        <w:rPr>
          <w:rFonts w:ascii="Arial" w:hAnsi="Arial" w:cs="Arial"/>
          <w:color w:val="222222"/>
          <w:sz w:val="22"/>
          <w:szCs w:val="22"/>
          <w:shd w:val="clear" w:color="auto" w:fill="FFFFFF"/>
        </w:rPr>
        <w:t>Geschäftsjahr 2020/21 bei</w:t>
      </w:r>
      <w:r w:rsidRPr="00867E3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über 40% und </w:t>
      </w:r>
      <w:r w:rsidR="00580C2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war </w:t>
      </w:r>
      <w:r w:rsidRPr="00867E36">
        <w:rPr>
          <w:rFonts w:ascii="Arial" w:hAnsi="Arial" w:cs="Arial"/>
          <w:color w:val="222222"/>
          <w:sz w:val="22"/>
          <w:szCs w:val="22"/>
          <w:shd w:val="clear" w:color="auto" w:fill="FFFFFF"/>
        </w:rPr>
        <w:t>damit so hoch wie nie zuvor. „Dieses bewusstere Kaufverhalten bestätigt unsere Sortimentsinitiativen in Richtung B</w:t>
      </w:r>
      <w:r w:rsidR="00831D0B">
        <w:rPr>
          <w:rFonts w:ascii="Arial" w:hAnsi="Arial" w:cs="Arial"/>
          <w:color w:val="222222"/>
          <w:sz w:val="22"/>
          <w:szCs w:val="22"/>
          <w:shd w:val="clear" w:color="auto" w:fill="FFFFFF"/>
        </w:rPr>
        <w:t>IO</w:t>
      </w:r>
      <w:r w:rsidRPr="00867E3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und Natürlichkeit“, betont Göbel.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867E36">
        <w:rPr>
          <w:rFonts w:ascii="Arial" w:hAnsi="Arial" w:cs="Arial"/>
          <w:color w:val="222222"/>
          <w:sz w:val="22"/>
          <w:szCs w:val="22"/>
          <w:shd w:val="clear" w:color="auto" w:fill="FFFFFF"/>
        </w:rPr>
        <w:t>Mit „</w:t>
      </w:r>
      <w:proofErr w:type="spellStart"/>
      <w:r w:rsidRPr="00867E36">
        <w:rPr>
          <w:rFonts w:ascii="Arial" w:hAnsi="Arial" w:cs="Arial"/>
          <w:color w:val="222222"/>
          <w:sz w:val="22"/>
          <w:szCs w:val="22"/>
          <w:shd w:val="clear" w:color="auto" w:fill="FFFFFF"/>
        </w:rPr>
        <w:t>Organics</w:t>
      </w:r>
      <w:proofErr w:type="spellEnd"/>
      <w:r w:rsidRPr="00867E3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“ hat das </w:t>
      </w:r>
      <w:r w:rsidR="00EC3568">
        <w:rPr>
          <w:rFonts w:ascii="Arial" w:hAnsi="Arial" w:cs="Arial"/>
          <w:color w:val="222222"/>
          <w:sz w:val="22"/>
          <w:szCs w:val="22"/>
          <w:shd w:val="clear" w:color="auto" w:fill="FFFFFF"/>
        </w:rPr>
        <w:t>Salzburger Familienu</w:t>
      </w:r>
      <w:r w:rsidRPr="00867E36">
        <w:rPr>
          <w:rFonts w:ascii="Arial" w:hAnsi="Arial" w:cs="Arial"/>
          <w:color w:val="222222"/>
          <w:sz w:val="22"/>
          <w:szCs w:val="22"/>
          <w:shd w:val="clear" w:color="auto" w:fill="FFFFFF"/>
        </w:rPr>
        <w:t>nternehmen seit 2018 eine Lifestyle-</w:t>
      </w:r>
      <w:proofErr w:type="spellStart"/>
      <w:r w:rsidRPr="00867E36">
        <w:rPr>
          <w:rFonts w:ascii="Arial" w:hAnsi="Arial" w:cs="Arial"/>
          <w:color w:val="222222"/>
          <w:sz w:val="22"/>
          <w:szCs w:val="22"/>
          <w:shd w:val="clear" w:color="auto" w:fill="FFFFFF"/>
        </w:rPr>
        <w:t>Teelinie</w:t>
      </w:r>
      <w:proofErr w:type="spellEnd"/>
      <w:r w:rsidRPr="00867E3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für die junge, bio-affine Zielgruppe in den Regalen.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Außerdem wurde das gesamte </w:t>
      </w:r>
      <w:r w:rsidR="00831D0B">
        <w:rPr>
          <w:rFonts w:ascii="Arial" w:hAnsi="Arial" w:cs="Arial"/>
          <w:color w:val="222222"/>
          <w:sz w:val="22"/>
          <w:szCs w:val="22"/>
          <w:shd w:val="clear" w:color="auto" w:fill="FFFFFF"/>
        </w:rPr>
        <w:t>„</w:t>
      </w:r>
      <w:r w:rsidRPr="00867E36">
        <w:rPr>
          <w:rFonts w:ascii="Arial" w:hAnsi="Arial" w:cs="Arial"/>
          <w:color w:val="222222"/>
          <w:sz w:val="22"/>
          <w:szCs w:val="22"/>
          <w:shd w:val="clear" w:color="auto" w:fill="FFFFFF"/>
        </w:rPr>
        <w:t>Willi Dungl</w:t>
      </w:r>
      <w:r w:rsidR="00831D0B">
        <w:rPr>
          <w:rFonts w:ascii="Arial" w:hAnsi="Arial" w:cs="Arial"/>
          <w:color w:val="222222"/>
          <w:sz w:val="22"/>
          <w:szCs w:val="22"/>
          <w:shd w:val="clear" w:color="auto" w:fill="FFFFFF"/>
        </w:rPr>
        <w:t>“</w:t>
      </w:r>
      <w:r w:rsidRPr="00867E3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Tee-Sortiment auf 100% BIO umgestellt.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831D0B">
        <w:rPr>
          <w:rFonts w:ascii="Arial" w:hAnsi="Arial" w:cs="Arial"/>
          <w:color w:val="222222"/>
          <w:sz w:val="22"/>
          <w:szCs w:val="22"/>
          <w:shd w:val="clear" w:color="auto" w:fill="FFFFFF"/>
        </w:rPr>
        <w:t>„</w:t>
      </w:r>
      <w:r w:rsidRPr="00867E36">
        <w:rPr>
          <w:rFonts w:ascii="Arial" w:hAnsi="Arial" w:cs="Arial"/>
          <w:color w:val="222222"/>
          <w:sz w:val="22"/>
          <w:szCs w:val="22"/>
          <w:shd w:val="clear" w:color="auto" w:fill="FFFFFF"/>
        </w:rPr>
        <w:t>Willi Dungl</w:t>
      </w:r>
      <w:r w:rsidR="00831D0B">
        <w:rPr>
          <w:rFonts w:ascii="Arial" w:hAnsi="Arial" w:cs="Arial"/>
          <w:color w:val="222222"/>
          <w:sz w:val="22"/>
          <w:szCs w:val="22"/>
          <w:shd w:val="clear" w:color="auto" w:fill="FFFFFF"/>
        </w:rPr>
        <w:t>“</w:t>
      </w:r>
      <w:r w:rsidRPr="00867E3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ist seit zehn Jahren </w:t>
      </w:r>
      <w:r w:rsidRPr="00867E3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Teil der TEEKANNE-Familie und mit zweistelligem Wachstum die stärkste </w:t>
      </w:r>
      <w:proofErr w:type="spellStart"/>
      <w:r w:rsidRPr="00867E36">
        <w:rPr>
          <w:rFonts w:ascii="Arial" w:hAnsi="Arial" w:cs="Arial"/>
          <w:color w:val="222222"/>
          <w:sz w:val="22"/>
          <w:szCs w:val="22"/>
          <w:shd w:val="clear" w:color="auto" w:fill="FFFFFF"/>
        </w:rPr>
        <w:t>Teemarke</w:t>
      </w:r>
      <w:proofErr w:type="spellEnd"/>
      <w:r w:rsidRPr="00867E3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hinter TEEKANNE. </w:t>
      </w:r>
    </w:p>
    <w:p w14:paraId="6F89A4B1" w14:textId="77777777" w:rsidR="00867E36" w:rsidRDefault="00867E36" w:rsidP="00F31377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579FB67" w14:textId="067C3C9F" w:rsidR="009F519F" w:rsidRDefault="00580C25" w:rsidP="00F31377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Von Salzburg aus verantwortet </w:t>
      </w:r>
      <w:r w:rsidRPr="00580C2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TEEKANNE auch den Vertrieb für den gesamten osteuropäischen Raum.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Der Exportanteil beträgt mehr als 50%. </w:t>
      </w:r>
      <w:r w:rsidR="009F519F" w:rsidRPr="009F519F">
        <w:rPr>
          <w:rFonts w:ascii="Arial" w:hAnsi="Arial" w:cs="Arial"/>
          <w:color w:val="222222"/>
          <w:sz w:val="22"/>
          <w:szCs w:val="22"/>
          <w:shd w:val="clear" w:color="auto" w:fill="FFFFFF"/>
        </w:rPr>
        <w:t>Wie</w:t>
      </w:r>
      <w:r w:rsidR="009F519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bei</w:t>
      </w:r>
      <w:r w:rsidR="009F519F" w:rsidRPr="009F519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viele</w:t>
      </w:r>
      <w:r w:rsidR="009F519F">
        <w:rPr>
          <w:rFonts w:ascii="Arial" w:hAnsi="Arial" w:cs="Arial"/>
          <w:color w:val="222222"/>
          <w:sz w:val="22"/>
          <w:szCs w:val="22"/>
          <w:shd w:val="clear" w:color="auto" w:fill="FFFFFF"/>
        </w:rPr>
        <w:t>n</w:t>
      </w:r>
      <w:r w:rsidR="009F519F" w:rsidRPr="009F519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an</w:t>
      </w:r>
      <w:r w:rsidR="009F519F" w:rsidRPr="00015BD4">
        <w:rPr>
          <w:rFonts w:ascii="Arial" w:hAnsi="Arial" w:cs="Arial"/>
          <w:color w:val="222222"/>
          <w:sz w:val="22"/>
          <w:szCs w:val="22"/>
          <w:shd w:val="clear" w:color="auto" w:fill="FFFFFF"/>
        </w:rPr>
        <w:t>dere</w:t>
      </w:r>
      <w:r w:rsidR="006A75C1" w:rsidRPr="00015BD4">
        <w:rPr>
          <w:rFonts w:ascii="Arial" w:hAnsi="Arial" w:cs="Arial"/>
          <w:color w:val="222222"/>
          <w:sz w:val="22"/>
          <w:szCs w:val="22"/>
          <w:shd w:val="clear" w:color="auto" w:fill="FFFFFF"/>
        </w:rPr>
        <w:t>n</w:t>
      </w:r>
      <w:r w:rsidR="009F519F" w:rsidRPr="009F519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lebensmittelproduzierenden Unternehmen war die große Herausforderung</w:t>
      </w:r>
      <w:r w:rsidR="008849D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für TEEKANNE</w:t>
      </w:r>
      <w:r w:rsidR="00831D0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="009F519F" w:rsidRPr="009F519F">
        <w:rPr>
          <w:rFonts w:ascii="Arial" w:hAnsi="Arial" w:cs="Arial"/>
          <w:color w:val="222222"/>
          <w:sz w:val="22"/>
          <w:szCs w:val="22"/>
          <w:shd w:val="clear" w:color="auto" w:fill="FFFFFF"/>
        </w:rPr>
        <w:t>vor allem während des</w:t>
      </w:r>
      <w:r w:rsidR="008849D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ersten</w:t>
      </w:r>
      <w:r w:rsidR="009F519F" w:rsidRPr="009F519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Lockdowns</w:t>
      </w:r>
      <w:r w:rsidR="00831D0B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="009F519F" w:rsidRPr="009F519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die Versorgung zu sichern</w:t>
      </w:r>
      <w:r w:rsidR="008849DC">
        <w:rPr>
          <w:rFonts w:ascii="Arial" w:hAnsi="Arial" w:cs="Arial"/>
          <w:color w:val="222222"/>
          <w:sz w:val="22"/>
          <w:szCs w:val="22"/>
          <w:shd w:val="clear" w:color="auto" w:fill="FFFFFF"/>
        </w:rPr>
        <w:t>. Es wurden</w:t>
      </w:r>
      <w:r w:rsidR="009F519F" w:rsidRPr="009F519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Teamregelungen in Produktion, Logistik und Verwaltung eingeführt, um </w:t>
      </w:r>
      <w:r w:rsidR="008849DC">
        <w:rPr>
          <w:rFonts w:ascii="Arial" w:hAnsi="Arial" w:cs="Arial"/>
          <w:color w:val="222222"/>
          <w:sz w:val="22"/>
          <w:szCs w:val="22"/>
          <w:shd w:val="clear" w:color="auto" w:fill="FFFFFF"/>
        </w:rPr>
        <w:t>die MitarbeiterInnen</w:t>
      </w:r>
      <w:r w:rsidR="009F519F" w:rsidRPr="009F519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in allen Bereichen zu schütze</w:t>
      </w:r>
      <w:r w:rsidR="008849D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n. Außerdem hat </w:t>
      </w:r>
      <w:r w:rsidR="00450C72">
        <w:rPr>
          <w:rFonts w:ascii="Arial" w:hAnsi="Arial" w:cs="Arial"/>
          <w:color w:val="222222"/>
          <w:sz w:val="22"/>
          <w:szCs w:val="22"/>
          <w:shd w:val="clear" w:color="auto" w:fill="FFFFFF"/>
        </w:rPr>
        <w:t>der Teespezialist</w:t>
      </w:r>
      <w:r w:rsidR="008849D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9F519F" w:rsidRPr="009F519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ein spezielles System implementiert, damit die Sicherheitsabstände </w:t>
      </w:r>
      <w:r w:rsidR="00831D0B">
        <w:rPr>
          <w:rFonts w:ascii="Arial" w:hAnsi="Arial" w:cs="Arial"/>
          <w:color w:val="222222"/>
          <w:sz w:val="22"/>
          <w:szCs w:val="22"/>
          <w:shd w:val="clear" w:color="auto" w:fill="FFFFFF"/>
        </w:rPr>
        <w:t>überall</w:t>
      </w:r>
      <w:r w:rsidR="009F519F" w:rsidRPr="009F519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eingehalten werden. </w:t>
      </w:r>
      <w:r w:rsidR="00831D0B">
        <w:rPr>
          <w:rFonts w:ascii="Arial" w:hAnsi="Arial" w:cs="Arial"/>
          <w:color w:val="222222"/>
          <w:sz w:val="22"/>
          <w:szCs w:val="22"/>
          <w:shd w:val="clear" w:color="auto" w:fill="FFFFFF"/>
        </w:rPr>
        <w:t>S</w:t>
      </w:r>
      <w:r w:rsidR="00831D0B" w:rsidRPr="00831D0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eit Herbst 2020 </w:t>
      </w:r>
      <w:r w:rsidR="00831D0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finden im Unternehmen </w:t>
      </w:r>
      <w:r w:rsidR="00831D0B" w:rsidRPr="00831D0B">
        <w:rPr>
          <w:rFonts w:ascii="Arial" w:hAnsi="Arial" w:cs="Arial"/>
          <w:color w:val="222222"/>
          <w:sz w:val="22"/>
          <w:szCs w:val="22"/>
          <w:shd w:val="clear" w:color="auto" w:fill="FFFFFF"/>
        </w:rPr>
        <w:t>wöchentlich COVID-Tests</w:t>
      </w:r>
      <w:r w:rsidR="00831D0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statt. </w:t>
      </w:r>
      <w:r w:rsidR="009F519F" w:rsidRPr="009F519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71DEFF3C" w14:textId="77777777" w:rsidR="00872A5E" w:rsidRDefault="00872A5E" w:rsidP="00F31377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482F25B5" w14:textId="77777777" w:rsidR="00F31377" w:rsidRDefault="00F31377" w:rsidP="004357C3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4AD5F9D7" w14:textId="2C558E65" w:rsidR="00F31377" w:rsidRPr="004D363E" w:rsidRDefault="00700DF3" w:rsidP="004357C3">
      <w:pPr>
        <w:spacing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lastRenderedPageBreak/>
        <w:t xml:space="preserve">Tee </w:t>
      </w:r>
      <w:r w:rsidR="00872A5E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als </w:t>
      </w:r>
      <w:r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ganzjährig</w:t>
      </w:r>
      <w:r w:rsidR="00872A5E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er</w:t>
      </w:r>
      <w:r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Genuss</w:t>
      </w:r>
    </w:p>
    <w:p w14:paraId="3665031E" w14:textId="1B5ADD38" w:rsidR="00166682" w:rsidRPr="00700DF3" w:rsidRDefault="00166682" w:rsidP="004357C3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Auch wenn die Wintermonate den stärksten Umsatz bringen, wird der Sommer für das Teegeschäft immer wichtiger. </w:t>
      </w:r>
      <w:r w:rsidR="00700DF3" w:rsidRPr="00700DF3">
        <w:rPr>
          <w:rFonts w:ascii="Arial" w:hAnsi="Arial" w:cs="Arial"/>
          <w:color w:val="222222"/>
          <w:sz w:val="22"/>
          <w:szCs w:val="22"/>
          <w:shd w:val="clear" w:color="auto" w:fill="FFFFFF"/>
        </w:rPr>
        <w:t>„Tee hat sich zum Ganzjahresgetränk entwickelt. Mitverantwortlich ist, dass die Menschen sich viel bewusster ernähren und wissen, wie wohltuend warme Getränke für Körper und Geist sind</w:t>
      </w:r>
      <w:r w:rsidR="00450C72">
        <w:rPr>
          <w:rFonts w:ascii="Arial" w:hAnsi="Arial" w:cs="Arial"/>
          <w:color w:val="222222"/>
          <w:sz w:val="22"/>
          <w:szCs w:val="22"/>
          <w:shd w:val="clear" w:color="auto" w:fill="FFFFFF"/>
        </w:rPr>
        <w:t>“, weiß Göbel.</w:t>
      </w:r>
      <w:r w:rsidR="00700DF3" w:rsidRPr="00700DF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Darüber hinaus innovierte das Salzburger Unternehmen 2012 den österreichischen Markt mit Teebeuteln für den Kaltaufguss. Seitdem klettert „Cool </w:t>
      </w:r>
      <w:proofErr w:type="spellStart"/>
      <w:r w:rsidR="00700DF3" w:rsidRPr="00700DF3">
        <w:rPr>
          <w:rFonts w:ascii="Arial" w:hAnsi="Arial" w:cs="Arial"/>
          <w:color w:val="222222"/>
          <w:sz w:val="22"/>
          <w:szCs w:val="22"/>
          <w:shd w:val="clear" w:color="auto" w:fill="FFFFFF"/>
        </w:rPr>
        <w:t>Sensations</w:t>
      </w:r>
      <w:proofErr w:type="spellEnd"/>
      <w:r w:rsidR="00700DF3" w:rsidRPr="00700DF3">
        <w:rPr>
          <w:rFonts w:ascii="Arial" w:hAnsi="Arial" w:cs="Arial"/>
          <w:color w:val="222222"/>
          <w:sz w:val="22"/>
          <w:szCs w:val="22"/>
          <w:shd w:val="clear" w:color="auto" w:fill="FFFFFF"/>
        </w:rPr>
        <w:t>“ in der Beliebtheitsskala stetig nach oben.</w:t>
      </w:r>
      <w:r w:rsidR="00700DF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57628C">
        <w:rPr>
          <w:rFonts w:ascii="Arial" w:hAnsi="Arial" w:cs="Arial"/>
          <w:sz w:val="22"/>
          <w:szCs w:val="22"/>
          <w:shd w:val="clear" w:color="auto" w:fill="FFFFFF"/>
        </w:rPr>
        <w:t>Mit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„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fresh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“</w:t>
      </w:r>
      <w:r w:rsidR="0057628C">
        <w:rPr>
          <w:rFonts w:ascii="Arial" w:hAnsi="Arial" w:cs="Arial"/>
          <w:sz w:val="22"/>
          <w:szCs w:val="22"/>
          <w:shd w:val="clear" w:color="auto" w:fill="FFFFFF"/>
        </w:rPr>
        <w:t>, dem Eistee in der Flasche,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7628C">
        <w:rPr>
          <w:rFonts w:ascii="Arial" w:hAnsi="Arial" w:cs="Arial"/>
          <w:sz w:val="22"/>
          <w:szCs w:val="22"/>
          <w:shd w:val="clear" w:color="auto" w:fill="FFFFFF"/>
        </w:rPr>
        <w:t xml:space="preserve">ist das Unternehmen </w:t>
      </w:r>
      <w:r w:rsidR="00EC3568">
        <w:rPr>
          <w:rFonts w:ascii="Arial" w:hAnsi="Arial" w:cs="Arial"/>
          <w:sz w:val="22"/>
          <w:szCs w:val="22"/>
          <w:shd w:val="clear" w:color="auto" w:fill="FFFFFF"/>
        </w:rPr>
        <w:t xml:space="preserve">vor einiger Zeit </w:t>
      </w:r>
      <w:r w:rsidR="001218FA">
        <w:rPr>
          <w:rFonts w:ascii="Arial" w:hAnsi="Arial" w:cs="Arial"/>
          <w:sz w:val="22"/>
          <w:szCs w:val="22"/>
          <w:shd w:val="clear" w:color="auto" w:fill="FFFFFF"/>
        </w:rPr>
        <w:t xml:space="preserve">außerdem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in den Softdrink-Markt </w:t>
      </w:r>
      <w:r w:rsidR="0057628C">
        <w:rPr>
          <w:rFonts w:ascii="Arial" w:hAnsi="Arial" w:cs="Arial"/>
          <w:sz w:val="22"/>
          <w:szCs w:val="22"/>
          <w:shd w:val="clear" w:color="auto" w:fill="FFFFFF"/>
        </w:rPr>
        <w:t>eingestiegen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. Durch rein natürliche </w:t>
      </w:r>
      <w:r w:rsidRPr="00166682">
        <w:rPr>
          <w:rFonts w:ascii="Arial" w:hAnsi="Arial" w:cs="Arial"/>
          <w:sz w:val="22"/>
          <w:szCs w:val="22"/>
          <w:shd w:val="clear" w:color="auto" w:fill="FFFFFF"/>
        </w:rPr>
        <w:t xml:space="preserve">Zutaten wie süße Brombeerblätter und </w:t>
      </w:r>
      <w:proofErr w:type="spellStart"/>
      <w:r w:rsidRPr="00166682">
        <w:rPr>
          <w:rFonts w:ascii="Arial" w:hAnsi="Arial" w:cs="Arial"/>
          <w:sz w:val="22"/>
          <w:szCs w:val="22"/>
          <w:shd w:val="clear" w:color="auto" w:fill="FFFFFF"/>
        </w:rPr>
        <w:t>Süßblatt</w:t>
      </w:r>
      <w:proofErr w:type="spellEnd"/>
      <w:r w:rsidRPr="0016668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kommt der Durstlöscher </w:t>
      </w:r>
      <w:r w:rsidR="00580C25">
        <w:rPr>
          <w:rFonts w:ascii="Arial" w:hAnsi="Arial" w:cs="Arial"/>
          <w:sz w:val="22"/>
          <w:szCs w:val="22"/>
          <w:shd w:val="clear" w:color="auto" w:fill="FFFFFF"/>
        </w:rPr>
        <w:t xml:space="preserve">– im Gegensatz zu „klassischen“ Eistees – </w:t>
      </w:r>
      <w:r>
        <w:rPr>
          <w:rFonts w:ascii="Arial" w:hAnsi="Arial" w:cs="Arial"/>
          <w:sz w:val="22"/>
          <w:szCs w:val="22"/>
          <w:shd w:val="clear" w:color="auto" w:fill="FFFFFF"/>
        </w:rPr>
        <w:t>ohne Zucker und ohne Kalorien aus</w:t>
      </w:r>
      <w:r w:rsidRPr="00166682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8E400F" w14:textId="77777777" w:rsidR="001F6FCB" w:rsidRPr="0068136B" w:rsidRDefault="001F6FCB" w:rsidP="0068136B">
      <w:pPr>
        <w:spacing w:line="276" w:lineRule="auto"/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14:paraId="273C86D9" w14:textId="15D1BD2E" w:rsidR="00D74604" w:rsidRPr="0068136B" w:rsidRDefault="003E7549" w:rsidP="003E7549">
      <w:pPr>
        <w:jc w:val="right"/>
        <w:outlineLvl w:val="0"/>
        <w:rPr>
          <w:rFonts w:ascii="Arial" w:eastAsia="Calibri" w:hAnsi="Arial" w:cs="Arial"/>
          <w:sz w:val="20"/>
          <w:szCs w:val="20"/>
          <w:lang w:eastAsia="en-US"/>
        </w:rPr>
      </w:pPr>
      <w:r w:rsidRPr="0068136B">
        <w:rPr>
          <w:rFonts w:ascii="Arial" w:eastAsia="Calibri" w:hAnsi="Arial" w:cs="Arial"/>
          <w:sz w:val="20"/>
          <w:szCs w:val="20"/>
          <w:lang w:eastAsia="en-US"/>
        </w:rPr>
        <w:t>202</w:t>
      </w:r>
      <w:r w:rsidR="001F6FCB" w:rsidRPr="0068136B">
        <w:rPr>
          <w:rFonts w:ascii="Arial" w:eastAsia="Calibri" w:hAnsi="Arial" w:cs="Arial"/>
          <w:sz w:val="20"/>
          <w:szCs w:val="20"/>
          <w:lang w:eastAsia="en-US"/>
        </w:rPr>
        <w:t>1-</w:t>
      </w:r>
      <w:r w:rsidR="008834B5">
        <w:rPr>
          <w:rFonts w:ascii="Arial" w:eastAsia="Calibri" w:hAnsi="Arial" w:cs="Arial"/>
          <w:sz w:val="20"/>
          <w:szCs w:val="20"/>
          <w:lang w:eastAsia="en-US"/>
        </w:rPr>
        <w:t>0</w:t>
      </w:r>
      <w:r w:rsidR="00867E36">
        <w:rPr>
          <w:rFonts w:ascii="Arial" w:eastAsia="Calibri" w:hAnsi="Arial" w:cs="Arial"/>
          <w:sz w:val="20"/>
          <w:szCs w:val="20"/>
          <w:lang w:eastAsia="en-US"/>
        </w:rPr>
        <w:t>4</w:t>
      </w:r>
      <w:r w:rsidR="003E6126">
        <w:rPr>
          <w:rFonts w:ascii="Arial" w:eastAsia="Calibri" w:hAnsi="Arial" w:cs="Arial"/>
          <w:sz w:val="20"/>
          <w:szCs w:val="20"/>
          <w:lang w:eastAsia="en-US"/>
        </w:rPr>
        <w:t>-</w:t>
      </w:r>
      <w:r w:rsidR="00867E36">
        <w:rPr>
          <w:rFonts w:ascii="Arial" w:eastAsia="Calibri" w:hAnsi="Arial" w:cs="Arial"/>
          <w:sz w:val="20"/>
          <w:szCs w:val="20"/>
          <w:lang w:eastAsia="en-US"/>
        </w:rPr>
        <w:t>15</w:t>
      </w:r>
    </w:p>
    <w:p w14:paraId="580DEF00" w14:textId="77777777" w:rsidR="00691EE9" w:rsidRPr="0068136B" w:rsidRDefault="00691EE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2996A75F" w14:textId="77777777" w:rsidR="003E7549" w:rsidRPr="0068136B" w:rsidRDefault="003E754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139FAF39" w14:textId="5B28E2F4" w:rsidR="001E183F" w:rsidRPr="0070613A" w:rsidRDefault="001E183F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Pressebild </w:t>
      </w:r>
      <w:r w:rsidR="003E7549"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="00691EE9"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="00691EE9" w:rsidRPr="007061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67E36" w:rsidRPr="00867E36">
        <w:rPr>
          <w:rFonts w:ascii="Arial" w:eastAsia="Calibri" w:hAnsi="Arial" w:cs="Arial"/>
          <w:sz w:val="22"/>
          <w:szCs w:val="22"/>
          <w:lang w:eastAsia="en-US"/>
        </w:rPr>
        <w:t xml:space="preserve">Unter der Führung </w:t>
      </w:r>
      <w:r w:rsidR="00EC3568">
        <w:rPr>
          <w:rFonts w:ascii="Arial" w:eastAsia="Calibri" w:hAnsi="Arial" w:cs="Arial"/>
          <w:sz w:val="22"/>
          <w:szCs w:val="22"/>
          <w:lang w:eastAsia="en-US"/>
        </w:rPr>
        <w:t>von Geschäftsführer</w:t>
      </w:r>
      <w:r w:rsidR="00867E36" w:rsidRPr="00867E36">
        <w:rPr>
          <w:rFonts w:ascii="Arial" w:eastAsia="Calibri" w:hAnsi="Arial" w:cs="Arial"/>
          <w:sz w:val="22"/>
          <w:szCs w:val="22"/>
          <w:lang w:eastAsia="en-US"/>
        </w:rPr>
        <w:t xml:space="preserve"> Thomas Göbel</w:t>
      </w:r>
      <w:r w:rsidR="00EC35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67E36" w:rsidRPr="00867E36">
        <w:rPr>
          <w:rFonts w:ascii="Arial" w:eastAsia="Calibri" w:hAnsi="Arial" w:cs="Arial"/>
          <w:sz w:val="22"/>
          <w:szCs w:val="22"/>
          <w:lang w:eastAsia="en-US"/>
        </w:rPr>
        <w:t xml:space="preserve">konnte TEEKANNE seine Marktführerschaft auf 54% </w:t>
      </w:r>
      <w:r w:rsidR="00EC3568">
        <w:rPr>
          <w:rFonts w:ascii="Arial" w:eastAsia="Calibri" w:hAnsi="Arial" w:cs="Arial"/>
          <w:sz w:val="22"/>
          <w:szCs w:val="22"/>
          <w:lang w:eastAsia="en-US"/>
        </w:rPr>
        <w:t>(</w:t>
      </w:r>
      <w:r w:rsidR="00EC3568" w:rsidRPr="00EC3568">
        <w:rPr>
          <w:rFonts w:ascii="Arial" w:eastAsia="Calibri" w:hAnsi="Arial" w:cs="Arial"/>
          <w:sz w:val="22"/>
          <w:szCs w:val="22"/>
          <w:lang w:eastAsia="en-US"/>
        </w:rPr>
        <w:t>+1,2%-Punkte</w:t>
      </w:r>
      <w:r w:rsidR="00EC3568">
        <w:rPr>
          <w:rFonts w:ascii="Arial" w:eastAsia="Calibri" w:hAnsi="Arial" w:cs="Arial"/>
          <w:sz w:val="22"/>
          <w:szCs w:val="22"/>
          <w:lang w:eastAsia="en-US"/>
        </w:rPr>
        <w:t>)</w:t>
      </w:r>
      <w:r w:rsidR="00EC3568" w:rsidRPr="00EC35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67E36" w:rsidRPr="00867E36">
        <w:rPr>
          <w:rFonts w:ascii="Arial" w:eastAsia="Calibri" w:hAnsi="Arial" w:cs="Arial"/>
          <w:sz w:val="22"/>
          <w:szCs w:val="22"/>
          <w:lang w:eastAsia="en-US"/>
        </w:rPr>
        <w:t>ausbauen.</w:t>
      </w:r>
    </w:p>
    <w:p w14:paraId="565B47EF" w14:textId="77777777" w:rsidR="00B42188" w:rsidRDefault="00B42188" w:rsidP="001F6FCB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598B4FF" w14:textId="1C968AE6" w:rsidR="003E7549" w:rsidRPr="0084010C" w:rsidRDefault="001E183F" w:rsidP="001F6FCB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Pressebild</w:t>
      </w:r>
      <w:r w:rsidR="003E7549"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2</w:t>
      </w:r>
      <w:r w:rsidR="00193E5E">
        <w:rPr>
          <w:rFonts w:ascii="Arial" w:eastAsia="Calibri" w:hAnsi="Arial" w:cs="Arial"/>
          <w:b/>
          <w:bCs/>
          <w:sz w:val="22"/>
          <w:szCs w:val="22"/>
          <w:lang w:eastAsia="en-US"/>
        </w:rPr>
        <w:t>+3</w:t>
      </w:r>
      <w:r w:rsidR="001F6FCB"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: </w:t>
      </w:r>
      <w:r w:rsidR="00193E5E">
        <w:rPr>
          <w:rFonts w:ascii="Arial" w:eastAsia="Calibri" w:hAnsi="Arial" w:cs="Arial"/>
          <w:sz w:val="22"/>
          <w:szCs w:val="22"/>
          <w:lang w:eastAsia="en-US"/>
        </w:rPr>
        <w:t xml:space="preserve">Der </w:t>
      </w:r>
      <w:r w:rsidR="00700DF3">
        <w:rPr>
          <w:rFonts w:ascii="Arial" w:eastAsia="Calibri" w:hAnsi="Arial" w:cs="Arial"/>
          <w:sz w:val="22"/>
          <w:szCs w:val="22"/>
          <w:lang w:eastAsia="en-US"/>
        </w:rPr>
        <w:t>Tee</w:t>
      </w:r>
      <w:r w:rsidR="00193E5E">
        <w:rPr>
          <w:rFonts w:ascii="Arial" w:eastAsia="Calibri" w:hAnsi="Arial" w:cs="Arial"/>
          <w:sz w:val="22"/>
          <w:szCs w:val="22"/>
          <w:lang w:eastAsia="en-US"/>
        </w:rPr>
        <w:t>konsum in den eigenen vier Wänden ist</w:t>
      </w:r>
      <w:r w:rsidR="00700D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3E5E">
        <w:rPr>
          <w:rFonts w:ascii="Arial" w:eastAsia="Calibri" w:hAnsi="Arial" w:cs="Arial"/>
          <w:sz w:val="22"/>
          <w:szCs w:val="22"/>
          <w:lang w:eastAsia="en-US"/>
        </w:rPr>
        <w:t>gestiegen</w:t>
      </w:r>
      <w:r w:rsidR="0084010C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4E3AAF" w:rsidRPr="0070613A">
        <w:rPr>
          <w:rFonts w:ascii="Arial" w:eastAsia="Calibri" w:hAnsi="Arial" w:cs="Arial"/>
          <w:sz w:val="22"/>
          <w:szCs w:val="22"/>
          <w:lang w:eastAsia="en-US"/>
        </w:rPr>
        <w:br/>
      </w:r>
    </w:p>
    <w:p w14:paraId="70C3A7D2" w14:textId="481AB0D1" w:rsidR="003E7549" w:rsidRPr="0068136B" w:rsidRDefault="003E7549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68136B">
        <w:rPr>
          <w:rFonts w:ascii="Arial" w:eastAsia="Calibri" w:hAnsi="Arial" w:cs="Arial"/>
          <w:b/>
          <w:bCs/>
          <w:sz w:val="22"/>
          <w:szCs w:val="22"/>
          <w:lang w:eastAsia="en-US"/>
        </w:rPr>
        <w:t>Bildnachweis:</w:t>
      </w:r>
      <w:r w:rsidRPr="0068136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C3568">
        <w:rPr>
          <w:rFonts w:ascii="Arial" w:eastAsia="Calibri" w:hAnsi="Arial" w:cs="Arial"/>
          <w:sz w:val="22"/>
          <w:szCs w:val="22"/>
          <w:lang w:eastAsia="en-US"/>
        </w:rPr>
        <w:t xml:space="preserve">Teekanne / Abdruck honorarfrei! </w:t>
      </w:r>
    </w:p>
    <w:p w14:paraId="1D0A17CE" w14:textId="77777777" w:rsidR="004A6357" w:rsidRPr="0068136B" w:rsidRDefault="004A6357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DA6625E" w14:textId="43185E28" w:rsidR="0084010C" w:rsidRDefault="0084010C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18E0EC3E" w14:textId="77777777" w:rsidR="0084010C" w:rsidRPr="0068136B" w:rsidRDefault="0084010C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5D1AC9BB" w14:textId="77777777" w:rsidR="00CC3EC2" w:rsidRPr="0068136B" w:rsidRDefault="00CC3EC2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8136B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Rückfragen richten Sie bitte an: </w:t>
      </w:r>
    </w:p>
    <w:p w14:paraId="67B9E751" w14:textId="77777777" w:rsidR="003E7549" w:rsidRPr="001218FA" w:rsidRDefault="003E7549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Arial" w:hAnsi="Arial" w:cs="Arial"/>
          <w:i/>
          <w:sz w:val="20"/>
          <w:lang w:val="en-US"/>
        </w:rPr>
      </w:pPr>
      <w:r w:rsidRPr="001218FA">
        <w:rPr>
          <w:rFonts w:ascii="Arial" w:hAnsi="Arial" w:cs="Arial"/>
          <w:i/>
          <w:sz w:val="20"/>
          <w:lang w:val="en-US"/>
        </w:rPr>
        <w:t>PICKER PR – talk about taste, Julia Fischer-Colbrie</w:t>
      </w:r>
      <w:r w:rsidR="00A54DFD" w:rsidRPr="001218FA">
        <w:rPr>
          <w:rFonts w:ascii="Arial" w:hAnsi="Arial" w:cs="Arial"/>
          <w:i/>
          <w:sz w:val="20"/>
          <w:lang w:val="en-US"/>
        </w:rPr>
        <w:t xml:space="preserve">, </w:t>
      </w:r>
      <w:r w:rsidR="001F6FCB" w:rsidRPr="001218FA">
        <w:rPr>
          <w:rFonts w:ascii="Arial" w:hAnsi="Arial" w:cs="Arial"/>
          <w:i/>
          <w:sz w:val="20"/>
          <w:lang w:val="en-US"/>
        </w:rPr>
        <w:t>Tel. 0662-841187-0</w:t>
      </w:r>
      <w:r w:rsidRPr="001218FA">
        <w:rPr>
          <w:rFonts w:ascii="Arial" w:hAnsi="Arial" w:cs="Arial"/>
          <w:i/>
          <w:sz w:val="20"/>
          <w:lang w:val="en-US"/>
        </w:rPr>
        <w:t xml:space="preserve">, </w:t>
      </w:r>
      <w:hyperlink r:id="rId12" w:history="1">
        <w:r w:rsidRPr="001218FA">
          <w:rPr>
            <w:rStyle w:val="Hyperlink"/>
            <w:rFonts w:ascii="Arial" w:hAnsi="Arial" w:cs="Arial"/>
            <w:i/>
            <w:color w:val="auto"/>
            <w:sz w:val="20"/>
            <w:u w:val="none"/>
            <w:lang w:val="en-US"/>
          </w:rPr>
          <w:t>office@picker-pr.at</w:t>
        </w:r>
      </w:hyperlink>
      <w:r w:rsidRPr="001218FA">
        <w:rPr>
          <w:rFonts w:ascii="Arial" w:hAnsi="Arial" w:cs="Arial"/>
          <w:i/>
          <w:sz w:val="20"/>
          <w:lang w:val="en-US"/>
        </w:rPr>
        <w:t xml:space="preserve">; </w:t>
      </w:r>
      <w:hyperlink r:id="rId13" w:history="1">
        <w:r w:rsidRPr="001218FA">
          <w:rPr>
            <w:rStyle w:val="Hyperlink"/>
            <w:rFonts w:ascii="Arial" w:hAnsi="Arial" w:cs="Arial"/>
            <w:i/>
            <w:color w:val="auto"/>
            <w:sz w:val="20"/>
            <w:u w:val="none"/>
            <w:lang w:val="en-US"/>
          </w:rPr>
          <w:t>www.picker-pr.at</w:t>
        </w:r>
      </w:hyperlink>
    </w:p>
    <w:sectPr w:rsidR="003E7549" w:rsidRPr="001218FA" w:rsidSect="006D7D88">
      <w:footerReference w:type="default" r:id="rId14"/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623C" w14:textId="77777777" w:rsidR="00FE6366" w:rsidRDefault="00FE6366">
      <w:r>
        <w:separator/>
      </w:r>
    </w:p>
  </w:endnote>
  <w:endnote w:type="continuationSeparator" w:id="0">
    <w:p w14:paraId="7FA8944E" w14:textId="77777777" w:rsidR="00FE6366" w:rsidRDefault="00FE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E99F" w14:textId="77777777" w:rsidR="00212A09" w:rsidRDefault="00212A09" w:rsidP="009E768E">
    <w:pPr>
      <w:pStyle w:val="Fuzeile"/>
      <w:jc w:val="center"/>
    </w:pPr>
  </w:p>
  <w:p w14:paraId="4BAF51DA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3719" w14:textId="77777777" w:rsidR="00FE6366" w:rsidRDefault="00FE6366">
      <w:r>
        <w:separator/>
      </w:r>
    </w:p>
  </w:footnote>
  <w:footnote w:type="continuationSeparator" w:id="0">
    <w:p w14:paraId="584F6061" w14:textId="77777777" w:rsidR="00FE6366" w:rsidRDefault="00FE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6EB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8EE"/>
    <w:multiLevelType w:val="hybridMultilevel"/>
    <w:tmpl w:val="348C283C"/>
    <w:lvl w:ilvl="0" w:tplc="2D9C295C">
      <w:start w:val="1"/>
      <w:numFmt w:val="bullet"/>
      <w:pStyle w:val="Aufzhlung"/>
      <w:lvlText w:val=""/>
      <w:lvlJc w:val="left"/>
      <w:pPr>
        <w:tabs>
          <w:tab w:val="num" w:pos="1058"/>
        </w:tabs>
        <w:ind w:left="1342" w:firstLine="76"/>
      </w:pPr>
      <w:rPr>
        <w:rFonts w:ascii="Symbol" w:hAnsi="Symbol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618B"/>
    <w:multiLevelType w:val="multilevel"/>
    <w:tmpl w:val="99E0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E39DB"/>
    <w:multiLevelType w:val="hybridMultilevel"/>
    <w:tmpl w:val="D2CEB9D8"/>
    <w:lvl w:ilvl="0" w:tplc="8D9C25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1F8F"/>
    <w:rsid w:val="000041AE"/>
    <w:rsid w:val="00005106"/>
    <w:rsid w:val="00005E68"/>
    <w:rsid w:val="00006767"/>
    <w:rsid w:val="00007675"/>
    <w:rsid w:val="00010CCD"/>
    <w:rsid w:val="000120F4"/>
    <w:rsid w:val="00012BB1"/>
    <w:rsid w:val="00012DE6"/>
    <w:rsid w:val="000135BD"/>
    <w:rsid w:val="00015BD4"/>
    <w:rsid w:val="000164FD"/>
    <w:rsid w:val="00016890"/>
    <w:rsid w:val="000178A5"/>
    <w:rsid w:val="00020116"/>
    <w:rsid w:val="0002368C"/>
    <w:rsid w:val="000244B1"/>
    <w:rsid w:val="00025388"/>
    <w:rsid w:val="00026B2A"/>
    <w:rsid w:val="00030DAF"/>
    <w:rsid w:val="00032643"/>
    <w:rsid w:val="00033AE8"/>
    <w:rsid w:val="00034F11"/>
    <w:rsid w:val="0003528A"/>
    <w:rsid w:val="0003551C"/>
    <w:rsid w:val="000358C1"/>
    <w:rsid w:val="00036024"/>
    <w:rsid w:val="00042B7F"/>
    <w:rsid w:val="00044655"/>
    <w:rsid w:val="0005013C"/>
    <w:rsid w:val="00050A20"/>
    <w:rsid w:val="00050A21"/>
    <w:rsid w:val="00050E82"/>
    <w:rsid w:val="00053706"/>
    <w:rsid w:val="00053B26"/>
    <w:rsid w:val="00054DC0"/>
    <w:rsid w:val="00060AEB"/>
    <w:rsid w:val="00061CD3"/>
    <w:rsid w:val="00063449"/>
    <w:rsid w:val="00066241"/>
    <w:rsid w:val="000671FE"/>
    <w:rsid w:val="00067497"/>
    <w:rsid w:val="000678B7"/>
    <w:rsid w:val="000700B4"/>
    <w:rsid w:val="000702A6"/>
    <w:rsid w:val="000721D5"/>
    <w:rsid w:val="00072469"/>
    <w:rsid w:val="000736C6"/>
    <w:rsid w:val="000737D0"/>
    <w:rsid w:val="0007406C"/>
    <w:rsid w:val="00074A5B"/>
    <w:rsid w:val="0007524A"/>
    <w:rsid w:val="00075766"/>
    <w:rsid w:val="000761F4"/>
    <w:rsid w:val="000770D6"/>
    <w:rsid w:val="00080F0D"/>
    <w:rsid w:val="00081072"/>
    <w:rsid w:val="00081C91"/>
    <w:rsid w:val="00083370"/>
    <w:rsid w:val="000847B9"/>
    <w:rsid w:val="0008494C"/>
    <w:rsid w:val="00085542"/>
    <w:rsid w:val="00085627"/>
    <w:rsid w:val="000868E2"/>
    <w:rsid w:val="00087540"/>
    <w:rsid w:val="000879EA"/>
    <w:rsid w:val="000924D6"/>
    <w:rsid w:val="00093E31"/>
    <w:rsid w:val="00093ECD"/>
    <w:rsid w:val="000946C3"/>
    <w:rsid w:val="0009511B"/>
    <w:rsid w:val="00096E22"/>
    <w:rsid w:val="000974A6"/>
    <w:rsid w:val="000A0069"/>
    <w:rsid w:val="000A1490"/>
    <w:rsid w:val="000A20C2"/>
    <w:rsid w:val="000A2200"/>
    <w:rsid w:val="000A6EA3"/>
    <w:rsid w:val="000A759D"/>
    <w:rsid w:val="000B083D"/>
    <w:rsid w:val="000B23BD"/>
    <w:rsid w:val="000B2C0E"/>
    <w:rsid w:val="000B2E0A"/>
    <w:rsid w:val="000B35D8"/>
    <w:rsid w:val="000B6861"/>
    <w:rsid w:val="000B7087"/>
    <w:rsid w:val="000C0330"/>
    <w:rsid w:val="000C2C1B"/>
    <w:rsid w:val="000C3F1A"/>
    <w:rsid w:val="000C47E7"/>
    <w:rsid w:val="000C631C"/>
    <w:rsid w:val="000C6434"/>
    <w:rsid w:val="000C6A9C"/>
    <w:rsid w:val="000D004A"/>
    <w:rsid w:val="000D0BBF"/>
    <w:rsid w:val="000D4666"/>
    <w:rsid w:val="000D5449"/>
    <w:rsid w:val="000D6470"/>
    <w:rsid w:val="000D72B7"/>
    <w:rsid w:val="000E3179"/>
    <w:rsid w:val="000E47C5"/>
    <w:rsid w:val="000E4A48"/>
    <w:rsid w:val="000E5268"/>
    <w:rsid w:val="000E6AD6"/>
    <w:rsid w:val="000E6F12"/>
    <w:rsid w:val="000F0854"/>
    <w:rsid w:val="000F1CC2"/>
    <w:rsid w:val="000F5AAC"/>
    <w:rsid w:val="000F7C0F"/>
    <w:rsid w:val="000F7EC4"/>
    <w:rsid w:val="000F7F48"/>
    <w:rsid w:val="00101546"/>
    <w:rsid w:val="001025EE"/>
    <w:rsid w:val="00102AE7"/>
    <w:rsid w:val="00103202"/>
    <w:rsid w:val="001046DA"/>
    <w:rsid w:val="0010486B"/>
    <w:rsid w:val="0011050A"/>
    <w:rsid w:val="00110518"/>
    <w:rsid w:val="00110F43"/>
    <w:rsid w:val="00111100"/>
    <w:rsid w:val="001125B1"/>
    <w:rsid w:val="00112C42"/>
    <w:rsid w:val="001176B9"/>
    <w:rsid w:val="00117A92"/>
    <w:rsid w:val="00117ADD"/>
    <w:rsid w:val="00120B14"/>
    <w:rsid w:val="001211F9"/>
    <w:rsid w:val="001218FA"/>
    <w:rsid w:val="00124BB7"/>
    <w:rsid w:val="00125D7B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36682"/>
    <w:rsid w:val="001374CC"/>
    <w:rsid w:val="00141670"/>
    <w:rsid w:val="00142585"/>
    <w:rsid w:val="00146501"/>
    <w:rsid w:val="00146D7D"/>
    <w:rsid w:val="001531D4"/>
    <w:rsid w:val="0015401C"/>
    <w:rsid w:val="0015467A"/>
    <w:rsid w:val="00155E10"/>
    <w:rsid w:val="001562B1"/>
    <w:rsid w:val="00156433"/>
    <w:rsid w:val="001564D1"/>
    <w:rsid w:val="00156BB6"/>
    <w:rsid w:val="00157A8D"/>
    <w:rsid w:val="00165224"/>
    <w:rsid w:val="00165A51"/>
    <w:rsid w:val="00165B97"/>
    <w:rsid w:val="00166682"/>
    <w:rsid w:val="00166983"/>
    <w:rsid w:val="0016720C"/>
    <w:rsid w:val="00167CAB"/>
    <w:rsid w:val="00167E80"/>
    <w:rsid w:val="00170891"/>
    <w:rsid w:val="00170940"/>
    <w:rsid w:val="001726D3"/>
    <w:rsid w:val="001731E1"/>
    <w:rsid w:val="0017576B"/>
    <w:rsid w:val="001757E6"/>
    <w:rsid w:val="00175F9E"/>
    <w:rsid w:val="001764C2"/>
    <w:rsid w:val="0018383B"/>
    <w:rsid w:val="001850C9"/>
    <w:rsid w:val="00187B28"/>
    <w:rsid w:val="001905CA"/>
    <w:rsid w:val="001908D3"/>
    <w:rsid w:val="00191848"/>
    <w:rsid w:val="00192355"/>
    <w:rsid w:val="00193DFE"/>
    <w:rsid w:val="00193E5E"/>
    <w:rsid w:val="00194BE7"/>
    <w:rsid w:val="00194D16"/>
    <w:rsid w:val="001966F5"/>
    <w:rsid w:val="00196CD4"/>
    <w:rsid w:val="00197EC8"/>
    <w:rsid w:val="001A070E"/>
    <w:rsid w:val="001A0961"/>
    <w:rsid w:val="001A1DD0"/>
    <w:rsid w:val="001A2B44"/>
    <w:rsid w:val="001A574A"/>
    <w:rsid w:val="001B422C"/>
    <w:rsid w:val="001B4A73"/>
    <w:rsid w:val="001B4C82"/>
    <w:rsid w:val="001B50D7"/>
    <w:rsid w:val="001B79C3"/>
    <w:rsid w:val="001B7A37"/>
    <w:rsid w:val="001C006D"/>
    <w:rsid w:val="001C1E50"/>
    <w:rsid w:val="001C2819"/>
    <w:rsid w:val="001C2FB1"/>
    <w:rsid w:val="001C3BDF"/>
    <w:rsid w:val="001C46FE"/>
    <w:rsid w:val="001C4EB3"/>
    <w:rsid w:val="001C651E"/>
    <w:rsid w:val="001C6599"/>
    <w:rsid w:val="001D03D3"/>
    <w:rsid w:val="001D0CB1"/>
    <w:rsid w:val="001D1978"/>
    <w:rsid w:val="001D23FE"/>
    <w:rsid w:val="001D2DDC"/>
    <w:rsid w:val="001D5998"/>
    <w:rsid w:val="001D5FBA"/>
    <w:rsid w:val="001D6447"/>
    <w:rsid w:val="001D7E21"/>
    <w:rsid w:val="001E183F"/>
    <w:rsid w:val="001E2882"/>
    <w:rsid w:val="001E427F"/>
    <w:rsid w:val="001E5381"/>
    <w:rsid w:val="001E7481"/>
    <w:rsid w:val="001E79E4"/>
    <w:rsid w:val="001F088C"/>
    <w:rsid w:val="001F0C18"/>
    <w:rsid w:val="001F1825"/>
    <w:rsid w:val="001F2405"/>
    <w:rsid w:val="001F2573"/>
    <w:rsid w:val="001F275B"/>
    <w:rsid w:val="001F2DB1"/>
    <w:rsid w:val="001F3484"/>
    <w:rsid w:val="001F6FCB"/>
    <w:rsid w:val="001F7FD0"/>
    <w:rsid w:val="0020195A"/>
    <w:rsid w:val="002026B7"/>
    <w:rsid w:val="00204CB8"/>
    <w:rsid w:val="00206436"/>
    <w:rsid w:val="0020691D"/>
    <w:rsid w:val="00207401"/>
    <w:rsid w:val="00211156"/>
    <w:rsid w:val="002114BC"/>
    <w:rsid w:val="002115E3"/>
    <w:rsid w:val="002124EF"/>
    <w:rsid w:val="00212A09"/>
    <w:rsid w:val="002132F4"/>
    <w:rsid w:val="00213BA7"/>
    <w:rsid w:val="00213F84"/>
    <w:rsid w:val="00216B9D"/>
    <w:rsid w:val="002205D8"/>
    <w:rsid w:val="0022091D"/>
    <w:rsid w:val="00221099"/>
    <w:rsid w:val="00221A15"/>
    <w:rsid w:val="0022245C"/>
    <w:rsid w:val="002240A5"/>
    <w:rsid w:val="00226DA1"/>
    <w:rsid w:val="00227063"/>
    <w:rsid w:val="00227920"/>
    <w:rsid w:val="00227EC6"/>
    <w:rsid w:val="00232113"/>
    <w:rsid w:val="0023212D"/>
    <w:rsid w:val="0023340E"/>
    <w:rsid w:val="00233B3A"/>
    <w:rsid w:val="00234B60"/>
    <w:rsid w:val="00236C03"/>
    <w:rsid w:val="00237400"/>
    <w:rsid w:val="00237ADB"/>
    <w:rsid w:val="00240594"/>
    <w:rsid w:val="00240A05"/>
    <w:rsid w:val="00240BBE"/>
    <w:rsid w:val="002443C1"/>
    <w:rsid w:val="00245D97"/>
    <w:rsid w:val="0024638F"/>
    <w:rsid w:val="002475C3"/>
    <w:rsid w:val="00247EBA"/>
    <w:rsid w:val="00250E99"/>
    <w:rsid w:val="0025231B"/>
    <w:rsid w:val="002554AC"/>
    <w:rsid w:val="002562F6"/>
    <w:rsid w:val="0025645F"/>
    <w:rsid w:val="00262012"/>
    <w:rsid w:val="00262671"/>
    <w:rsid w:val="0026462C"/>
    <w:rsid w:val="002649C4"/>
    <w:rsid w:val="002650B9"/>
    <w:rsid w:val="0026519B"/>
    <w:rsid w:val="002666B5"/>
    <w:rsid w:val="00267F60"/>
    <w:rsid w:val="00270269"/>
    <w:rsid w:val="00270FC3"/>
    <w:rsid w:val="00272047"/>
    <w:rsid w:val="002737F5"/>
    <w:rsid w:val="00274231"/>
    <w:rsid w:val="002748EE"/>
    <w:rsid w:val="002753E8"/>
    <w:rsid w:val="00280BC9"/>
    <w:rsid w:val="00281AF8"/>
    <w:rsid w:val="00282576"/>
    <w:rsid w:val="00282850"/>
    <w:rsid w:val="00283126"/>
    <w:rsid w:val="002831AA"/>
    <w:rsid w:val="00287391"/>
    <w:rsid w:val="00287C52"/>
    <w:rsid w:val="002926EB"/>
    <w:rsid w:val="00292711"/>
    <w:rsid w:val="0029505E"/>
    <w:rsid w:val="0029746A"/>
    <w:rsid w:val="00297C2A"/>
    <w:rsid w:val="002A11F3"/>
    <w:rsid w:val="002A1C6D"/>
    <w:rsid w:val="002A3D0A"/>
    <w:rsid w:val="002A3EF1"/>
    <w:rsid w:val="002A4425"/>
    <w:rsid w:val="002A7D6D"/>
    <w:rsid w:val="002A7DE5"/>
    <w:rsid w:val="002B0AAD"/>
    <w:rsid w:val="002B1F86"/>
    <w:rsid w:val="002B7E06"/>
    <w:rsid w:val="002C4014"/>
    <w:rsid w:val="002C4397"/>
    <w:rsid w:val="002C69AB"/>
    <w:rsid w:val="002D1C2A"/>
    <w:rsid w:val="002D1C40"/>
    <w:rsid w:val="002D28FF"/>
    <w:rsid w:val="002D3F61"/>
    <w:rsid w:val="002D462B"/>
    <w:rsid w:val="002D5984"/>
    <w:rsid w:val="002D6B6E"/>
    <w:rsid w:val="002D73CA"/>
    <w:rsid w:val="002D7806"/>
    <w:rsid w:val="002D7F15"/>
    <w:rsid w:val="002E01AD"/>
    <w:rsid w:val="002E0CA6"/>
    <w:rsid w:val="002E209F"/>
    <w:rsid w:val="002E6420"/>
    <w:rsid w:val="002E67C3"/>
    <w:rsid w:val="002E6E4B"/>
    <w:rsid w:val="002E7C17"/>
    <w:rsid w:val="002F00DB"/>
    <w:rsid w:val="002F0B51"/>
    <w:rsid w:val="002F0C6D"/>
    <w:rsid w:val="002F52B9"/>
    <w:rsid w:val="002F613D"/>
    <w:rsid w:val="002F6636"/>
    <w:rsid w:val="002F7757"/>
    <w:rsid w:val="00300B7A"/>
    <w:rsid w:val="003048A0"/>
    <w:rsid w:val="00304E07"/>
    <w:rsid w:val="00304E7F"/>
    <w:rsid w:val="00305EAF"/>
    <w:rsid w:val="003107A1"/>
    <w:rsid w:val="00311E07"/>
    <w:rsid w:val="00312431"/>
    <w:rsid w:val="00312C89"/>
    <w:rsid w:val="00313740"/>
    <w:rsid w:val="00315307"/>
    <w:rsid w:val="00316F69"/>
    <w:rsid w:val="00317779"/>
    <w:rsid w:val="003211B1"/>
    <w:rsid w:val="00321C57"/>
    <w:rsid w:val="00322968"/>
    <w:rsid w:val="00322B47"/>
    <w:rsid w:val="0032321D"/>
    <w:rsid w:val="003236B5"/>
    <w:rsid w:val="0032442F"/>
    <w:rsid w:val="0032709D"/>
    <w:rsid w:val="00327640"/>
    <w:rsid w:val="003276A6"/>
    <w:rsid w:val="00327E17"/>
    <w:rsid w:val="0033024A"/>
    <w:rsid w:val="00332B90"/>
    <w:rsid w:val="00333877"/>
    <w:rsid w:val="003345AA"/>
    <w:rsid w:val="00336DA0"/>
    <w:rsid w:val="003407F4"/>
    <w:rsid w:val="003409F3"/>
    <w:rsid w:val="00340DFB"/>
    <w:rsid w:val="003415E2"/>
    <w:rsid w:val="003446AD"/>
    <w:rsid w:val="003519EC"/>
    <w:rsid w:val="00351FB7"/>
    <w:rsid w:val="0035209C"/>
    <w:rsid w:val="00356922"/>
    <w:rsid w:val="0036026E"/>
    <w:rsid w:val="003604D0"/>
    <w:rsid w:val="0036068C"/>
    <w:rsid w:val="003622E8"/>
    <w:rsid w:val="003624E7"/>
    <w:rsid w:val="00363339"/>
    <w:rsid w:val="00363D31"/>
    <w:rsid w:val="00366D3F"/>
    <w:rsid w:val="00370A20"/>
    <w:rsid w:val="00370B05"/>
    <w:rsid w:val="003755A2"/>
    <w:rsid w:val="00376200"/>
    <w:rsid w:val="00380117"/>
    <w:rsid w:val="00380B2A"/>
    <w:rsid w:val="00380BB7"/>
    <w:rsid w:val="003841E0"/>
    <w:rsid w:val="003845ED"/>
    <w:rsid w:val="003860E4"/>
    <w:rsid w:val="003862D3"/>
    <w:rsid w:val="00386928"/>
    <w:rsid w:val="00386F5A"/>
    <w:rsid w:val="00390AC2"/>
    <w:rsid w:val="00391400"/>
    <w:rsid w:val="003A1289"/>
    <w:rsid w:val="003A1CFA"/>
    <w:rsid w:val="003A5A6A"/>
    <w:rsid w:val="003A763C"/>
    <w:rsid w:val="003B00C8"/>
    <w:rsid w:val="003B0AC5"/>
    <w:rsid w:val="003B0BB7"/>
    <w:rsid w:val="003B1A77"/>
    <w:rsid w:val="003B490C"/>
    <w:rsid w:val="003B4C6E"/>
    <w:rsid w:val="003B552A"/>
    <w:rsid w:val="003B624F"/>
    <w:rsid w:val="003B65FC"/>
    <w:rsid w:val="003C1443"/>
    <w:rsid w:val="003C25DA"/>
    <w:rsid w:val="003C2975"/>
    <w:rsid w:val="003C5A86"/>
    <w:rsid w:val="003D098D"/>
    <w:rsid w:val="003D24DC"/>
    <w:rsid w:val="003D37CD"/>
    <w:rsid w:val="003D7F8D"/>
    <w:rsid w:val="003E03FE"/>
    <w:rsid w:val="003E1D7F"/>
    <w:rsid w:val="003E4331"/>
    <w:rsid w:val="003E6126"/>
    <w:rsid w:val="003E7549"/>
    <w:rsid w:val="003E7696"/>
    <w:rsid w:val="003E7830"/>
    <w:rsid w:val="003E7CBF"/>
    <w:rsid w:val="003F10AB"/>
    <w:rsid w:val="003F163D"/>
    <w:rsid w:val="003F355F"/>
    <w:rsid w:val="003F550E"/>
    <w:rsid w:val="003F5889"/>
    <w:rsid w:val="003F624A"/>
    <w:rsid w:val="003F6DB8"/>
    <w:rsid w:val="003F6F3F"/>
    <w:rsid w:val="003F7FDE"/>
    <w:rsid w:val="00402FA7"/>
    <w:rsid w:val="004037B6"/>
    <w:rsid w:val="0040387D"/>
    <w:rsid w:val="0040474E"/>
    <w:rsid w:val="00405E63"/>
    <w:rsid w:val="004077D9"/>
    <w:rsid w:val="00410A09"/>
    <w:rsid w:val="0041595E"/>
    <w:rsid w:val="00415DB8"/>
    <w:rsid w:val="004164BF"/>
    <w:rsid w:val="00416B96"/>
    <w:rsid w:val="00422781"/>
    <w:rsid w:val="00423A4B"/>
    <w:rsid w:val="00430377"/>
    <w:rsid w:val="00431344"/>
    <w:rsid w:val="00431E2A"/>
    <w:rsid w:val="00433498"/>
    <w:rsid w:val="004342AA"/>
    <w:rsid w:val="00434B12"/>
    <w:rsid w:val="00434EB4"/>
    <w:rsid w:val="004356DB"/>
    <w:rsid w:val="00435733"/>
    <w:rsid w:val="004357C3"/>
    <w:rsid w:val="00437CC1"/>
    <w:rsid w:val="00440482"/>
    <w:rsid w:val="00441CF2"/>
    <w:rsid w:val="00442FD2"/>
    <w:rsid w:val="0044489D"/>
    <w:rsid w:val="004451E7"/>
    <w:rsid w:val="00445257"/>
    <w:rsid w:val="00446FC8"/>
    <w:rsid w:val="00447D3F"/>
    <w:rsid w:val="00450C72"/>
    <w:rsid w:val="00451E04"/>
    <w:rsid w:val="00452363"/>
    <w:rsid w:val="004526C3"/>
    <w:rsid w:val="00452750"/>
    <w:rsid w:val="004527C9"/>
    <w:rsid w:val="00453B46"/>
    <w:rsid w:val="004542F2"/>
    <w:rsid w:val="00454746"/>
    <w:rsid w:val="00455CE1"/>
    <w:rsid w:val="00455DA7"/>
    <w:rsid w:val="00455F25"/>
    <w:rsid w:val="00456DA7"/>
    <w:rsid w:val="0045718D"/>
    <w:rsid w:val="0046018C"/>
    <w:rsid w:val="004614C5"/>
    <w:rsid w:val="00461C65"/>
    <w:rsid w:val="00464601"/>
    <w:rsid w:val="004658EC"/>
    <w:rsid w:val="00465ED5"/>
    <w:rsid w:val="00474650"/>
    <w:rsid w:val="00474FC0"/>
    <w:rsid w:val="0047501E"/>
    <w:rsid w:val="00475F29"/>
    <w:rsid w:val="0047626F"/>
    <w:rsid w:val="00480BDB"/>
    <w:rsid w:val="00480D93"/>
    <w:rsid w:val="0048181E"/>
    <w:rsid w:val="004827D8"/>
    <w:rsid w:val="00483E3A"/>
    <w:rsid w:val="00484BF9"/>
    <w:rsid w:val="004860C1"/>
    <w:rsid w:val="0048722A"/>
    <w:rsid w:val="00490C06"/>
    <w:rsid w:val="004919F8"/>
    <w:rsid w:val="0049415D"/>
    <w:rsid w:val="00494C95"/>
    <w:rsid w:val="00495486"/>
    <w:rsid w:val="0049589A"/>
    <w:rsid w:val="00496FDB"/>
    <w:rsid w:val="004A0ED3"/>
    <w:rsid w:val="004A253A"/>
    <w:rsid w:val="004A2D0E"/>
    <w:rsid w:val="004A4581"/>
    <w:rsid w:val="004A45BB"/>
    <w:rsid w:val="004A48DF"/>
    <w:rsid w:val="004A6357"/>
    <w:rsid w:val="004A674A"/>
    <w:rsid w:val="004A6E9F"/>
    <w:rsid w:val="004B1D39"/>
    <w:rsid w:val="004B2B6A"/>
    <w:rsid w:val="004B5F9C"/>
    <w:rsid w:val="004B739B"/>
    <w:rsid w:val="004B764E"/>
    <w:rsid w:val="004C0B2B"/>
    <w:rsid w:val="004C14C0"/>
    <w:rsid w:val="004C255A"/>
    <w:rsid w:val="004C3926"/>
    <w:rsid w:val="004C3B60"/>
    <w:rsid w:val="004C494E"/>
    <w:rsid w:val="004C7E98"/>
    <w:rsid w:val="004D09C0"/>
    <w:rsid w:val="004D16EB"/>
    <w:rsid w:val="004D236B"/>
    <w:rsid w:val="004D363E"/>
    <w:rsid w:val="004D4183"/>
    <w:rsid w:val="004D4468"/>
    <w:rsid w:val="004D5736"/>
    <w:rsid w:val="004D73B9"/>
    <w:rsid w:val="004D747E"/>
    <w:rsid w:val="004D7C02"/>
    <w:rsid w:val="004E08D2"/>
    <w:rsid w:val="004E3AAF"/>
    <w:rsid w:val="004E564E"/>
    <w:rsid w:val="004E5C49"/>
    <w:rsid w:val="004E727B"/>
    <w:rsid w:val="004E78F3"/>
    <w:rsid w:val="004F05E5"/>
    <w:rsid w:val="004F0C6B"/>
    <w:rsid w:val="004F2183"/>
    <w:rsid w:val="004F48B0"/>
    <w:rsid w:val="004F7414"/>
    <w:rsid w:val="004F76D1"/>
    <w:rsid w:val="004F7EF9"/>
    <w:rsid w:val="004F7F30"/>
    <w:rsid w:val="005014B5"/>
    <w:rsid w:val="0050251A"/>
    <w:rsid w:val="005033EF"/>
    <w:rsid w:val="005054A9"/>
    <w:rsid w:val="0050603B"/>
    <w:rsid w:val="00506499"/>
    <w:rsid w:val="005073F5"/>
    <w:rsid w:val="00511FFF"/>
    <w:rsid w:val="005128FD"/>
    <w:rsid w:val="005147C3"/>
    <w:rsid w:val="00514A7D"/>
    <w:rsid w:val="00515944"/>
    <w:rsid w:val="005162B5"/>
    <w:rsid w:val="0052134F"/>
    <w:rsid w:val="00523900"/>
    <w:rsid w:val="00523C57"/>
    <w:rsid w:val="0052560B"/>
    <w:rsid w:val="00525C99"/>
    <w:rsid w:val="00526A60"/>
    <w:rsid w:val="00531661"/>
    <w:rsid w:val="00531969"/>
    <w:rsid w:val="00531D61"/>
    <w:rsid w:val="0053379D"/>
    <w:rsid w:val="00534ACB"/>
    <w:rsid w:val="00534EAA"/>
    <w:rsid w:val="00535592"/>
    <w:rsid w:val="00535D4C"/>
    <w:rsid w:val="005360E5"/>
    <w:rsid w:val="005364A2"/>
    <w:rsid w:val="005378AA"/>
    <w:rsid w:val="005404E5"/>
    <w:rsid w:val="005406DE"/>
    <w:rsid w:val="00540EF2"/>
    <w:rsid w:val="005415E1"/>
    <w:rsid w:val="005423D7"/>
    <w:rsid w:val="0054684E"/>
    <w:rsid w:val="005468B1"/>
    <w:rsid w:val="005474A0"/>
    <w:rsid w:val="00547D1B"/>
    <w:rsid w:val="00550955"/>
    <w:rsid w:val="00554409"/>
    <w:rsid w:val="00555106"/>
    <w:rsid w:val="005551D4"/>
    <w:rsid w:val="005555CC"/>
    <w:rsid w:val="005558B6"/>
    <w:rsid w:val="00555A8D"/>
    <w:rsid w:val="00556D7E"/>
    <w:rsid w:val="00556EB4"/>
    <w:rsid w:val="00557046"/>
    <w:rsid w:val="0055766C"/>
    <w:rsid w:val="00560498"/>
    <w:rsid w:val="00561665"/>
    <w:rsid w:val="0056253D"/>
    <w:rsid w:val="00562BBE"/>
    <w:rsid w:val="005635BF"/>
    <w:rsid w:val="0056554F"/>
    <w:rsid w:val="00567FE0"/>
    <w:rsid w:val="00567FE3"/>
    <w:rsid w:val="005705A6"/>
    <w:rsid w:val="00570A87"/>
    <w:rsid w:val="00571130"/>
    <w:rsid w:val="00571155"/>
    <w:rsid w:val="005743E9"/>
    <w:rsid w:val="0057628C"/>
    <w:rsid w:val="00580594"/>
    <w:rsid w:val="00580C25"/>
    <w:rsid w:val="005820C5"/>
    <w:rsid w:val="005824F2"/>
    <w:rsid w:val="00584D84"/>
    <w:rsid w:val="00585EAA"/>
    <w:rsid w:val="00587217"/>
    <w:rsid w:val="005909C4"/>
    <w:rsid w:val="00592836"/>
    <w:rsid w:val="00593411"/>
    <w:rsid w:val="00594EE7"/>
    <w:rsid w:val="005959E7"/>
    <w:rsid w:val="00595E4D"/>
    <w:rsid w:val="0059664F"/>
    <w:rsid w:val="00596D02"/>
    <w:rsid w:val="005978FE"/>
    <w:rsid w:val="005A2E63"/>
    <w:rsid w:val="005A3B88"/>
    <w:rsid w:val="005A4199"/>
    <w:rsid w:val="005A52B4"/>
    <w:rsid w:val="005A6077"/>
    <w:rsid w:val="005A6ECF"/>
    <w:rsid w:val="005A7A1E"/>
    <w:rsid w:val="005B0421"/>
    <w:rsid w:val="005B0447"/>
    <w:rsid w:val="005B2F40"/>
    <w:rsid w:val="005B5555"/>
    <w:rsid w:val="005B7BFD"/>
    <w:rsid w:val="005C016A"/>
    <w:rsid w:val="005C19F4"/>
    <w:rsid w:val="005C1BE4"/>
    <w:rsid w:val="005C20E2"/>
    <w:rsid w:val="005C240B"/>
    <w:rsid w:val="005C3191"/>
    <w:rsid w:val="005C3D3E"/>
    <w:rsid w:val="005C45F8"/>
    <w:rsid w:val="005C5017"/>
    <w:rsid w:val="005C52C4"/>
    <w:rsid w:val="005D0532"/>
    <w:rsid w:val="005D4705"/>
    <w:rsid w:val="005D4822"/>
    <w:rsid w:val="005D5129"/>
    <w:rsid w:val="005D6885"/>
    <w:rsid w:val="005D6B01"/>
    <w:rsid w:val="005E0737"/>
    <w:rsid w:val="005E0CDD"/>
    <w:rsid w:val="005E14AC"/>
    <w:rsid w:val="005E1611"/>
    <w:rsid w:val="005E5223"/>
    <w:rsid w:val="005F10A5"/>
    <w:rsid w:val="005F33DF"/>
    <w:rsid w:val="005F3A96"/>
    <w:rsid w:val="005F577A"/>
    <w:rsid w:val="005F76AC"/>
    <w:rsid w:val="006017A0"/>
    <w:rsid w:val="00603CEB"/>
    <w:rsid w:val="00603FA1"/>
    <w:rsid w:val="00607A32"/>
    <w:rsid w:val="006117B5"/>
    <w:rsid w:val="006120F1"/>
    <w:rsid w:val="00612E19"/>
    <w:rsid w:val="00613CE1"/>
    <w:rsid w:val="0061450E"/>
    <w:rsid w:val="00615B0D"/>
    <w:rsid w:val="00615F91"/>
    <w:rsid w:val="00623330"/>
    <w:rsid w:val="0062398E"/>
    <w:rsid w:val="006240D3"/>
    <w:rsid w:val="006242C3"/>
    <w:rsid w:val="006252EA"/>
    <w:rsid w:val="00626251"/>
    <w:rsid w:val="00630B82"/>
    <w:rsid w:val="00631311"/>
    <w:rsid w:val="006327DA"/>
    <w:rsid w:val="0063439B"/>
    <w:rsid w:val="00635A79"/>
    <w:rsid w:val="006361DE"/>
    <w:rsid w:val="00636650"/>
    <w:rsid w:val="006402F9"/>
    <w:rsid w:val="00641A91"/>
    <w:rsid w:val="00642C51"/>
    <w:rsid w:val="0064353B"/>
    <w:rsid w:val="00643A20"/>
    <w:rsid w:val="006444AC"/>
    <w:rsid w:val="00644AE9"/>
    <w:rsid w:val="00645751"/>
    <w:rsid w:val="0064642D"/>
    <w:rsid w:val="00646458"/>
    <w:rsid w:val="0064682F"/>
    <w:rsid w:val="00650F2A"/>
    <w:rsid w:val="0065145F"/>
    <w:rsid w:val="0065422E"/>
    <w:rsid w:val="00654904"/>
    <w:rsid w:val="006557E7"/>
    <w:rsid w:val="00657282"/>
    <w:rsid w:val="006573A2"/>
    <w:rsid w:val="00660FC4"/>
    <w:rsid w:val="00662C99"/>
    <w:rsid w:val="0066588E"/>
    <w:rsid w:val="006700C1"/>
    <w:rsid w:val="00670A05"/>
    <w:rsid w:val="00674046"/>
    <w:rsid w:val="00675218"/>
    <w:rsid w:val="00675CF1"/>
    <w:rsid w:val="0068136B"/>
    <w:rsid w:val="00681509"/>
    <w:rsid w:val="00683F6E"/>
    <w:rsid w:val="006867FB"/>
    <w:rsid w:val="00686F4F"/>
    <w:rsid w:val="00687195"/>
    <w:rsid w:val="006904E1"/>
    <w:rsid w:val="00691EE9"/>
    <w:rsid w:val="00691F0A"/>
    <w:rsid w:val="00693072"/>
    <w:rsid w:val="00693184"/>
    <w:rsid w:val="00693FA4"/>
    <w:rsid w:val="00694291"/>
    <w:rsid w:val="00694436"/>
    <w:rsid w:val="00694815"/>
    <w:rsid w:val="00694C38"/>
    <w:rsid w:val="006954FB"/>
    <w:rsid w:val="006A00F6"/>
    <w:rsid w:val="006A48EE"/>
    <w:rsid w:val="006A4A8A"/>
    <w:rsid w:val="006A6ABD"/>
    <w:rsid w:val="006A6E7B"/>
    <w:rsid w:val="006A75C1"/>
    <w:rsid w:val="006B1CCE"/>
    <w:rsid w:val="006B2717"/>
    <w:rsid w:val="006B2D96"/>
    <w:rsid w:val="006B3171"/>
    <w:rsid w:val="006B5126"/>
    <w:rsid w:val="006B64B0"/>
    <w:rsid w:val="006B691E"/>
    <w:rsid w:val="006B7B09"/>
    <w:rsid w:val="006C1F5C"/>
    <w:rsid w:val="006C3651"/>
    <w:rsid w:val="006C6C03"/>
    <w:rsid w:val="006C7197"/>
    <w:rsid w:val="006C7CD6"/>
    <w:rsid w:val="006D031D"/>
    <w:rsid w:val="006D1196"/>
    <w:rsid w:val="006D1222"/>
    <w:rsid w:val="006D2187"/>
    <w:rsid w:val="006D2FED"/>
    <w:rsid w:val="006D479D"/>
    <w:rsid w:val="006D569C"/>
    <w:rsid w:val="006D7D88"/>
    <w:rsid w:val="006E00BF"/>
    <w:rsid w:val="006E0B0C"/>
    <w:rsid w:val="006E1668"/>
    <w:rsid w:val="006E2D97"/>
    <w:rsid w:val="006E2F6D"/>
    <w:rsid w:val="006E3633"/>
    <w:rsid w:val="006E5698"/>
    <w:rsid w:val="006E5ABA"/>
    <w:rsid w:val="006E665B"/>
    <w:rsid w:val="006E67A3"/>
    <w:rsid w:val="006F02AE"/>
    <w:rsid w:val="006F10A5"/>
    <w:rsid w:val="006F2256"/>
    <w:rsid w:val="006F2E3C"/>
    <w:rsid w:val="006F5E22"/>
    <w:rsid w:val="006F7D99"/>
    <w:rsid w:val="00700DF3"/>
    <w:rsid w:val="007041A2"/>
    <w:rsid w:val="007046E2"/>
    <w:rsid w:val="007047B0"/>
    <w:rsid w:val="0070613A"/>
    <w:rsid w:val="00706D72"/>
    <w:rsid w:val="00706E33"/>
    <w:rsid w:val="00707CE7"/>
    <w:rsid w:val="00710537"/>
    <w:rsid w:val="00712C92"/>
    <w:rsid w:val="007143CC"/>
    <w:rsid w:val="00717740"/>
    <w:rsid w:val="00720958"/>
    <w:rsid w:val="00720A38"/>
    <w:rsid w:val="00722837"/>
    <w:rsid w:val="00723E6C"/>
    <w:rsid w:val="00724474"/>
    <w:rsid w:val="00724CD7"/>
    <w:rsid w:val="00733002"/>
    <w:rsid w:val="00733D18"/>
    <w:rsid w:val="00735063"/>
    <w:rsid w:val="00736C4D"/>
    <w:rsid w:val="00736C94"/>
    <w:rsid w:val="00740AA8"/>
    <w:rsid w:val="00741F0C"/>
    <w:rsid w:val="00742300"/>
    <w:rsid w:val="00742D43"/>
    <w:rsid w:val="00742D5F"/>
    <w:rsid w:val="0074512C"/>
    <w:rsid w:val="00746BF1"/>
    <w:rsid w:val="00747D7A"/>
    <w:rsid w:val="0075057A"/>
    <w:rsid w:val="0075174E"/>
    <w:rsid w:val="00753F7B"/>
    <w:rsid w:val="00755728"/>
    <w:rsid w:val="0076038D"/>
    <w:rsid w:val="0076043B"/>
    <w:rsid w:val="00760C8B"/>
    <w:rsid w:val="0076132C"/>
    <w:rsid w:val="00763F44"/>
    <w:rsid w:val="00765502"/>
    <w:rsid w:val="00765D9A"/>
    <w:rsid w:val="00766A51"/>
    <w:rsid w:val="0076707D"/>
    <w:rsid w:val="00770BFD"/>
    <w:rsid w:val="0077122C"/>
    <w:rsid w:val="007714E7"/>
    <w:rsid w:val="00771D5E"/>
    <w:rsid w:val="00771FE4"/>
    <w:rsid w:val="007737D3"/>
    <w:rsid w:val="0077744E"/>
    <w:rsid w:val="00777920"/>
    <w:rsid w:val="00777A3A"/>
    <w:rsid w:val="00780DBA"/>
    <w:rsid w:val="007820A8"/>
    <w:rsid w:val="0078355A"/>
    <w:rsid w:val="007850C5"/>
    <w:rsid w:val="007877B6"/>
    <w:rsid w:val="00791E49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204C"/>
    <w:rsid w:val="007A43AE"/>
    <w:rsid w:val="007A4943"/>
    <w:rsid w:val="007A4A5A"/>
    <w:rsid w:val="007A69B1"/>
    <w:rsid w:val="007A78DF"/>
    <w:rsid w:val="007B0C17"/>
    <w:rsid w:val="007B2600"/>
    <w:rsid w:val="007B5C4E"/>
    <w:rsid w:val="007B6207"/>
    <w:rsid w:val="007B69AC"/>
    <w:rsid w:val="007B72EA"/>
    <w:rsid w:val="007C0046"/>
    <w:rsid w:val="007C142C"/>
    <w:rsid w:val="007C262C"/>
    <w:rsid w:val="007C3092"/>
    <w:rsid w:val="007C34DC"/>
    <w:rsid w:val="007C4701"/>
    <w:rsid w:val="007C5390"/>
    <w:rsid w:val="007C69F3"/>
    <w:rsid w:val="007C7520"/>
    <w:rsid w:val="007C7F79"/>
    <w:rsid w:val="007D00BE"/>
    <w:rsid w:val="007D015F"/>
    <w:rsid w:val="007D03F4"/>
    <w:rsid w:val="007D1482"/>
    <w:rsid w:val="007D23C4"/>
    <w:rsid w:val="007D2522"/>
    <w:rsid w:val="007D308A"/>
    <w:rsid w:val="007D460F"/>
    <w:rsid w:val="007D46A6"/>
    <w:rsid w:val="007D5EB0"/>
    <w:rsid w:val="007D73FE"/>
    <w:rsid w:val="007E0A8F"/>
    <w:rsid w:val="007E10ED"/>
    <w:rsid w:val="007E1414"/>
    <w:rsid w:val="007E2002"/>
    <w:rsid w:val="007E4169"/>
    <w:rsid w:val="007E4E69"/>
    <w:rsid w:val="007E5B67"/>
    <w:rsid w:val="007E7F33"/>
    <w:rsid w:val="007F07EB"/>
    <w:rsid w:val="007F0C93"/>
    <w:rsid w:val="007F1153"/>
    <w:rsid w:val="007F259D"/>
    <w:rsid w:val="007F3729"/>
    <w:rsid w:val="007F3A34"/>
    <w:rsid w:val="007F453B"/>
    <w:rsid w:val="007F5488"/>
    <w:rsid w:val="007F5ABF"/>
    <w:rsid w:val="007F641B"/>
    <w:rsid w:val="007F732A"/>
    <w:rsid w:val="00800CE0"/>
    <w:rsid w:val="00802021"/>
    <w:rsid w:val="00802762"/>
    <w:rsid w:val="00802EB5"/>
    <w:rsid w:val="00804D29"/>
    <w:rsid w:val="00805075"/>
    <w:rsid w:val="00805758"/>
    <w:rsid w:val="008062E9"/>
    <w:rsid w:val="00806C64"/>
    <w:rsid w:val="00806C6D"/>
    <w:rsid w:val="0080791F"/>
    <w:rsid w:val="00811CF6"/>
    <w:rsid w:val="00816A17"/>
    <w:rsid w:val="00821895"/>
    <w:rsid w:val="0082405F"/>
    <w:rsid w:val="00831741"/>
    <w:rsid w:val="00831D0B"/>
    <w:rsid w:val="0083284C"/>
    <w:rsid w:val="00832EEC"/>
    <w:rsid w:val="008332E7"/>
    <w:rsid w:val="00833397"/>
    <w:rsid w:val="00833C15"/>
    <w:rsid w:val="00833E26"/>
    <w:rsid w:val="00837BAA"/>
    <w:rsid w:val="00837E8A"/>
    <w:rsid w:val="0084010C"/>
    <w:rsid w:val="008413CF"/>
    <w:rsid w:val="00843D1C"/>
    <w:rsid w:val="00844C2F"/>
    <w:rsid w:val="008462AD"/>
    <w:rsid w:val="00846FB5"/>
    <w:rsid w:val="00850C33"/>
    <w:rsid w:val="00850E36"/>
    <w:rsid w:val="00851000"/>
    <w:rsid w:val="0085106C"/>
    <w:rsid w:val="00851C33"/>
    <w:rsid w:val="00855BB9"/>
    <w:rsid w:val="00855EC1"/>
    <w:rsid w:val="00857483"/>
    <w:rsid w:val="00857D9B"/>
    <w:rsid w:val="0086076F"/>
    <w:rsid w:val="0086134F"/>
    <w:rsid w:val="00862025"/>
    <w:rsid w:val="008626CA"/>
    <w:rsid w:val="00864084"/>
    <w:rsid w:val="008653A4"/>
    <w:rsid w:val="008662EC"/>
    <w:rsid w:val="00867E36"/>
    <w:rsid w:val="008704D3"/>
    <w:rsid w:val="00871477"/>
    <w:rsid w:val="00872A5E"/>
    <w:rsid w:val="00872ACF"/>
    <w:rsid w:val="008736EC"/>
    <w:rsid w:val="00873B85"/>
    <w:rsid w:val="00873DC9"/>
    <w:rsid w:val="0087498D"/>
    <w:rsid w:val="00875244"/>
    <w:rsid w:val="00875CB6"/>
    <w:rsid w:val="00876AE7"/>
    <w:rsid w:val="008778DF"/>
    <w:rsid w:val="00880B2C"/>
    <w:rsid w:val="008828B9"/>
    <w:rsid w:val="008834B5"/>
    <w:rsid w:val="008839C0"/>
    <w:rsid w:val="008849DC"/>
    <w:rsid w:val="0089007B"/>
    <w:rsid w:val="0089023E"/>
    <w:rsid w:val="00890834"/>
    <w:rsid w:val="00890C7A"/>
    <w:rsid w:val="008921B3"/>
    <w:rsid w:val="00892669"/>
    <w:rsid w:val="00893623"/>
    <w:rsid w:val="00893C84"/>
    <w:rsid w:val="00896A6D"/>
    <w:rsid w:val="00896B8B"/>
    <w:rsid w:val="008A0BF9"/>
    <w:rsid w:val="008A1282"/>
    <w:rsid w:val="008A1897"/>
    <w:rsid w:val="008A2F2F"/>
    <w:rsid w:val="008A3029"/>
    <w:rsid w:val="008A6C80"/>
    <w:rsid w:val="008B02EB"/>
    <w:rsid w:val="008B25E6"/>
    <w:rsid w:val="008B2D75"/>
    <w:rsid w:val="008B2DD1"/>
    <w:rsid w:val="008B35BF"/>
    <w:rsid w:val="008B3D12"/>
    <w:rsid w:val="008B4A07"/>
    <w:rsid w:val="008B53CD"/>
    <w:rsid w:val="008B55BC"/>
    <w:rsid w:val="008B58E5"/>
    <w:rsid w:val="008B6599"/>
    <w:rsid w:val="008B6F62"/>
    <w:rsid w:val="008C3A7E"/>
    <w:rsid w:val="008C3C9C"/>
    <w:rsid w:val="008C4979"/>
    <w:rsid w:val="008C63CD"/>
    <w:rsid w:val="008C6A57"/>
    <w:rsid w:val="008D12F5"/>
    <w:rsid w:val="008D2120"/>
    <w:rsid w:val="008D2240"/>
    <w:rsid w:val="008D269D"/>
    <w:rsid w:val="008D3D4F"/>
    <w:rsid w:val="008D4BB6"/>
    <w:rsid w:val="008D53C1"/>
    <w:rsid w:val="008D57AC"/>
    <w:rsid w:val="008D594C"/>
    <w:rsid w:val="008E0EDC"/>
    <w:rsid w:val="008E309A"/>
    <w:rsid w:val="008E6602"/>
    <w:rsid w:val="008E7C71"/>
    <w:rsid w:val="008F1927"/>
    <w:rsid w:val="008F2405"/>
    <w:rsid w:val="008F3AA6"/>
    <w:rsid w:val="008F74E5"/>
    <w:rsid w:val="00902FA9"/>
    <w:rsid w:val="0090575F"/>
    <w:rsid w:val="00910A65"/>
    <w:rsid w:val="009110CE"/>
    <w:rsid w:val="009134E2"/>
    <w:rsid w:val="00914F24"/>
    <w:rsid w:val="00915BEE"/>
    <w:rsid w:val="0091654F"/>
    <w:rsid w:val="0091662D"/>
    <w:rsid w:val="009225AF"/>
    <w:rsid w:val="00923AA0"/>
    <w:rsid w:val="00924021"/>
    <w:rsid w:val="0092403D"/>
    <w:rsid w:val="009254DF"/>
    <w:rsid w:val="00925CB2"/>
    <w:rsid w:val="00925D63"/>
    <w:rsid w:val="00927FD8"/>
    <w:rsid w:val="00933A96"/>
    <w:rsid w:val="00934287"/>
    <w:rsid w:val="00934B9A"/>
    <w:rsid w:val="00936B5E"/>
    <w:rsid w:val="0094007E"/>
    <w:rsid w:val="00941236"/>
    <w:rsid w:val="009427AE"/>
    <w:rsid w:val="00942D74"/>
    <w:rsid w:val="009479DD"/>
    <w:rsid w:val="00950549"/>
    <w:rsid w:val="009514D4"/>
    <w:rsid w:val="00952ACF"/>
    <w:rsid w:val="009534CA"/>
    <w:rsid w:val="00955D29"/>
    <w:rsid w:val="00956A73"/>
    <w:rsid w:val="00956E95"/>
    <w:rsid w:val="00960283"/>
    <w:rsid w:val="009627E4"/>
    <w:rsid w:val="00962CBE"/>
    <w:rsid w:val="009632A1"/>
    <w:rsid w:val="0096343D"/>
    <w:rsid w:val="00964331"/>
    <w:rsid w:val="00964905"/>
    <w:rsid w:val="00965C3D"/>
    <w:rsid w:val="009673BF"/>
    <w:rsid w:val="00971835"/>
    <w:rsid w:val="0097329E"/>
    <w:rsid w:val="009736FB"/>
    <w:rsid w:val="0097387F"/>
    <w:rsid w:val="00973880"/>
    <w:rsid w:val="00973CE0"/>
    <w:rsid w:val="00974EBB"/>
    <w:rsid w:val="00976984"/>
    <w:rsid w:val="00980698"/>
    <w:rsid w:val="00980E9E"/>
    <w:rsid w:val="00981EFD"/>
    <w:rsid w:val="009900A2"/>
    <w:rsid w:val="00990F00"/>
    <w:rsid w:val="00990FD5"/>
    <w:rsid w:val="00997E1B"/>
    <w:rsid w:val="009A16B1"/>
    <w:rsid w:val="009A1CD1"/>
    <w:rsid w:val="009A3BD6"/>
    <w:rsid w:val="009A6AAC"/>
    <w:rsid w:val="009A78BE"/>
    <w:rsid w:val="009B03B5"/>
    <w:rsid w:val="009B35F0"/>
    <w:rsid w:val="009B3BB6"/>
    <w:rsid w:val="009B5066"/>
    <w:rsid w:val="009B74FE"/>
    <w:rsid w:val="009C1444"/>
    <w:rsid w:val="009C5CEE"/>
    <w:rsid w:val="009C607B"/>
    <w:rsid w:val="009D0105"/>
    <w:rsid w:val="009D0553"/>
    <w:rsid w:val="009D326F"/>
    <w:rsid w:val="009D32EE"/>
    <w:rsid w:val="009D4C4C"/>
    <w:rsid w:val="009D61AC"/>
    <w:rsid w:val="009D6E2E"/>
    <w:rsid w:val="009D6E71"/>
    <w:rsid w:val="009D7A0A"/>
    <w:rsid w:val="009E0AAF"/>
    <w:rsid w:val="009E0EDD"/>
    <w:rsid w:val="009E1819"/>
    <w:rsid w:val="009E3FEB"/>
    <w:rsid w:val="009E54D1"/>
    <w:rsid w:val="009E750F"/>
    <w:rsid w:val="009E768E"/>
    <w:rsid w:val="009E7B28"/>
    <w:rsid w:val="009F2156"/>
    <w:rsid w:val="009F22B3"/>
    <w:rsid w:val="009F519F"/>
    <w:rsid w:val="009F58A0"/>
    <w:rsid w:val="009F75B9"/>
    <w:rsid w:val="00A001B7"/>
    <w:rsid w:val="00A01EEE"/>
    <w:rsid w:val="00A02EF0"/>
    <w:rsid w:val="00A046F3"/>
    <w:rsid w:val="00A04BB7"/>
    <w:rsid w:val="00A06E61"/>
    <w:rsid w:val="00A077F2"/>
    <w:rsid w:val="00A102A4"/>
    <w:rsid w:val="00A120D6"/>
    <w:rsid w:val="00A1246C"/>
    <w:rsid w:val="00A1331E"/>
    <w:rsid w:val="00A150EC"/>
    <w:rsid w:val="00A15263"/>
    <w:rsid w:val="00A15561"/>
    <w:rsid w:val="00A162EF"/>
    <w:rsid w:val="00A16B39"/>
    <w:rsid w:val="00A16C11"/>
    <w:rsid w:val="00A21586"/>
    <w:rsid w:val="00A229B2"/>
    <w:rsid w:val="00A246BE"/>
    <w:rsid w:val="00A24871"/>
    <w:rsid w:val="00A25BDD"/>
    <w:rsid w:val="00A26A5E"/>
    <w:rsid w:val="00A345F8"/>
    <w:rsid w:val="00A347E2"/>
    <w:rsid w:val="00A37E92"/>
    <w:rsid w:val="00A40247"/>
    <w:rsid w:val="00A4043B"/>
    <w:rsid w:val="00A4195D"/>
    <w:rsid w:val="00A41E00"/>
    <w:rsid w:val="00A43429"/>
    <w:rsid w:val="00A4351A"/>
    <w:rsid w:val="00A4358D"/>
    <w:rsid w:val="00A43F28"/>
    <w:rsid w:val="00A44DC7"/>
    <w:rsid w:val="00A44FEC"/>
    <w:rsid w:val="00A4751E"/>
    <w:rsid w:val="00A47C74"/>
    <w:rsid w:val="00A5008C"/>
    <w:rsid w:val="00A50996"/>
    <w:rsid w:val="00A51BD9"/>
    <w:rsid w:val="00A52188"/>
    <w:rsid w:val="00A523E5"/>
    <w:rsid w:val="00A529EB"/>
    <w:rsid w:val="00A53243"/>
    <w:rsid w:val="00A53CEE"/>
    <w:rsid w:val="00A54DFD"/>
    <w:rsid w:val="00A54E92"/>
    <w:rsid w:val="00A55385"/>
    <w:rsid w:val="00A55BEE"/>
    <w:rsid w:val="00A56949"/>
    <w:rsid w:val="00A6087F"/>
    <w:rsid w:val="00A6194F"/>
    <w:rsid w:val="00A64730"/>
    <w:rsid w:val="00A66475"/>
    <w:rsid w:val="00A66894"/>
    <w:rsid w:val="00A66FAD"/>
    <w:rsid w:val="00A70CF9"/>
    <w:rsid w:val="00A71211"/>
    <w:rsid w:val="00A71BBC"/>
    <w:rsid w:val="00A72415"/>
    <w:rsid w:val="00A7249E"/>
    <w:rsid w:val="00A73029"/>
    <w:rsid w:val="00A7546F"/>
    <w:rsid w:val="00A76B3D"/>
    <w:rsid w:val="00A76B5A"/>
    <w:rsid w:val="00A80443"/>
    <w:rsid w:val="00A80A27"/>
    <w:rsid w:val="00A80B76"/>
    <w:rsid w:val="00A8181A"/>
    <w:rsid w:val="00A818AC"/>
    <w:rsid w:val="00A82F11"/>
    <w:rsid w:val="00A83833"/>
    <w:rsid w:val="00A841F3"/>
    <w:rsid w:val="00A85CD6"/>
    <w:rsid w:val="00A865E5"/>
    <w:rsid w:val="00A9424E"/>
    <w:rsid w:val="00A946DE"/>
    <w:rsid w:val="00A955B6"/>
    <w:rsid w:val="00A96D7A"/>
    <w:rsid w:val="00A96E82"/>
    <w:rsid w:val="00A96FB3"/>
    <w:rsid w:val="00A977AE"/>
    <w:rsid w:val="00AA2D03"/>
    <w:rsid w:val="00AA47DA"/>
    <w:rsid w:val="00AA55FE"/>
    <w:rsid w:val="00AA7AED"/>
    <w:rsid w:val="00AB015C"/>
    <w:rsid w:val="00AB16CE"/>
    <w:rsid w:val="00AB1C0E"/>
    <w:rsid w:val="00AB2626"/>
    <w:rsid w:val="00AB36BD"/>
    <w:rsid w:val="00AB4640"/>
    <w:rsid w:val="00AB57A4"/>
    <w:rsid w:val="00AC16F7"/>
    <w:rsid w:val="00AC319C"/>
    <w:rsid w:val="00AC3616"/>
    <w:rsid w:val="00AC3A8E"/>
    <w:rsid w:val="00AC4B03"/>
    <w:rsid w:val="00AC543E"/>
    <w:rsid w:val="00AC57E5"/>
    <w:rsid w:val="00AC7F6B"/>
    <w:rsid w:val="00AD037C"/>
    <w:rsid w:val="00AD085E"/>
    <w:rsid w:val="00AD0D47"/>
    <w:rsid w:val="00AD1342"/>
    <w:rsid w:val="00AD1D19"/>
    <w:rsid w:val="00AD2044"/>
    <w:rsid w:val="00AD2179"/>
    <w:rsid w:val="00AD3900"/>
    <w:rsid w:val="00AD4CC6"/>
    <w:rsid w:val="00AD576A"/>
    <w:rsid w:val="00AD5B35"/>
    <w:rsid w:val="00AD63B8"/>
    <w:rsid w:val="00AD700C"/>
    <w:rsid w:val="00AE12EC"/>
    <w:rsid w:val="00AE3FBB"/>
    <w:rsid w:val="00AE55A2"/>
    <w:rsid w:val="00AE70BD"/>
    <w:rsid w:val="00AF4710"/>
    <w:rsid w:val="00AF4B71"/>
    <w:rsid w:val="00AF7CB3"/>
    <w:rsid w:val="00AF7E16"/>
    <w:rsid w:val="00AF7EF3"/>
    <w:rsid w:val="00B011BA"/>
    <w:rsid w:val="00B01FAC"/>
    <w:rsid w:val="00B021F4"/>
    <w:rsid w:val="00B03A97"/>
    <w:rsid w:val="00B04CC3"/>
    <w:rsid w:val="00B05AED"/>
    <w:rsid w:val="00B05FB9"/>
    <w:rsid w:val="00B06465"/>
    <w:rsid w:val="00B077D1"/>
    <w:rsid w:val="00B07B83"/>
    <w:rsid w:val="00B110B5"/>
    <w:rsid w:val="00B13C91"/>
    <w:rsid w:val="00B150BE"/>
    <w:rsid w:val="00B150CD"/>
    <w:rsid w:val="00B22021"/>
    <w:rsid w:val="00B221EC"/>
    <w:rsid w:val="00B245F5"/>
    <w:rsid w:val="00B27E06"/>
    <w:rsid w:val="00B32D3E"/>
    <w:rsid w:val="00B33742"/>
    <w:rsid w:val="00B34704"/>
    <w:rsid w:val="00B3572D"/>
    <w:rsid w:val="00B35899"/>
    <w:rsid w:val="00B364D4"/>
    <w:rsid w:val="00B36A53"/>
    <w:rsid w:val="00B372A7"/>
    <w:rsid w:val="00B37F27"/>
    <w:rsid w:val="00B41D13"/>
    <w:rsid w:val="00B42188"/>
    <w:rsid w:val="00B43953"/>
    <w:rsid w:val="00B52A27"/>
    <w:rsid w:val="00B552FF"/>
    <w:rsid w:val="00B601EF"/>
    <w:rsid w:val="00B60957"/>
    <w:rsid w:val="00B620D5"/>
    <w:rsid w:val="00B654D2"/>
    <w:rsid w:val="00B665EB"/>
    <w:rsid w:val="00B66E7F"/>
    <w:rsid w:val="00B67D57"/>
    <w:rsid w:val="00B70351"/>
    <w:rsid w:val="00B70552"/>
    <w:rsid w:val="00B70632"/>
    <w:rsid w:val="00B72B5E"/>
    <w:rsid w:val="00B73B71"/>
    <w:rsid w:val="00B73D65"/>
    <w:rsid w:val="00B749BD"/>
    <w:rsid w:val="00B753BF"/>
    <w:rsid w:val="00B76EC3"/>
    <w:rsid w:val="00B77229"/>
    <w:rsid w:val="00B775FE"/>
    <w:rsid w:val="00B824E3"/>
    <w:rsid w:val="00B8292E"/>
    <w:rsid w:val="00B82C51"/>
    <w:rsid w:val="00B8421F"/>
    <w:rsid w:val="00B85273"/>
    <w:rsid w:val="00B8533D"/>
    <w:rsid w:val="00B907B6"/>
    <w:rsid w:val="00B9377C"/>
    <w:rsid w:val="00B946B4"/>
    <w:rsid w:val="00BA1E16"/>
    <w:rsid w:val="00BA43E2"/>
    <w:rsid w:val="00BA5509"/>
    <w:rsid w:val="00BA70BB"/>
    <w:rsid w:val="00BA7AE5"/>
    <w:rsid w:val="00BB2446"/>
    <w:rsid w:val="00BB28FA"/>
    <w:rsid w:val="00BB2B45"/>
    <w:rsid w:val="00BB7569"/>
    <w:rsid w:val="00BB7A28"/>
    <w:rsid w:val="00BB7D0C"/>
    <w:rsid w:val="00BC0B16"/>
    <w:rsid w:val="00BC1300"/>
    <w:rsid w:val="00BC25D7"/>
    <w:rsid w:val="00BC47F0"/>
    <w:rsid w:val="00BC5601"/>
    <w:rsid w:val="00BC5A13"/>
    <w:rsid w:val="00BC5F38"/>
    <w:rsid w:val="00BC7CA1"/>
    <w:rsid w:val="00BD0137"/>
    <w:rsid w:val="00BD029D"/>
    <w:rsid w:val="00BD08C9"/>
    <w:rsid w:val="00BD0CFE"/>
    <w:rsid w:val="00BD417B"/>
    <w:rsid w:val="00BD4616"/>
    <w:rsid w:val="00BE00CC"/>
    <w:rsid w:val="00BE10E4"/>
    <w:rsid w:val="00BE1328"/>
    <w:rsid w:val="00BE2737"/>
    <w:rsid w:val="00BE31FB"/>
    <w:rsid w:val="00BE3A47"/>
    <w:rsid w:val="00BE42FB"/>
    <w:rsid w:val="00BE5DEA"/>
    <w:rsid w:val="00BE5E06"/>
    <w:rsid w:val="00BE6456"/>
    <w:rsid w:val="00BE7C7C"/>
    <w:rsid w:val="00BF05D9"/>
    <w:rsid w:val="00BF0A1D"/>
    <w:rsid w:val="00BF0F2F"/>
    <w:rsid w:val="00BF17E8"/>
    <w:rsid w:val="00BF1BAC"/>
    <w:rsid w:val="00BF45DA"/>
    <w:rsid w:val="00BF6008"/>
    <w:rsid w:val="00BF65D0"/>
    <w:rsid w:val="00BF709E"/>
    <w:rsid w:val="00BF72DE"/>
    <w:rsid w:val="00C01F87"/>
    <w:rsid w:val="00C0217D"/>
    <w:rsid w:val="00C021C2"/>
    <w:rsid w:val="00C02238"/>
    <w:rsid w:val="00C03302"/>
    <w:rsid w:val="00C03932"/>
    <w:rsid w:val="00C0445C"/>
    <w:rsid w:val="00C04671"/>
    <w:rsid w:val="00C10F1E"/>
    <w:rsid w:val="00C124EB"/>
    <w:rsid w:val="00C13FC5"/>
    <w:rsid w:val="00C143DF"/>
    <w:rsid w:val="00C14772"/>
    <w:rsid w:val="00C179A1"/>
    <w:rsid w:val="00C210F9"/>
    <w:rsid w:val="00C223A2"/>
    <w:rsid w:val="00C2358A"/>
    <w:rsid w:val="00C2386C"/>
    <w:rsid w:val="00C239D8"/>
    <w:rsid w:val="00C25B7B"/>
    <w:rsid w:val="00C26171"/>
    <w:rsid w:val="00C26DB6"/>
    <w:rsid w:val="00C27B79"/>
    <w:rsid w:val="00C3048A"/>
    <w:rsid w:val="00C30A8E"/>
    <w:rsid w:val="00C316B5"/>
    <w:rsid w:val="00C31A4D"/>
    <w:rsid w:val="00C33BD3"/>
    <w:rsid w:val="00C37527"/>
    <w:rsid w:val="00C433A7"/>
    <w:rsid w:val="00C44D49"/>
    <w:rsid w:val="00C46866"/>
    <w:rsid w:val="00C50D93"/>
    <w:rsid w:val="00C50DEC"/>
    <w:rsid w:val="00C518C0"/>
    <w:rsid w:val="00C51C6A"/>
    <w:rsid w:val="00C542FF"/>
    <w:rsid w:val="00C549AA"/>
    <w:rsid w:val="00C573FB"/>
    <w:rsid w:val="00C60E19"/>
    <w:rsid w:val="00C61D0E"/>
    <w:rsid w:val="00C6260E"/>
    <w:rsid w:val="00C63D60"/>
    <w:rsid w:val="00C64823"/>
    <w:rsid w:val="00C64CD5"/>
    <w:rsid w:val="00C65044"/>
    <w:rsid w:val="00C662B1"/>
    <w:rsid w:val="00C66AE2"/>
    <w:rsid w:val="00C66BA5"/>
    <w:rsid w:val="00C709A8"/>
    <w:rsid w:val="00C722E9"/>
    <w:rsid w:val="00C7412B"/>
    <w:rsid w:val="00C760A4"/>
    <w:rsid w:val="00C76160"/>
    <w:rsid w:val="00C77263"/>
    <w:rsid w:val="00C77793"/>
    <w:rsid w:val="00C80FDC"/>
    <w:rsid w:val="00C822F1"/>
    <w:rsid w:val="00C83220"/>
    <w:rsid w:val="00C85E1D"/>
    <w:rsid w:val="00C86394"/>
    <w:rsid w:val="00C86DC4"/>
    <w:rsid w:val="00C904A6"/>
    <w:rsid w:val="00C93652"/>
    <w:rsid w:val="00C93DDA"/>
    <w:rsid w:val="00C95C1A"/>
    <w:rsid w:val="00C97FB2"/>
    <w:rsid w:val="00CA0108"/>
    <w:rsid w:val="00CA0A92"/>
    <w:rsid w:val="00CA174A"/>
    <w:rsid w:val="00CA3AE2"/>
    <w:rsid w:val="00CA4A01"/>
    <w:rsid w:val="00CA6CCC"/>
    <w:rsid w:val="00CB07A7"/>
    <w:rsid w:val="00CB20C9"/>
    <w:rsid w:val="00CB35FB"/>
    <w:rsid w:val="00CB3E43"/>
    <w:rsid w:val="00CB498B"/>
    <w:rsid w:val="00CB4AC2"/>
    <w:rsid w:val="00CC1AC3"/>
    <w:rsid w:val="00CC2779"/>
    <w:rsid w:val="00CC3413"/>
    <w:rsid w:val="00CC35F6"/>
    <w:rsid w:val="00CC3EC2"/>
    <w:rsid w:val="00CD2930"/>
    <w:rsid w:val="00CD365E"/>
    <w:rsid w:val="00CD3F98"/>
    <w:rsid w:val="00CD6C8F"/>
    <w:rsid w:val="00CD6ED7"/>
    <w:rsid w:val="00CD718D"/>
    <w:rsid w:val="00CD794F"/>
    <w:rsid w:val="00CE0EB5"/>
    <w:rsid w:val="00CE6861"/>
    <w:rsid w:val="00CE713F"/>
    <w:rsid w:val="00CF0740"/>
    <w:rsid w:val="00CF0DF8"/>
    <w:rsid w:val="00CF1E07"/>
    <w:rsid w:val="00CF1FC5"/>
    <w:rsid w:val="00CF30C1"/>
    <w:rsid w:val="00CF3628"/>
    <w:rsid w:val="00CF3B0C"/>
    <w:rsid w:val="00CF42CD"/>
    <w:rsid w:val="00CF47D4"/>
    <w:rsid w:val="00CF5CBD"/>
    <w:rsid w:val="00CF6329"/>
    <w:rsid w:val="00CF69A3"/>
    <w:rsid w:val="00D00B6A"/>
    <w:rsid w:val="00D03513"/>
    <w:rsid w:val="00D03AE9"/>
    <w:rsid w:val="00D03B3E"/>
    <w:rsid w:val="00D04B17"/>
    <w:rsid w:val="00D06201"/>
    <w:rsid w:val="00D063C0"/>
    <w:rsid w:val="00D06C0E"/>
    <w:rsid w:val="00D06F84"/>
    <w:rsid w:val="00D07283"/>
    <w:rsid w:val="00D07729"/>
    <w:rsid w:val="00D10C6E"/>
    <w:rsid w:val="00D11DEB"/>
    <w:rsid w:val="00D12781"/>
    <w:rsid w:val="00D136A3"/>
    <w:rsid w:val="00D13968"/>
    <w:rsid w:val="00D13A1E"/>
    <w:rsid w:val="00D145F1"/>
    <w:rsid w:val="00D16199"/>
    <w:rsid w:val="00D20063"/>
    <w:rsid w:val="00D202AE"/>
    <w:rsid w:val="00D203D5"/>
    <w:rsid w:val="00D21D16"/>
    <w:rsid w:val="00D221A9"/>
    <w:rsid w:val="00D22291"/>
    <w:rsid w:val="00D23E43"/>
    <w:rsid w:val="00D25B5D"/>
    <w:rsid w:val="00D25E46"/>
    <w:rsid w:val="00D30DB4"/>
    <w:rsid w:val="00D31686"/>
    <w:rsid w:val="00D32054"/>
    <w:rsid w:val="00D34263"/>
    <w:rsid w:val="00D3430F"/>
    <w:rsid w:val="00D34E23"/>
    <w:rsid w:val="00D35DE6"/>
    <w:rsid w:val="00D35F87"/>
    <w:rsid w:val="00D3613D"/>
    <w:rsid w:val="00D374AD"/>
    <w:rsid w:val="00D43414"/>
    <w:rsid w:val="00D4369C"/>
    <w:rsid w:val="00D43C0D"/>
    <w:rsid w:val="00D445E1"/>
    <w:rsid w:val="00D51461"/>
    <w:rsid w:val="00D52565"/>
    <w:rsid w:val="00D533AC"/>
    <w:rsid w:val="00D54797"/>
    <w:rsid w:val="00D5522C"/>
    <w:rsid w:val="00D6171D"/>
    <w:rsid w:val="00D61DFD"/>
    <w:rsid w:val="00D63375"/>
    <w:rsid w:val="00D642B1"/>
    <w:rsid w:val="00D64832"/>
    <w:rsid w:val="00D64C5F"/>
    <w:rsid w:val="00D65E69"/>
    <w:rsid w:val="00D65FE3"/>
    <w:rsid w:val="00D67F5B"/>
    <w:rsid w:val="00D72DC5"/>
    <w:rsid w:val="00D74604"/>
    <w:rsid w:val="00D7506B"/>
    <w:rsid w:val="00D75B5A"/>
    <w:rsid w:val="00D81C4E"/>
    <w:rsid w:val="00D81E42"/>
    <w:rsid w:val="00D82C2F"/>
    <w:rsid w:val="00D83BF2"/>
    <w:rsid w:val="00D863D1"/>
    <w:rsid w:val="00D90344"/>
    <w:rsid w:val="00D91125"/>
    <w:rsid w:val="00D92F65"/>
    <w:rsid w:val="00D96621"/>
    <w:rsid w:val="00DA23FB"/>
    <w:rsid w:val="00DA2835"/>
    <w:rsid w:val="00DA489B"/>
    <w:rsid w:val="00DA4F6E"/>
    <w:rsid w:val="00DA55C1"/>
    <w:rsid w:val="00DA5ADC"/>
    <w:rsid w:val="00DA6DED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6478"/>
    <w:rsid w:val="00DB78AF"/>
    <w:rsid w:val="00DB78F1"/>
    <w:rsid w:val="00DC0833"/>
    <w:rsid w:val="00DC0885"/>
    <w:rsid w:val="00DC0A55"/>
    <w:rsid w:val="00DC2F77"/>
    <w:rsid w:val="00DC3DB3"/>
    <w:rsid w:val="00DC5113"/>
    <w:rsid w:val="00DC6AEC"/>
    <w:rsid w:val="00DC7391"/>
    <w:rsid w:val="00DD042D"/>
    <w:rsid w:val="00DD1080"/>
    <w:rsid w:val="00DD10FC"/>
    <w:rsid w:val="00DD1AB0"/>
    <w:rsid w:val="00DD1E4F"/>
    <w:rsid w:val="00DD1F78"/>
    <w:rsid w:val="00DD3C03"/>
    <w:rsid w:val="00DE0189"/>
    <w:rsid w:val="00DE1EF8"/>
    <w:rsid w:val="00DE3676"/>
    <w:rsid w:val="00DE36B1"/>
    <w:rsid w:val="00DE3F5E"/>
    <w:rsid w:val="00DE419E"/>
    <w:rsid w:val="00DE4A65"/>
    <w:rsid w:val="00DE6258"/>
    <w:rsid w:val="00DE76B8"/>
    <w:rsid w:val="00DE77FA"/>
    <w:rsid w:val="00DE7970"/>
    <w:rsid w:val="00DF0C57"/>
    <w:rsid w:val="00DF1D75"/>
    <w:rsid w:val="00DF1DC1"/>
    <w:rsid w:val="00DF301F"/>
    <w:rsid w:val="00DF3303"/>
    <w:rsid w:val="00DF36A2"/>
    <w:rsid w:val="00DF5CB7"/>
    <w:rsid w:val="00DF600E"/>
    <w:rsid w:val="00DF7E93"/>
    <w:rsid w:val="00DF7EF8"/>
    <w:rsid w:val="00E028CD"/>
    <w:rsid w:val="00E02F06"/>
    <w:rsid w:val="00E03382"/>
    <w:rsid w:val="00E03EA0"/>
    <w:rsid w:val="00E068E7"/>
    <w:rsid w:val="00E102B6"/>
    <w:rsid w:val="00E135B9"/>
    <w:rsid w:val="00E1725A"/>
    <w:rsid w:val="00E175D9"/>
    <w:rsid w:val="00E21DB6"/>
    <w:rsid w:val="00E22FC0"/>
    <w:rsid w:val="00E26766"/>
    <w:rsid w:val="00E312CB"/>
    <w:rsid w:val="00E33288"/>
    <w:rsid w:val="00E35A1C"/>
    <w:rsid w:val="00E35B04"/>
    <w:rsid w:val="00E37F72"/>
    <w:rsid w:val="00E41E26"/>
    <w:rsid w:val="00E42D17"/>
    <w:rsid w:val="00E4305A"/>
    <w:rsid w:val="00E44E67"/>
    <w:rsid w:val="00E45480"/>
    <w:rsid w:val="00E46F35"/>
    <w:rsid w:val="00E47DBB"/>
    <w:rsid w:val="00E50884"/>
    <w:rsid w:val="00E52A2B"/>
    <w:rsid w:val="00E5306E"/>
    <w:rsid w:val="00E54780"/>
    <w:rsid w:val="00E55529"/>
    <w:rsid w:val="00E55C31"/>
    <w:rsid w:val="00E5669F"/>
    <w:rsid w:val="00E56B6E"/>
    <w:rsid w:val="00E57718"/>
    <w:rsid w:val="00E60975"/>
    <w:rsid w:val="00E621CF"/>
    <w:rsid w:val="00E630A9"/>
    <w:rsid w:val="00E63FF7"/>
    <w:rsid w:val="00E6444F"/>
    <w:rsid w:val="00E70CAB"/>
    <w:rsid w:val="00E72C49"/>
    <w:rsid w:val="00E73207"/>
    <w:rsid w:val="00E73683"/>
    <w:rsid w:val="00E816E5"/>
    <w:rsid w:val="00E821D3"/>
    <w:rsid w:val="00E834E6"/>
    <w:rsid w:val="00E84D6C"/>
    <w:rsid w:val="00E85E0A"/>
    <w:rsid w:val="00E85E0C"/>
    <w:rsid w:val="00E900FF"/>
    <w:rsid w:val="00E91340"/>
    <w:rsid w:val="00E93AAA"/>
    <w:rsid w:val="00E96AE5"/>
    <w:rsid w:val="00E97C34"/>
    <w:rsid w:val="00EA1FD0"/>
    <w:rsid w:val="00EA2365"/>
    <w:rsid w:val="00EA2E51"/>
    <w:rsid w:val="00EA32D0"/>
    <w:rsid w:val="00EA6B8B"/>
    <w:rsid w:val="00EB07F6"/>
    <w:rsid w:val="00EB1526"/>
    <w:rsid w:val="00EB1E97"/>
    <w:rsid w:val="00EB299C"/>
    <w:rsid w:val="00EB2B1D"/>
    <w:rsid w:val="00EB2FDD"/>
    <w:rsid w:val="00EB3861"/>
    <w:rsid w:val="00EB392C"/>
    <w:rsid w:val="00EB4D75"/>
    <w:rsid w:val="00EB589F"/>
    <w:rsid w:val="00EB6E7D"/>
    <w:rsid w:val="00EC1BA5"/>
    <w:rsid w:val="00EC1E5C"/>
    <w:rsid w:val="00EC321E"/>
    <w:rsid w:val="00EC3568"/>
    <w:rsid w:val="00EC4356"/>
    <w:rsid w:val="00EC4D70"/>
    <w:rsid w:val="00EC53FA"/>
    <w:rsid w:val="00EC57E8"/>
    <w:rsid w:val="00EC5E58"/>
    <w:rsid w:val="00EC78F9"/>
    <w:rsid w:val="00EC79F3"/>
    <w:rsid w:val="00ED21DB"/>
    <w:rsid w:val="00ED4B27"/>
    <w:rsid w:val="00ED4F58"/>
    <w:rsid w:val="00ED75B4"/>
    <w:rsid w:val="00EE239B"/>
    <w:rsid w:val="00EE2A98"/>
    <w:rsid w:val="00EE35CE"/>
    <w:rsid w:val="00EE39C7"/>
    <w:rsid w:val="00EE3F1A"/>
    <w:rsid w:val="00EE47CC"/>
    <w:rsid w:val="00EF0B27"/>
    <w:rsid w:val="00EF0DE6"/>
    <w:rsid w:val="00EF1F93"/>
    <w:rsid w:val="00EF3A0F"/>
    <w:rsid w:val="00EF4D8C"/>
    <w:rsid w:val="00EF5FED"/>
    <w:rsid w:val="00EF6E2D"/>
    <w:rsid w:val="00EF7B61"/>
    <w:rsid w:val="00F00FFB"/>
    <w:rsid w:val="00F03FF9"/>
    <w:rsid w:val="00F0563E"/>
    <w:rsid w:val="00F076D6"/>
    <w:rsid w:val="00F07F93"/>
    <w:rsid w:val="00F105E7"/>
    <w:rsid w:val="00F12943"/>
    <w:rsid w:val="00F135C1"/>
    <w:rsid w:val="00F141FE"/>
    <w:rsid w:val="00F15762"/>
    <w:rsid w:val="00F15867"/>
    <w:rsid w:val="00F15B92"/>
    <w:rsid w:val="00F20CE3"/>
    <w:rsid w:val="00F215F5"/>
    <w:rsid w:val="00F233EF"/>
    <w:rsid w:val="00F23EBB"/>
    <w:rsid w:val="00F23FB1"/>
    <w:rsid w:val="00F255C3"/>
    <w:rsid w:val="00F26FE0"/>
    <w:rsid w:val="00F31377"/>
    <w:rsid w:val="00F31560"/>
    <w:rsid w:val="00F32EA9"/>
    <w:rsid w:val="00F33C7B"/>
    <w:rsid w:val="00F37238"/>
    <w:rsid w:val="00F373AC"/>
    <w:rsid w:val="00F402DE"/>
    <w:rsid w:val="00F41BA5"/>
    <w:rsid w:val="00F44FF8"/>
    <w:rsid w:val="00F52CCD"/>
    <w:rsid w:val="00F53EDD"/>
    <w:rsid w:val="00F56FC3"/>
    <w:rsid w:val="00F57980"/>
    <w:rsid w:val="00F60875"/>
    <w:rsid w:val="00F60ACD"/>
    <w:rsid w:val="00F60C3E"/>
    <w:rsid w:val="00F62299"/>
    <w:rsid w:val="00F6247B"/>
    <w:rsid w:val="00F63B2B"/>
    <w:rsid w:val="00F64D81"/>
    <w:rsid w:val="00F652C5"/>
    <w:rsid w:val="00F71CD5"/>
    <w:rsid w:val="00F7268D"/>
    <w:rsid w:val="00F75537"/>
    <w:rsid w:val="00F768C9"/>
    <w:rsid w:val="00F76A53"/>
    <w:rsid w:val="00F825D2"/>
    <w:rsid w:val="00F864F1"/>
    <w:rsid w:val="00F86D34"/>
    <w:rsid w:val="00F87B18"/>
    <w:rsid w:val="00F92B7E"/>
    <w:rsid w:val="00F92D51"/>
    <w:rsid w:val="00F93676"/>
    <w:rsid w:val="00F9465B"/>
    <w:rsid w:val="00F94972"/>
    <w:rsid w:val="00F94C9B"/>
    <w:rsid w:val="00F96F9E"/>
    <w:rsid w:val="00F97294"/>
    <w:rsid w:val="00FA047E"/>
    <w:rsid w:val="00FA0E98"/>
    <w:rsid w:val="00FA234E"/>
    <w:rsid w:val="00FA29B0"/>
    <w:rsid w:val="00FA3B1F"/>
    <w:rsid w:val="00FA5825"/>
    <w:rsid w:val="00FB01C8"/>
    <w:rsid w:val="00FB0DC4"/>
    <w:rsid w:val="00FB2CFF"/>
    <w:rsid w:val="00FB4F62"/>
    <w:rsid w:val="00FB4F80"/>
    <w:rsid w:val="00FB6B21"/>
    <w:rsid w:val="00FC0BF0"/>
    <w:rsid w:val="00FC4683"/>
    <w:rsid w:val="00FC5524"/>
    <w:rsid w:val="00FC5C72"/>
    <w:rsid w:val="00FC7538"/>
    <w:rsid w:val="00FC7892"/>
    <w:rsid w:val="00FC7DAD"/>
    <w:rsid w:val="00FD00A1"/>
    <w:rsid w:val="00FD1BE0"/>
    <w:rsid w:val="00FD37E4"/>
    <w:rsid w:val="00FD41E0"/>
    <w:rsid w:val="00FE33B3"/>
    <w:rsid w:val="00FE36CE"/>
    <w:rsid w:val="00FE37C9"/>
    <w:rsid w:val="00FE3E2E"/>
    <w:rsid w:val="00FE3F6F"/>
    <w:rsid w:val="00FE4B47"/>
    <w:rsid w:val="00FE6134"/>
    <w:rsid w:val="00FE6147"/>
    <w:rsid w:val="00FE6366"/>
    <w:rsid w:val="00FE7186"/>
    <w:rsid w:val="00FE71AC"/>
    <w:rsid w:val="00FE7AF2"/>
    <w:rsid w:val="00FF019A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EDF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447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44F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56E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F74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5C1BE4"/>
    <w:rPr>
      <w:rFonts w:ascii="Baskerville BE Regular" w:eastAsia="Times" w:hAnsi="Baskerville BE Regular"/>
      <w:sz w:val="24"/>
      <w:lang w:val="de-DE" w:eastAsia="de-DE"/>
    </w:rPr>
  </w:style>
  <w:style w:type="character" w:customStyle="1" w:styleId="BesuchterHyperlink1">
    <w:name w:val="BesuchterHyperlink1"/>
    <w:rsid w:val="00434B12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626251"/>
    <w:pPr>
      <w:spacing w:before="100" w:beforeAutospacing="1" w:after="100" w:afterAutospacing="1"/>
    </w:pPr>
  </w:style>
  <w:style w:type="character" w:customStyle="1" w:styleId="rtr-schema-org">
    <w:name w:val="rtr-schema-org"/>
    <w:rsid w:val="00626251"/>
  </w:style>
  <w:style w:type="character" w:customStyle="1" w:styleId="berschrift1Zchn">
    <w:name w:val="Überschrift 1 Zchn"/>
    <w:link w:val="berschrift1"/>
    <w:rsid w:val="00F44FF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erzeile">
    <w:name w:val="Überzeile"/>
    <w:basedOn w:val="Standard"/>
    <w:rsid w:val="00F44FF8"/>
    <w:pPr>
      <w:spacing w:before="800" w:after="160" w:line="360" w:lineRule="exact"/>
    </w:pPr>
    <w:rPr>
      <w:rFonts w:ascii="Arial" w:hAnsi="Arial" w:cs="Courier New"/>
      <w:b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F44FF8"/>
    <w:pPr>
      <w:keepNext/>
      <w:keepLines/>
      <w:spacing w:after="360" w:line="440" w:lineRule="exact"/>
    </w:pPr>
    <w:rPr>
      <w:rFonts w:ascii="Arial" w:hAnsi="Arial" w:cs="Courier New"/>
      <w:b/>
      <w:caps/>
      <w:kern w:val="28"/>
      <w:sz w:val="40"/>
      <w:lang w:val="de-DE" w:eastAsia="de-DE"/>
    </w:rPr>
  </w:style>
  <w:style w:type="character" w:customStyle="1" w:styleId="TitelZchn">
    <w:name w:val="Titel Zchn"/>
    <w:link w:val="Titel"/>
    <w:rsid w:val="00F44FF8"/>
    <w:rPr>
      <w:rFonts w:ascii="Arial" w:hAnsi="Arial" w:cs="Courier New"/>
      <w:b/>
      <w:caps/>
      <w:kern w:val="28"/>
      <w:sz w:val="40"/>
      <w:szCs w:val="24"/>
      <w:lang w:val="de-DE" w:eastAsia="de-DE"/>
    </w:rPr>
  </w:style>
  <w:style w:type="paragraph" w:customStyle="1" w:styleId="Kontakt">
    <w:name w:val="Kontakt"/>
    <w:basedOn w:val="Standard"/>
    <w:rsid w:val="00F44FF8"/>
    <w:pPr>
      <w:spacing w:line="240" w:lineRule="exact"/>
    </w:pPr>
    <w:rPr>
      <w:rFonts w:ascii="Arial" w:hAnsi="Arial" w:cs="Courier New"/>
      <w:sz w:val="20"/>
      <w:lang w:val="de-DE" w:eastAsia="de-DE" w:bidi="de-DE"/>
    </w:rPr>
  </w:style>
  <w:style w:type="paragraph" w:customStyle="1" w:styleId="StandardBOLD">
    <w:name w:val="Standard BOLD"/>
    <w:basedOn w:val="Standard"/>
    <w:link w:val="StandardBOLDChar"/>
    <w:rsid w:val="00F44FF8"/>
    <w:pPr>
      <w:spacing w:after="160" w:line="360" w:lineRule="exact"/>
    </w:pPr>
    <w:rPr>
      <w:rFonts w:ascii="Arial" w:hAnsi="Arial" w:cs="Courier New"/>
      <w:b/>
      <w:lang w:val="de-DE" w:eastAsia="de-DE"/>
    </w:rPr>
  </w:style>
  <w:style w:type="character" w:customStyle="1" w:styleId="Vorspann">
    <w:name w:val="Vorspann"/>
    <w:rsid w:val="00F44FF8"/>
    <w:rPr>
      <w:rFonts w:ascii="Arial" w:hAnsi="Arial"/>
      <w:b/>
      <w:color w:val="auto"/>
      <w:sz w:val="24"/>
      <w:szCs w:val="24"/>
      <w:u w:val="none"/>
      <w:lang w:val="de-DE" w:eastAsia="de-DE" w:bidi="de-DE"/>
    </w:rPr>
  </w:style>
  <w:style w:type="character" w:customStyle="1" w:styleId="StandardBOLDChar">
    <w:name w:val="Standard BOLD Char"/>
    <w:link w:val="StandardBOLD"/>
    <w:rsid w:val="00F44FF8"/>
    <w:rPr>
      <w:rFonts w:ascii="Arial" w:hAnsi="Arial" w:cs="Courier New"/>
      <w:b/>
      <w:sz w:val="24"/>
      <w:szCs w:val="24"/>
      <w:lang w:val="de-DE" w:eastAsia="de-DE"/>
    </w:rPr>
  </w:style>
  <w:style w:type="paragraph" w:customStyle="1" w:styleId="Aufzhlung">
    <w:name w:val="Aufzählung"/>
    <w:basedOn w:val="Standard"/>
    <w:rsid w:val="00F44FF8"/>
    <w:pPr>
      <w:numPr>
        <w:numId w:val="9"/>
      </w:numPr>
      <w:spacing w:after="160" w:line="360" w:lineRule="exact"/>
      <w:ind w:left="1418" w:right="284" w:hanging="284"/>
    </w:pPr>
    <w:rPr>
      <w:rFonts w:ascii="Arial" w:hAnsi="Arial" w:cs="Courier New"/>
      <w:lang w:val="de-DE" w:eastAsia="de-DE"/>
    </w:rPr>
  </w:style>
  <w:style w:type="character" w:customStyle="1" w:styleId="berschrift3Zchn">
    <w:name w:val="Überschrift 3 Zchn"/>
    <w:link w:val="berschrift3"/>
    <w:semiHidden/>
    <w:rsid w:val="00556EB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ett">
    <w:name w:val="Strong"/>
    <w:uiPriority w:val="22"/>
    <w:qFormat/>
    <w:rsid w:val="008B4A0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7549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216B9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16B9D"/>
  </w:style>
  <w:style w:type="character" w:styleId="Funotenzeichen">
    <w:name w:val="footnote reference"/>
    <w:basedOn w:val="Absatz-Standardschriftart"/>
    <w:semiHidden/>
    <w:unhideWhenUsed/>
    <w:rsid w:val="00216B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picker-pr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1" ma:contentTypeDescription="Create a new document." ma:contentTypeScope="" ma:versionID="c8e034515bb0176dc78e4b8f9bf7341f">
  <xsd:schema xmlns:xsd="http://www.w3.org/2001/XMLSchema" xmlns:xs="http://www.w3.org/2001/XMLSchema" xmlns:p="http://schemas.microsoft.com/office/2006/metadata/properties" xmlns:ns3="8672afbe-a7db-4019-a468-f541a3fa57ca" xmlns:ns4="3c736b84-ba9f-4776-8484-87bae00a318f" targetNamespace="http://schemas.microsoft.com/office/2006/metadata/properties" ma:root="true" ma:fieldsID="f462e0679c0cda73b122a19cc16e67dc" ns3:_="" ns4:_="">
    <xsd:import namespace="8672afbe-a7db-4019-a468-f541a3fa57ca"/>
    <xsd:import namespace="3c736b84-ba9f-4776-8484-87bae00a3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50B7A-9E17-43EF-8299-7AB42C0F6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36E8F-881A-42C3-A223-627ACEEF0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afbe-a7db-4019-a468-f541a3fa57ca"/>
    <ds:schemaRef ds:uri="3c736b84-ba9f-4776-8484-87bae00a3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4DAB8-188C-4163-8F3E-972CCB42DD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05E0FE-C12E-467D-A7A4-D9C671D89F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4063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2011-10-13T15:33:00Z</cp:lastPrinted>
  <dcterms:created xsi:type="dcterms:W3CDTF">2021-04-14T10:28:00Z</dcterms:created>
  <dcterms:modified xsi:type="dcterms:W3CDTF">2021-04-15T07:27:00Z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