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9569" w14:textId="77777777" w:rsidR="005A7348" w:rsidRDefault="005A7348" w:rsidP="00366D3F"/>
    <w:p w14:paraId="6C60C6C0" w14:textId="5F4808CB" w:rsidR="00366D3F" w:rsidRPr="00CE0940" w:rsidRDefault="00117ADD" w:rsidP="00366D3F">
      <w:r w:rsidRPr="00CE0940"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CE0940" w:rsidRDefault="002114BC" w:rsidP="00366D3F">
      <w:r w:rsidRPr="00CE09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596851F1" w:rsidR="00FA3B1F" w:rsidRPr="001F6FCB" w:rsidRDefault="005A7348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Medieninformation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5150694" w14:textId="596851F1" w:rsidR="00FA3B1F" w:rsidRPr="001F6FCB" w:rsidRDefault="005A7348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Medieninformation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CE0940" w:rsidRDefault="00270FC3" w:rsidP="00890834">
      <w:pPr>
        <w:jc w:val="right"/>
      </w:pPr>
    </w:p>
    <w:p w14:paraId="7CBCEBB6" w14:textId="2E0A9146" w:rsidR="002443C1" w:rsidRPr="00CE0940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76AB96EE" w14:textId="77777777" w:rsidR="00167CAB" w:rsidRPr="00CE0940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CA255E" w14:textId="4ACD04C9" w:rsidR="00167CAB" w:rsidRPr="00CE0940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014EF17F" w14:textId="77777777" w:rsidR="0010237D" w:rsidRDefault="009A0B72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CE0940">
        <w:rPr>
          <w:rFonts w:ascii="Wingdings" w:hAnsi="Wingdings"/>
          <w:sz w:val="22"/>
          <w:szCs w:val="22"/>
        </w:rPr>
        <w:t></w:t>
      </w:r>
      <w:r w:rsidRPr="00CE0940">
        <w:rPr>
          <w:rFonts w:ascii="Wingdings" w:hAnsi="Wingdings"/>
          <w:sz w:val="22"/>
          <w:szCs w:val="22"/>
        </w:rPr>
        <w:t></w:t>
      </w:r>
      <w:bookmarkEnd w:id="1"/>
      <w:r w:rsidR="0010237D" w:rsidRPr="0010237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Erstmals vier ayurvedische Bio-Teesorten im Regal </w:t>
      </w:r>
    </w:p>
    <w:p w14:paraId="5860CAB5" w14:textId="720CFE43" w:rsidR="00220134" w:rsidRPr="00220134" w:rsidRDefault="0010237D" w:rsidP="0010237D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</w:pPr>
      <w:bookmarkStart w:id="2" w:name="_Hlk65071647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2"/>
      <w:r w:rsidRPr="00BB4A40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„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 xml:space="preserve">Königsgewürze“ sorgen für kräftige Geschmacksnoten </w:t>
      </w:r>
    </w:p>
    <w:p w14:paraId="432B5FF4" w14:textId="7AE5F894" w:rsidR="00220134" w:rsidRDefault="00220134" w:rsidP="0022013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CE0940">
        <w:rPr>
          <w:rFonts w:ascii="Wingdings" w:hAnsi="Wingdings"/>
          <w:sz w:val="22"/>
          <w:szCs w:val="22"/>
        </w:rPr>
        <w:t></w:t>
      </w:r>
      <w:r w:rsidRPr="00CE0940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Tee als symbolischer Lehrmeister für kleine Auszeiten</w:t>
      </w:r>
    </w:p>
    <w:p w14:paraId="79E01876" w14:textId="77777777" w:rsidR="0010237D" w:rsidRPr="00CE0940" w:rsidRDefault="0010237D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11C9F2E6" w14:textId="3A23A36D" w:rsidR="0010237D" w:rsidRPr="00CE0940" w:rsidRDefault="00FC70F8" w:rsidP="0010237D">
      <w:pPr>
        <w:spacing w:line="220" w:lineRule="atLeast"/>
        <w:ind w:right="-288"/>
        <w:jc w:val="center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 w:rsidRPr="00CE0940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246CAB" w:rsidRPr="00CE0940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proofErr w:type="spellStart"/>
      <w:r w:rsidR="00126A8D" w:rsidRPr="00CE0940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NamasTee</w:t>
      </w:r>
      <w:proofErr w:type="spellEnd"/>
      <w:r w:rsidR="0010237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: TEEKANNE </w:t>
      </w:r>
      <w:r w:rsidR="0010237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  <w:t>launcht Ayurveda-</w:t>
      </w:r>
      <w:proofErr w:type="spellStart"/>
      <w:r w:rsidR="0010237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Teelinie</w:t>
      </w:r>
      <w:proofErr w:type="spellEnd"/>
      <w:r w:rsidR="00126A8D" w:rsidRPr="00CE0940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</w:p>
    <w:p w14:paraId="2D1D4DE1" w14:textId="77777777" w:rsidR="0010237D" w:rsidRDefault="002443C1" w:rsidP="0010237D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CE0940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r w:rsidR="00EA3F6F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TEEKANNE bringt </w:t>
      </w:r>
      <w:r w:rsidR="00BB4A40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</w:t>
      </w:r>
      <w:r w:rsidR="00EA3F6F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diese</w:t>
      </w:r>
      <w:r w:rsidR="00BB4A40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="00EA3F6F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Winter eine </w:t>
      </w:r>
      <w:r w:rsidR="00030916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komplett</w:t>
      </w:r>
      <w:r w:rsidR="005D5F96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9109F2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neue Produktlinie in die Regale</w:t>
      </w:r>
      <w:r w:rsidR="004B7CDF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9109F2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Mit </w:t>
      </w:r>
      <w:bookmarkStart w:id="3" w:name="_Hlk85096253"/>
      <w:proofErr w:type="spellStart"/>
      <w:r w:rsidR="009109F2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NamasTee</w:t>
      </w:r>
      <w:proofErr w:type="spellEnd"/>
      <w:r w:rsidR="009109F2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hat Österreichs Teehersteller Nr. 1 </w:t>
      </w:r>
      <w:r w:rsidR="00BD52A2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vier </w:t>
      </w:r>
      <w:r w:rsidR="00393A54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wohltuende Kräuter- und Gewürzteemischungen </w:t>
      </w:r>
      <w:r w:rsidR="00E65F46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nach ayurvedischer Art </w:t>
      </w:r>
      <w:r w:rsidR="00172914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kreiert</w:t>
      </w:r>
      <w:bookmarkEnd w:id="3"/>
      <w:r w:rsidR="004B7CDF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, die zu mehr Selbstfürsorge inspirieren</w:t>
      </w:r>
      <w:r w:rsidR="00172914"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10237D" w:rsidRPr="0010237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Alle Zutaten sind 100% biologisch und beinhalten traditionelle Gewürze der Ernährung nach Ayurveda. </w:t>
      </w:r>
    </w:p>
    <w:p w14:paraId="699478BC" w14:textId="34C383EB" w:rsidR="003C0015" w:rsidRPr="00CE0940" w:rsidRDefault="00AC2B11" w:rsidP="0010237D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Indien, Heimat der Teepflanze und </w:t>
      </w:r>
      <w:r w:rsidR="006330B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duftender </w:t>
      </w: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Gewürze, </w:t>
      </w:r>
      <w:r w:rsidR="00986DDF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genießen die Menschen</w:t>
      </w: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jeder Gelegenheit </w:t>
      </w:r>
      <w:r w:rsidR="00986DDF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einen Schluck </w:t>
      </w:r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Tee</w:t>
      </w:r>
      <w:r w:rsidR="00986DDF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Die</w:t>
      </w: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Zu</w:t>
      </w: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bereitung </w:t>
      </w:r>
      <w:proofErr w:type="gramStart"/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wird</w:t>
      </w:r>
      <w:proofErr w:type="gramEnd"/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wie ein</w:t>
      </w: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festliches </w:t>
      </w:r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Mini-</w:t>
      </w: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Ritual </w:t>
      </w:r>
      <w:r w:rsidR="00986DDF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viel Aufmerksamkeit und Hingabe </w:t>
      </w:r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zelebriert.</w:t>
      </w: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F7FC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Diese Momente </w:t>
      </w:r>
      <w:r w:rsidR="00986DDF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lassen die Zeit stillstehen und bringen Harmonie und Entspannung in den stressigen Alltag.</w:t>
      </w:r>
      <w:r w:rsidR="00F20E2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2013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auch hierzulande wird Tee immer mehr zum symbolischen Lehrmeister, der zeigt, wie erholsam kurze Auszeiten für </w:t>
      </w:r>
      <w:r w:rsidR="003C001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Körper</w:t>
      </w:r>
      <w:r w:rsidR="00B540D0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Geist und Seele </w:t>
      </w:r>
      <w:r w:rsidR="003C001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sein</w:t>
      </w:r>
      <w:r w:rsidR="0022013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können</w:t>
      </w:r>
      <w:r w:rsidR="003C001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6330B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Es tut </w:t>
      </w:r>
      <w:r w:rsidR="0089516E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einfach </w:t>
      </w:r>
      <w:r w:rsidR="006330B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gut, </w:t>
      </w:r>
      <w:r w:rsidR="00980273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sich </w:t>
      </w:r>
      <w:r w:rsidR="003C001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Zeit bei der Zubereitung </w:t>
      </w:r>
      <w:r w:rsidR="00780024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</w:t>
      </w:r>
      <w:r w:rsidR="003C001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nehmen</w:t>
      </w:r>
      <w:r w:rsidR="006330B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4B7CDF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sich bequem auf das</w:t>
      </w:r>
      <w:r w:rsidR="00980273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Sofa oder </w:t>
      </w:r>
      <w:r w:rsidR="004B7CDF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Fensterbank zu setzen</w:t>
      </w:r>
      <w:r w:rsidR="00980273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</w:t>
      </w:r>
      <w:r w:rsidR="006330B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C001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den frisch</w:t>
      </w:r>
      <w:r w:rsidR="006330B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aufgebrühten</w:t>
      </w:r>
      <w:r w:rsidR="00ED22F4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3C001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wohlig dampfenden Tee aus der Lieblingstasse </w:t>
      </w:r>
      <w:r w:rsidR="00ED22F4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zu trinken</w:t>
      </w:r>
      <w:r w:rsidR="0022013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</w:t>
      </w:r>
      <w:r w:rsidR="0089516E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Schluck für Schluck </w:t>
      </w:r>
      <w:r w:rsidR="00220134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="0089516E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nnere Ruhe ein</w:t>
      </w:r>
      <w:r w:rsidR="00220134">
        <w:rPr>
          <w:rFonts w:ascii="Arial" w:hAnsi="Arial" w:cs="Arial"/>
          <w:color w:val="222222"/>
          <w:sz w:val="22"/>
          <w:szCs w:val="22"/>
          <w:shd w:val="clear" w:color="auto" w:fill="FFFFFF"/>
        </w:rPr>
        <w:t>kehren zu lassen</w:t>
      </w:r>
      <w:r w:rsidR="0089516E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4B1B4D67" w14:textId="77777777" w:rsidR="000C1EDE" w:rsidRPr="00CE0940" w:rsidRDefault="000C1EDE" w:rsidP="00BB2446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2216789" w14:textId="3C967D66" w:rsidR="000C1EDE" w:rsidRPr="00CE0940" w:rsidRDefault="000C1EDE" w:rsidP="00BB2446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CE094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Teegenuss nach ayurvedischer Tradition</w:t>
      </w:r>
    </w:p>
    <w:p w14:paraId="50E634A4" w14:textId="0BBC093C" w:rsidR="00013302" w:rsidRPr="00CE0940" w:rsidRDefault="001B14AD" w:rsidP="00BB2446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vier neuen ayurvedischen Bio-Teesorten</w:t>
      </w:r>
      <w:r w:rsidR="0021147C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21147C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NamasTee</w:t>
      </w:r>
      <w:proofErr w:type="spellEnd"/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aus dem Hause TEEKANNE </w:t>
      </w:r>
      <w:r w:rsidR="004848D6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sind die idealen Begleiter für solche kleinen Verwöhn-Rituale</w:t>
      </w:r>
      <w:r w:rsidR="00FD180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. Sie sind in</w:t>
      </w:r>
      <w:r w:rsidR="00030916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Anlehnung an </w:t>
      </w:r>
      <w:r w:rsidR="000C1EDE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="00030916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Grußformel </w:t>
      </w:r>
      <w:r w:rsidR="000C1EDE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„Namast</w:t>
      </w:r>
      <w:r w:rsid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0C1EDE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 </w:t>
      </w:r>
      <w:r w:rsidR="00030916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aus de</w:t>
      </w:r>
      <w:r w:rsidR="008218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 Yoga </w:t>
      </w:r>
      <w:r w:rsidR="000766E0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benannt</w:t>
      </w:r>
      <w:r w:rsidR="00FD180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, die so viel bedeutet wie „</w:t>
      </w:r>
      <w:r w:rsidR="0019346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Verbeugung oder Verneigung vor der Seele</w:t>
      </w:r>
      <w:r w:rsidR="00FD1805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“. </w:t>
      </w:r>
      <w:proofErr w:type="spellStart"/>
      <w:r w:rsidR="0019346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Namas</w:t>
      </w:r>
      <w:r w:rsidR="0070026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19346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ee</w:t>
      </w:r>
      <w:proofErr w:type="spellEnd"/>
      <w:r w:rsidR="0019346D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D4C88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umfasst </w:t>
      </w:r>
      <w:r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vier </w:t>
      </w:r>
      <w:r w:rsidR="008D4C88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Kräuter- und Gewürzteemischungen, d</w:t>
      </w:r>
      <w:r w:rsidR="00605888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eren Zutaten </w:t>
      </w:r>
      <w:r w:rsidR="0021147C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nach indischer Heilslehre </w:t>
      </w:r>
      <w:r w:rsidR="0070026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 </w:t>
      </w:r>
      <w:r w:rsidR="00192756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ausgewogenes</w:t>
      </w:r>
      <w:r w:rsidR="008D4C88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Zusammenspiel von Geist und Seele</w:t>
      </w:r>
      <w:r w:rsidR="00192756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0026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wahren </w:t>
      </w:r>
      <w:r w:rsidR="00192756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sowie</w:t>
      </w:r>
      <w:r w:rsidR="0070026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</w:t>
      </w:r>
      <w:r w:rsidR="00192756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D4C88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innere Balance </w:t>
      </w:r>
      <w:r w:rsidR="0070026B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>fördern</w:t>
      </w:r>
      <w:r w:rsidR="008D4C88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741F26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G</w:t>
      </w:r>
      <w:r w:rsidR="00E35E73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enau das wird in unserer hektischen Zeit, in der das Gedankenkarussell kaum stillzustehen </w:t>
      </w:r>
      <w:r w:rsidR="00BB4A40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schein</w:t>
      </w:r>
      <w:r w:rsidR="00814C6D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E35E73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immer wichtiger. </w:t>
      </w:r>
      <w:r w:rsidR="00BB4A40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Unsere </w:t>
      </w:r>
      <w:proofErr w:type="spellStart"/>
      <w:r w:rsidR="00E35E73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NamasTee</w:t>
      </w:r>
      <w:r w:rsidR="00BB4A40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proofErr w:type="spellEnd"/>
      <w:r w:rsidR="00E35E73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soll</w:t>
      </w:r>
      <w:r w:rsidR="00BB4A40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en</w:t>
      </w:r>
      <w:r w:rsidR="00E35E73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als Anstoß verstanden werden, sich täglich einige </w:t>
      </w:r>
      <w:r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achtsame Momente sowie Zeit zum Durchatmen </w:t>
      </w:r>
      <w:r w:rsidR="00E35E73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gönnen und </w:t>
      </w:r>
      <w:r w:rsidR="00F92E3A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bei jedem</w:t>
      </w:r>
      <w:r w:rsidR="00E35E73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Schlückchen das Hier und Jetzt </w:t>
      </w:r>
      <w:r w:rsidR="00F92E3A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</w:t>
      </w:r>
      <w:r w:rsidR="00E35E73" w:rsidRPr="0029222D">
        <w:rPr>
          <w:rFonts w:ascii="Arial" w:hAnsi="Arial" w:cs="Arial"/>
          <w:color w:val="222222"/>
          <w:sz w:val="22"/>
          <w:szCs w:val="22"/>
          <w:shd w:val="clear" w:color="auto" w:fill="FFFFFF"/>
        </w:rPr>
        <w:t>genießen“, sagt TEEKANNE-Geschäftsführer Thomas Göbel.</w:t>
      </w:r>
      <w:r w:rsidR="00E35E73" w:rsidRPr="00CE0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2FB33FA" w14:textId="77777777" w:rsidR="00DA61C7" w:rsidRPr="00CE0940" w:rsidRDefault="00DA61C7" w:rsidP="00BB2446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4367B87F" w14:textId="77777777" w:rsidR="00DA61C7" w:rsidRPr="00CE0940" w:rsidRDefault="00DA61C7" w:rsidP="00BB2446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6ED6FC98" w14:textId="7307565C" w:rsidR="001B14AD" w:rsidRPr="00CE0940" w:rsidRDefault="00780024" w:rsidP="000766E0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E094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Vier wohltuende Bio-Teemischungen</w:t>
      </w:r>
    </w:p>
    <w:p w14:paraId="4E02C9FC" w14:textId="20E52A4F" w:rsidR="00DA61C7" w:rsidRPr="00CE0940" w:rsidRDefault="00220134" w:rsidP="000766E0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 xml:space="preserve">ie </w:t>
      </w:r>
      <w:proofErr w:type="spellStart"/>
      <w:r w:rsidR="00F92E3A" w:rsidRPr="00CE0940">
        <w:rPr>
          <w:rFonts w:ascii="Arial" w:eastAsia="Calibri" w:hAnsi="Arial" w:cs="Arial"/>
          <w:sz w:val="22"/>
          <w:szCs w:val="22"/>
          <w:lang w:eastAsia="en-US"/>
        </w:rPr>
        <w:t>NamasTee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>s</w:t>
      </w:r>
      <w:proofErr w:type="spellEnd"/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 xml:space="preserve"> basieren auf </w:t>
      </w:r>
      <w:r w:rsidR="00F92E3A" w:rsidRPr="00CE0940">
        <w:rPr>
          <w:rFonts w:ascii="Arial" w:eastAsia="Calibri" w:hAnsi="Arial" w:cs="Arial"/>
          <w:sz w:val="22"/>
          <w:szCs w:val="22"/>
          <w:lang w:eastAsia="en-US"/>
        </w:rPr>
        <w:t>rein biologische</w:t>
      </w:r>
      <w:r w:rsidR="000073C9" w:rsidRPr="00CE0940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92E3A" w:rsidRPr="00CE0940">
        <w:rPr>
          <w:rFonts w:ascii="Arial" w:eastAsia="Calibri" w:hAnsi="Arial" w:cs="Arial"/>
          <w:sz w:val="22"/>
          <w:szCs w:val="22"/>
          <w:lang w:eastAsia="en-US"/>
        </w:rPr>
        <w:t xml:space="preserve"> Zutaten</w:t>
      </w:r>
      <w:r w:rsidR="000766E0" w:rsidRPr="00CE0940">
        <w:rPr>
          <w:rFonts w:ascii="Arial" w:eastAsia="Calibri" w:hAnsi="Arial" w:cs="Arial"/>
          <w:sz w:val="22"/>
          <w:szCs w:val="22"/>
          <w:lang w:eastAsia="en-US"/>
        </w:rPr>
        <w:t xml:space="preserve"> und beinhalten viele der 10 ayurvedischen Königsgewürze</w:t>
      </w:r>
      <w:r w:rsidR="00F92E3A" w:rsidRPr="00CE0940">
        <w:rPr>
          <w:rFonts w:ascii="Arial" w:eastAsia="Calibri" w:hAnsi="Arial" w:cs="Arial"/>
          <w:sz w:val="22"/>
          <w:szCs w:val="22"/>
          <w:lang w:eastAsia="en-US"/>
        </w:rPr>
        <w:t xml:space="preserve">, die </w:t>
      </w:r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>fein aufeinander abgestimmt</w:t>
      </w:r>
      <w:r w:rsidR="000766E0" w:rsidRPr="00CE0940">
        <w:rPr>
          <w:rFonts w:ascii="Arial" w:eastAsia="Calibri" w:hAnsi="Arial" w:cs="Arial"/>
          <w:sz w:val="22"/>
          <w:szCs w:val="22"/>
          <w:lang w:eastAsia="en-US"/>
        </w:rPr>
        <w:t xml:space="preserve"> ein besonders intensives und sinnliches</w:t>
      </w:r>
      <w:r w:rsidR="00F92E3A" w:rsidRPr="00CE0940">
        <w:rPr>
          <w:rFonts w:ascii="Arial" w:eastAsia="Calibri" w:hAnsi="Arial" w:cs="Arial"/>
          <w:sz w:val="22"/>
          <w:szCs w:val="22"/>
          <w:lang w:eastAsia="en-US"/>
        </w:rPr>
        <w:t xml:space="preserve"> Geschmacks</w:t>
      </w:r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>erlebnis versprechen.</w:t>
      </w:r>
      <w:r w:rsidR="006E46D8" w:rsidRPr="00CE09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2E3A" w:rsidRPr="00CE0940">
        <w:rPr>
          <w:rFonts w:ascii="Arial" w:eastAsia="Calibri" w:hAnsi="Arial" w:cs="Arial"/>
          <w:sz w:val="22"/>
          <w:szCs w:val="22"/>
          <w:lang w:eastAsia="en-US"/>
        </w:rPr>
        <w:t xml:space="preserve">„Innere Wärme“ besteht aus einer ausgewogenen Mischung aus Süßholz, aromatischem Fenchel und Thymian. Ingwer und Zitrone 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>– die durch</w:t>
      </w:r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 xml:space="preserve"> spritzige Orangenschale </w:t>
      </w:r>
      <w:r w:rsidR="00255CF4" w:rsidRPr="00CE0940">
        <w:rPr>
          <w:rFonts w:ascii="Arial" w:eastAsia="Calibri" w:hAnsi="Arial" w:cs="Arial"/>
          <w:sz w:val="22"/>
          <w:szCs w:val="22"/>
          <w:lang w:eastAsia="en-US"/>
        </w:rPr>
        <w:t>ergänzt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 xml:space="preserve"> werden – </w:t>
      </w:r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 xml:space="preserve">sorgen für eine sanfte Schärfe, die wohlige, innere Wärme erzeugt. „Power Frau“ basiert auf einer </w:t>
      </w:r>
      <w:r w:rsidR="00822807">
        <w:rPr>
          <w:rFonts w:ascii="Arial" w:eastAsia="Calibri" w:hAnsi="Arial" w:cs="Arial"/>
          <w:sz w:val="22"/>
          <w:szCs w:val="22"/>
          <w:lang w:eastAsia="en-US"/>
        </w:rPr>
        <w:t>Gewürz</w:t>
      </w:r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 xml:space="preserve">teemischung, die sich aus einem </w:t>
      </w:r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Dreiklang der leuchtend roten </w:t>
      </w:r>
      <w:proofErr w:type="spellStart"/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>Hibiskusblüte</w:t>
      </w:r>
      <w:proofErr w:type="spellEnd"/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 xml:space="preserve">, dem feurigen Ingwer und der </w:t>
      </w:r>
      <w:proofErr w:type="spellStart"/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>Angelikawurzel</w:t>
      </w:r>
      <w:proofErr w:type="spellEnd"/>
      <w:r w:rsidR="0058565C" w:rsidRPr="00CE0940">
        <w:rPr>
          <w:rFonts w:ascii="Arial" w:eastAsia="Calibri" w:hAnsi="Arial" w:cs="Arial"/>
          <w:sz w:val="22"/>
          <w:szCs w:val="22"/>
          <w:lang w:eastAsia="en-US"/>
        </w:rPr>
        <w:t xml:space="preserve"> zusammensetzt. </w:t>
      </w:r>
    </w:p>
    <w:p w14:paraId="48751E34" w14:textId="77777777" w:rsidR="00DA61C7" w:rsidRPr="00CE0940" w:rsidRDefault="00DA61C7" w:rsidP="000766E0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8C4F8EC" w14:textId="2A8FD2B0" w:rsidR="00A54E92" w:rsidRPr="00CE0940" w:rsidRDefault="0058565C" w:rsidP="000766E0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E0940">
        <w:rPr>
          <w:rFonts w:ascii="Arial" w:eastAsia="Calibri" w:hAnsi="Arial" w:cs="Arial"/>
          <w:sz w:val="22"/>
          <w:szCs w:val="22"/>
          <w:lang w:eastAsia="en-US"/>
        </w:rPr>
        <w:t xml:space="preserve">Anis, Zimt und Organgenschale sind die Basis 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>der Sort</w:t>
      </w:r>
      <w:r w:rsidR="00814C6D" w:rsidRPr="00CE094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E0940">
        <w:rPr>
          <w:rFonts w:ascii="Arial" w:eastAsia="Calibri" w:hAnsi="Arial" w:cs="Arial"/>
          <w:sz w:val="22"/>
          <w:szCs w:val="22"/>
          <w:lang w:eastAsia="en-US"/>
        </w:rPr>
        <w:t>„Glücksgefühle“. Geschmacklich abgerundet wird d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>ieser</w:t>
      </w:r>
      <w:r w:rsidRPr="00CE0940">
        <w:rPr>
          <w:rFonts w:ascii="Arial" w:eastAsia="Calibri" w:hAnsi="Arial" w:cs="Arial"/>
          <w:sz w:val="22"/>
          <w:szCs w:val="22"/>
          <w:lang w:eastAsia="en-US"/>
        </w:rPr>
        <w:t xml:space="preserve"> Kräutertee </w:t>
      </w:r>
      <w:proofErr w:type="gramStart"/>
      <w:r w:rsidRPr="00CE0940">
        <w:rPr>
          <w:rFonts w:ascii="Arial" w:eastAsia="Calibri" w:hAnsi="Arial" w:cs="Arial"/>
          <w:sz w:val="22"/>
          <w:szCs w:val="22"/>
          <w:lang w:eastAsia="en-US"/>
        </w:rPr>
        <w:t>durch duftende</w:t>
      </w:r>
      <w:proofErr w:type="gramEnd"/>
      <w:r w:rsidRPr="00CE0940">
        <w:rPr>
          <w:rFonts w:ascii="Arial" w:eastAsia="Calibri" w:hAnsi="Arial" w:cs="Arial"/>
          <w:sz w:val="22"/>
          <w:szCs w:val="22"/>
          <w:lang w:eastAsia="en-US"/>
        </w:rPr>
        <w:t xml:space="preserve"> Lavendelblüte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CE0940">
        <w:rPr>
          <w:rFonts w:ascii="Arial" w:eastAsia="Calibri" w:hAnsi="Arial" w:cs="Arial"/>
          <w:sz w:val="22"/>
          <w:szCs w:val="22"/>
          <w:lang w:eastAsia="en-US"/>
        </w:rPr>
        <w:t>, mild-süß</w:t>
      </w:r>
      <w:r w:rsidR="00E114BD" w:rsidRPr="00CE0940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CE0940">
        <w:rPr>
          <w:rFonts w:ascii="Arial" w:eastAsia="Calibri" w:hAnsi="Arial" w:cs="Arial"/>
          <w:sz w:val="22"/>
          <w:szCs w:val="22"/>
          <w:lang w:eastAsia="en-US"/>
        </w:rPr>
        <w:t xml:space="preserve"> Brombeerblätter, Zimt- und Orangenöl sowie aromatische</w:t>
      </w:r>
      <w:r w:rsidR="00B7196A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CE0940">
        <w:rPr>
          <w:rFonts w:ascii="Arial" w:eastAsia="Calibri" w:hAnsi="Arial" w:cs="Arial"/>
          <w:sz w:val="22"/>
          <w:szCs w:val="22"/>
          <w:lang w:eastAsia="en-US"/>
        </w:rPr>
        <w:t xml:space="preserve"> Fenchel und würzige</w:t>
      </w:r>
      <w:r w:rsidR="00B7196A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CE0940">
        <w:rPr>
          <w:rFonts w:ascii="Arial" w:eastAsia="Calibri" w:hAnsi="Arial" w:cs="Arial"/>
          <w:sz w:val="22"/>
          <w:szCs w:val="22"/>
          <w:lang w:eastAsia="en-US"/>
        </w:rPr>
        <w:t xml:space="preserve"> Pfeffer. </w:t>
      </w:r>
      <w:r w:rsidR="00FC70F8" w:rsidRPr="00CE0940">
        <w:rPr>
          <w:rFonts w:ascii="Arial" w:eastAsia="Calibri" w:hAnsi="Arial" w:cs="Arial"/>
          <w:sz w:val="22"/>
          <w:szCs w:val="22"/>
          <w:lang w:eastAsia="en-US"/>
        </w:rPr>
        <w:t xml:space="preserve">„Gold des Kurkuma“ zeichnet </w:t>
      </w:r>
      <w:r w:rsidR="00BB4A40" w:rsidRPr="00CE0940">
        <w:rPr>
          <w:rFonts w:ascii="Arial" w:eastAsia="Calibri" w:hAnsi="Arial" w:cs="Arial"/>
          <w:sz w:val="22"/>
          <w:szCs w:val="22"/>
          <w:lang w:eastAsia="en-US"/>
        </w:rPr>
        <w:t xml:space="preserve">sich </w:t>
      </w:r>
      <w:r w:rsidR="00FC70F8" w:rsidRPr="00CE0940">
        <w:rPr>
          <w:rFonts w:ascii="Arial" w:eastAsia="Calibri" w:hAnsi="Arial" w:cs="Arial"/>
          <w:sz w:val="22"/>
          <w:szCs w:val="22"/>
          <w:lang w:eastAsia="en-US"/>
        </w:rPr>
        <w:t>durch eine besonders milde Note mit Kurkuma, Zimt und Ingwer aus</w:t>
      </w:r>
      <w:r w:rsidR="00814C6D" w:rsidRPr="00CE0940">
        <w:rPr>
          <w:rFonts w:ascii="Arial" w:eastAsia="Calibri" w:hAnsi="Arial" w:cs="Arial"/>
          <w:sz w:val="22"/>
          <w:szCs w:val="22"/>
          <w:lang w:eastAsia="en-US"/>
        </w:rPr>
        <w:t>. Durch Beigabe eines Schlückchen</w:t>
      </w:r>
      <w:r w:rsidR="00A52C02" w:rsidRPr="00CE0940">
        <w:rPr>
          <w:rFonts w:ascii="Arial" w:eastAsia="Calibri" w:hAnsi="Arial" w:cs="Arial"/>
          <w:sz w:val="22"/>
          <w:szCs w:val="22"/>
          <w:lang w:eastAsia="en-US"/>
        </w:rPr>
        <w:t>s</w:t>
      </w:r>
      <w:r w:rsidR="00FC70F8" w:rsidRPr="00CE0940">
        <w:rPr>
          <w:rFonts w:ascii="Arial" w:eastAsia="Calibri" w:hAnsi="Arial" w:cs="Arial"/>
          <w:sz w:val="22"/>
          <w:szCs w:val="22"/>
          <w:lang w:eastAsia="en-US"/>
        </w:rPr>
        <w:t xml:space="preserve"> Milch</w:t>
      </w:r>
      <w:r w:rsidR="009B7F29" w:rsidRPr="00CE0940">
        <w:rPr>
          <w:rFonts w:ascii="Arial" w:eastAsia="Calibri" w:hAnsi="Arial" w:cs="Arial"/>
          <w:sz w:val="22"/>
          <w:szCs w:val="22"/>
          <w:lang w:eastAsia="en-US"/>
        </w:rPr>
        <w:t xml:space="preserve"> oder pflanzlich</w:t>
      </w:r>
      <w:r w:rsidR="0056229D" w:rsidRPr="00CE0940">
        <w:rPr>
          <w:rFonts w:ascii="Arial" w:eastAsia="Calibri" w:hAnsi="Arial" w:cs="Arial"/>
          <w:sz w:val="22"/>
          <w:szCs w:val="22"/>
          <w:lang w:eastAsia="en-US"/>
        </w:rPr>
        <w:t xml:space="preserve"> basierte</w:t>
      </w:r>
      <w:r w:rsidR="00A52C02" w:rsidRPr="00CE0940">
        <w:rPr>
          <w:rFonts w:ascii="Arial" w:eastAsia="Calibri" w:hAnsi="Arial" w:cs="Arial"/>
          <w:sz w:val="22"/>
          <w:szCs w:val="22"/>
          <w:lang w:eastAsia="en-US"/>
        </w:rPr>
        <w:t>r</w:t>
      </w:r>
      <w:r w:rsidR="0056229D" w:rsidRPr="00CE0940">
        <w:rPr>
          <w:rFonts w:ascii="Arial" w:eastAsia="Calibri" w:hAnsi="Arial" w:cs="Arial"/>
          <w:sz w:val="22"/>
          <w:szCs w:val="22"/>
          <w:lang w:eastAsia="en-US"/>
        </w:rPr>
        <w:t xml:space="preserve"> Alternativen</w:t>
      </w:r>
      <w:r w:rsidR="00FC70F8" w:rsidRPr="00CE09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14C6D" w:rsidRPr="00CE0940">
        <w:rPr>
          <w:rFonts w:ascii="Arial" w:eastAsia="Calibri" w:hAnsi="Arial" w:cs="Arial"/>
          <w:sz w:val="22"/>
          <w:szCs w:val="22"/>
          <w:lang w:eastAsia="en-US"/>
        </w:rPr>
        <w:t xml:space="preserve">wird daraus </w:t>
      </w:r>
      <w:r w:rsidR="00FC70F8" w:rsidRPr="00CE0940">
        <w:rPr>
          <w:rFonts w:ascii="Arial" w:eastAsia="Calibri" w:hAnsi="Arial" w:cs="Arial"/>
          <w:sz w:val="22"/>
          <w:szCs w:val="22"/>
          <w:lang w:eastAsia="en-US"/>
        </w:rPr>
        <w:t>„Goldene Milch“</w:t>
      </w:r>
      <w:r w:rsidR="00814C6D" w:rsidRPr="00CE0940">
        <w:rPr>
          <w:rFonts w:ascii="Arial" w:eastAsia="Calibri" w:hAnsi="Arial" w:cs="Arial"/>
          <w:sz w:val="22"/>
          <w:szCs w:val="22"/>
          <w:lang w:eastAsia="en-US"/>
        </w:rPr>
        <w:t xml:space="preserve"> – ein in der ayurvedischen Tradition be</w:t>
      </w:r>
      <w:r w:rsidR="003D26ED" w:rsidRPr="00CE0940">
        <w:rPr>
          <w:rFonts w:ascii="Arial" w:eastAsia="Calibri" w:hAnsi="Arial" w:cs="Arial"/>
          <w:sz w:val="22"/>
          <w:szCs w:val="22"/>
          <w:lang w:eastAsia="en-US"/>
        </w:rPr>
        <w:t>kanntes</w:t>
      </w:r>
      <w:r w:rsidR="00507DD6" w:rsidRPr="00CE09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14C6D" w:rsidRPr="00CE0940">
        <w:rPr>
          <w:rFonts w:ascii="Arial" w:eastAsia="Calibri" w:hAnsi="Arial" w:cs="Arial"/>
          <w:sz w:val="22"/>
          <w:szCs w:val="22"/>
          <w:lang w:eastAsia="en-US"/>
        </w:rPr>
        <w:t xml:space="preserve">Getränk, das sich seit einiger Zeit auch bei uns sehr großer Beliebtheit erfreut. </w:t>
      </w:r>
    </w:p>
    <w:p w14:paraId="71A9B6B8" w14:textId="16D3A85B" w:rsidR="00F6038F" w:rsidRPr="00CE0940" w:rsidRDefault="00F6038F" w:rsidP="000766E0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96A75F" w14:textId="17B2AA90" w:rsidR="003E7549" w:rsidRPr="000E0D59" w:rsidRDefault="00974093" w:rsidP="00974093">
      <w:pPr>
        <w:spacing w:line="276" w:lineRule="auto"/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0E0D59">
        <w:rPr>
          <w:rFonts w:ascii="Arial" w:eastAsia="Calibri" w:hAnsi="Arial" w:cs="Arial"/>
          <w:sz w:val="18"/>
          <w:szCs w:val="18"/>
          <w:lang w:eastAsia="en-US"/>
        </w:rPr>
        <w:t>2021-10-1</w:t>
      </w:r>
      <w:r w:rsidR="0010237D">
        <w:rPr>
          <w:rFonts w:ascii="Arial" w:eastAsia="Calibri" w:hAnsi="Arial" w:cs="Arial"/>
          <w:sz w:val="18"/>
          <w:szCs w:val="18"/>
          <w:lang w:eastAsia="en-US"/>
        </w:rPr>
        <w:t>4</w:t>
      </w:r>
    </w:p>
    <w:p w14:paraId="7E64815C" w14:textId="77777777" w:rsidR="001F6FCB" w:rsidRPr="00CE0940" w:rsidRDefault="001F6FCB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A8CC509" w14:textId="3C460B10" w:rsidR="0029222D" w:rsidRDefault="0029222D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62339DB" w14:textId="5F9E57D3" w:rsidR="0010237D" w:rsidRPr="00DF6A60" w:rsidRDefault="00EE2942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</w:t>
      </w:r>
      <w:r w:rsidR="0010237D">
        <w:rPr>
          <w:rFonts w:ascii="Arial" w:eastAsia="Calibri" w:hAnsi="Arial" w:cs="Arial"/>
          <w:b/>
          <w:bCs/>
          <w:sz w:val="22"/>
          <w:szCs w:val="22"/>
          <w:lang w:eastAsia="en-US"/>
        </w:rPr>
        <w:t>ild 1:</w:t>
      </w:r>
      <w:r w:rsidR="00DF6A6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413B87">
        <w:rPr>
          <w:rFonts w:ascii="Arial" w:eastAsia="Calibri" w:hAnsi="Arial" w:cs="Arial"/>
          <w:sz w:val="22"/>
          <w:szCs w:val="22"/>
          <w:lang w:eastAsia="en-US"/>
        </w:rPr>
        <w:t>Mit den vier neuen</w:t>
      </w:r>
      <w:r w:rsidR="00DF6A60">
        <w:rPr>
          <w:rFonts w:ascii="Arial" w:eastAsia="Calibri" w:hAnsi="Arial" w:cs="Arial"/>
          <w:sz w:val="22"/>
          <w:szCs w:val="22"/>
          <w:lang w:eastAsia="en-US"/>
        </w:rPr>
        <w:t xml:space="preserve"> ayurvedischen Bio-Teesorten </w:t>
      </w:r>
      <w:proofErr w:type="spellStart"/>
      <w:r w:rsidR="00DF6A60">
        <w:rPr>
          <w:rFonts w:ascii="Arial" w:eastAsia="Calibri" w:hAnsi="Arial" w:cs="Arial"/>
          <w:sz w:val="22"/>
          <w:szCs w:val="22"/>
          <w:lang w:eastAsia="en-US"/>
        </w:rPr>
        <w:t>NamasTee</w:t>
      </w:r>
      <w:proofErr w:type="spellEnd"/>
      <w:r w:rsidR="00413B87">
        <w:rPr>
          <w:rFonts w:ascii="Arial" w:eastAsia="Calibri" w:hAnsi="Arial" w:cs="Arial"/>
          <w:sz w:val="22"/>
          <w:szCs w:val="22"/>
          <w:lang w:eastAsia="en-US"/>
        </w:rPr>
        <w:t xml:space="preserve"> bringt TEEKANNE eine komplett neue Produktlinie in die Regale.</w:t>
      </w:r>
      <w:r w:rsidR="00DF6A60" w:rsidRPr="00DF6A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44BEE83" w14:textId="77777777" w:rsidR="00F21AFB" w:rsidRDefault="00F21AFB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0271B" w14:textId="432B042C" w:rsidR="0010237D" w:rsidRDefault="00EE2942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</w:t>
      </w:r>
      <w:r w:rsidR="0010237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ild 2: </w:t>
      </w:r>
      <w:r w:rsidR="00413B87" w:rsidRPr="00413B87">
        <w:rPr>
          <w:rFonts w:ascii="Arial" w:eastAsia="Calibri" w:hAnsi="Arial" w:cs="Arial"/>
          <w:sz w:val="22"/>
          <w:szCs w:val="22"/>
          <w:lang w:eastAsia="en-US"/>
        </w:rPr>
        <w:t>Aus</w:t>
      </w:r>
      <w:r w:rsidR="00413B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413B87" w:rsidRPr="00413B87">
        <w:rPr>
          <w:rFonts w:ascii="Arial" w:eastAsia="Calibri" w:hAnsi="Arial" w:cs="Arial"/>
          <w:sz w:val="22"/>
          <w:szCs w:val="22"/>
          <w:lang w:eastAsia="en-US"/>
        </w:rPr>
        <w:t>„Gold des Kurkuma“ wird durch Beigabe von Milch das Trendgetränk „Goldene Milch“.</w:t>
      </w:r>
      <w:r w:rsidR="00413B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D6DC1DC" w14:textId="77777777" w:rsidR="00F21AFB" w:rsidRDefault="00F21AFB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01E91D0" w14:textId="500A1252" w:rsidR="0010237D" w:rsidRDefault="00EE2942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</w:t>
      </w:r>
      <w:r w:rsidR="0010237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ild 3: </w:t>
      </w:r>
      <w:r w:rsidR="00413B87" w:rsidRPr="00413B87">
        <w:rPr>
          <w:rFonts w:ascii="Arial" w:eastAsia="Calibri" w:hAnsi="Arial" w:cs="Arial"/>
          <w:sz w:val="22"/>
          <w:szCs w:val="22"/>
          <w:lang w:eastAsia="en-US"/>
        </w:rPr>
        <w:t>„Powerfrau“ ist eine feine Gewürzteemischung.</w:t>
      </w:r>
      <w:r w:rsidR="00413B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846BC3" w14:textId="77777777" w:rsidR="00F21AFB" w:rsidRDefault="00F21AFB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43CBE0A" w14:textId="66B2E83D" w:rsidR="00DF6A60" w:rsidRDefault="00EE2942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</w:t>
      </w:r>
      <w:r w:rsidR="00DF6A6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ild 4: </w:t>
      </w:r>
      <w:r w:rsidR="00413B87" w:rsidRPr="00413B87">
        <w:rPr>
          <w:rFonts w:ascii="Arial" w:eastAsia="Calibri" w:hAnsi="Arial" w:cs="Arial"/>
          <w:sz w:val="22"/>
          <w:szCs w:val="22"/>
          <w:lang w:eastAsia="en-US"/>
        </w:rPr>
        <w:t>Beim Launch-Event in Wien mit Teezeremonien-Meisterin Valena Schweitzer, Yoga-Trainer Manuel Neumann und Business-Coachin Vera Steinhäuser</w:t>
      </w:r>
      <w:r w:rsidR="003A4921">
        <w:rPr>
          <w:rFonts w:ascii="Arial" w:eastAsia="Calibri" w:hAnsi="Arial" w:cs="Arial"/>
          <w:sz w:val="22"/>
          <w:szCs w:val="22"/>
          <w:lang w:eastAsia="en-US"/>
        </w:rPr>
        <w:t xml:space="preserve"> (von li. nach </w:t>
      </w:r>
      <w:proofErr w:type="spellStart"/>
      <w:r w:rsidR="003A4921">
        <w:rPr>
          <w:rFonts w:ascii="Arial" w:eastAsia="Calibri" w:hAnsi="Arial" w:cs="Arial"/>
          <w:sz w:val="22"/>
          <w:szCs w:val="22"/>
          <w:lang w:eastAsia="en-US"/>
        </w:rPr>
        <w:t>re</w:t>
      </w:r>
      <w:proofErr w:type="spellEnd"/>
      <w:r w:rsidR="003A4921">
        <w:rPr>
          <w:rFonts w:ascii="Arial" w:eastAsia="Calibri" w:hAnsi="Arial" w:cs="Arial"/>
          <w:sz w:val="22"/>
          <w:szCs w:val="22"/>
          <w:lang w:eastAsia="en-US"/>
        </w:rPr>
        <w:t>.).</w:t>
      </w:r>
    </w:p>
    <w:p w14:paraId="2964ED27" w14:textId="1FEAC5C4" w:rsidR="00EE2942" w:rsidRDefault="00EE2942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CB1A674" w14:textId="0C42B4C4" w:rsidR="00EE2942" w:rsidRPr="00EE2942" w:rsidRDefault="00EE2942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E2942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alle</w:t>
      </w:r>
      <w:r w:rsidRPr="00EE294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eastAsia="en-US"/>
        </w:rPr>
        <w:t>TEEKANNE / Abdruck honorarfrei!</w:t>
      </w:r>
    </w:p>
    <w:p w14:paraId="69F18CCB" w14:textId="77777777" w:rsidR="0029222D" w:rsidRDefault="0029222D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D87AFE0" w14:textId="69730508" w:rsidR="00783E85" w:rsidRPr="00CE0940" w:rsidRDefault="00783E85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37CAD21" w14:textId="77777777" w:rsidR="00783E85" w:rsidRPr="00CE0940" w:rsidRDefault="00783E85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CE0940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E0940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CE0940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CE0940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CE0940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CE0940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CE0940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CE0940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CE0940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E2E5" w14:textId="77777777" w:rsidR="00F94EBE" w:rsidRDefault="00F94EBE">
      <w:r>
        <w:separator/>
      </w:r>
    </w:p>
  </w:endnote>
  <w:endnote w:type="continuationSeparator" w:id="0">
    <w:p w14:paraId="73FFD534" w14:textId="77777777" w:rsidR="00F94EBE" w:rsidRDefault="00F9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952481"/>
      <w:docPartObj>
        <w:docPartGallery w:val="Page Numbers (Bottom of Page)"/>
        <w:docPartUnique/>
      </w:docPartObj>
    </w:sdtPr>
    <w:sdtEndPr/>
    <w:sdtContent>
      <w:p w14:paraId="0E276D3B" w14:textId="2F3A3B56" w:rsidR="00783E85" w:rsidRDefault="00783E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B263" w14:textId="77777777" w:rsidR="00F94EBE" w:rsidRDefault="00F94EBE">
      <w:r>
        <w:separator/>
      </w:r>
    </w:p>
  </w:footnote>
  <w:footnote w:type="continuationSeparator" w:id="0">
    <w:p w14:paraId="069E0BB8" w14:textId="77777777" w:rsidR="00F94EBE" w:rsidRDefault="00F9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AED"/>
    <w:multiLevelType w:val="hybridMultilevel"/>
    <w:tmpl w:val="95289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653"/>
    <w:rsid w:val="000041AE"/>
    <w:rsid w:val="00005106"/>
    <w:rsid w:val="00005E68"/>
    <w:rsid w:val="00005E7E"/>
    <w:rsid w:val="00006767"/>
    <w:rsid w:val="000073C9"/>
    <w:rsid w:val="00007675"/>
    <w:rsid w:val="00010CCD"/>
    <w:rsid w:val="000120F4"/>
    <w:rsid w:val="00012BB1"/>
    <w:rsid w:val="00012DE6"/>
    <w:rsid w:val="00013302"/>
    <w:rsid w:val="000135BD"/>
    <w:rsid w:val="000164FD"/>
    <w:rsid w:val="00016890"/>
    <w:rsid w:val="000178A5"/>
    <w:rsid w:val="00020116"/>
    <w:rsid w:val="0002368C"/>
    <w:rsid w:val="000244B1"/>
    <w:rsid w:val="0002453B"/>
    <w:rsid w:val="00025388"/>
    <w:rsid w:val="00026B2A"/>
    <w:rsid w:val="00030916"/>
    <w:rsid w:val="00030DAF"/>
    <w:rsid w:val="00032643"/>
    <w:rsid w:val="00033AE8"/>
    <w:rsid w:val="00034369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55FFC"/>
    <w:rsid w:val="00060AEB"/>
    <w:rsid w:val="00063449"/>
    <w:rsid w:val="00064388"/>
    <w:rsid w:val="000671FE"/>
    <w:rsid w:val="00067497"/>
    <w:rsid w:val="0006751D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02C"/>
    <w:rsid w:val="0007524A"/>
    <w:rsid w:val="00075766"/>
    <w:rsid w:val="000761F4"/>
    <w:rsid w:val="000766E0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1EDE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0D59"/>
    <w:rsid w:val="000E3179"/>
    <w:rsid w:val="000E47C5"/>
    <w:rsid w:val="000E4A48"/>
    <w:rsid w:val="000E5268"/>
    <w:rsid w:val="000E6AD6"/>
    <w:rsid w:val="000E6F12"/>
    <w:rsid w:val="000F0854"/>
    <w:rsid w:val="000F1CC2"/>
    <w:rsid w:val="000F2B9D"/>
    <w:rsid w:val="000F5AAC"/>
    <w:rsid w:val="000F7C0F"/>
    <w:rsid w:val="000F7C36"/>
    <w:rsid w:val="000F7EC4"/>
    <w:rsid w:val="000F7F48"/>
    <w:rsid w:val="00101546"/>
    <w:rsid w:val="0010237D"/>
    <w:rsid w:val="001025EE"/>
    <w:rsid w:val="00102AE7"/>
    <w:rsid w:val="00103202"/>
    <w:rsid w:val="00103ADB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A8D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2914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2756"/>
    <w:rsid w:val="0019346D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A7629"/>
    <w:rsid w:val="001B14AD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4C3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2E3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14E"/>
    <w:rsid w:val="00206436"/>
    <w:rsid w:val="0020691D"/>
    <w:rsid w:val="00207401"/>
    <w:rsid w:val="00211156"/>
    <w:rsid w:val="0021147C"/>
    <w:rsid w:val="002114BC"/>
    <w:rsid w:val="002115E3"/>
    <w:rsid w:val="002124EF"/>
    <w:rsid w:val="00212A09"/>
    <w:rsid w:val="002132F4"/>
    <w:rsid w:val="00213BA7"/>
    <w:rsid w:val="00213F84"/>
    <w:rsid w:val="0022013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3ED0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6CAB"/>
    <w:rsid w:val="002475C3"/>
    <w:rsid w:val="00247EBA"/>
    <w:rsid w:val="00250E99"/>
    <w:rsid w:val="0025231B"/>
    <w:rsid w:val="002554AC"/>
    <w:rsid w:val="00255CF4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1351"/>
    <w:rsid w:val="0029222D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16F"/>
    <w:rsid w:val="002B0AAD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3331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2EF0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049B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5A2"/>
    <w:rsid w:val="00376200"/>
    <w:rsid w:val="00377626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93A54"/>
    <w:rsid w:val="003A1289"/>
    <w:rsid w:val="003A1CFA"/>
    <w:rsid w:val="003A2BE7"/>
    <w:rsid w:val="003A4921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0015"/>
    <w:rsid w:val="003C1443"/>
    <w:rsid w:val="003C2569"/>
    <w:rsid w:val="003C25DA"/>
    <w:rsid w:val="003C2975"/>
    <w:rsid w:val="003D098D"/>
    <w:rsid w:val="003D24DC"/>
    <w:rsid w:val="003D26ED"/>
    <w:rsid w:val="003D37CD"/>
    <w:rsid w:val="003D7F8D"/>
    <w:rsid w:val="003E03FE"/>
    <w:rsid w:val="003E1D7F"/>
    <w:rsid w:val="003E4331"/>
    <w:rsid w:val="003E7549"/>
    <w:rsid w:val="003E7696"/>
    <w:rsid w:val="003E7830"/>
    <w:rsid w:val="003E7CBF"/>
    <w:rsid w:val="003F10AB"/>
    <w:rsid w:val="003F14B2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2A52"/>
    <w:rsid w:val="00413B87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1C0"/>
    <w:rsid w:val="00451E04"/>
    <w:rsid w:val="00452363"/>
    <w:rsid w:val="004526C3"/>
    <w:rsid w:val="00452750"/>
    <w:rsid w:val="004527C9"/>
    <w:rsid w:val="00453B46"/>
    <w:rsid w:val="004542F2"/>
    <w:rsid w:val="0045462F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8D6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32A3"/>
    <w:rsid w:val="004B5F9C"/>
    <w:rsid w:val="004B739B"/>
    <w:rsid w:val="004B764E"/>
    <w:rsid w:val="004B7CDF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62B6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4F7FCB"/>
    <w:rsid w:val="005014B5"/>
    <w:rsid w:val="0050251A"/>
    <w:rsid w:val="005033EF"/>
    <w:rsid w:val="005054A9"/>
    <w:rsid w:val="0050603B"/>
    <w:rsid w:val="00506499"/>
    <w:rsid w:val="005073F5"/>
    <w:rsid w:val="00507DD6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2E46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29D"/>
    <w:rsid w:val="0056253D"/>
    <w:rsid w:val="00562BBE"/>
    <w:rsid w:val="005634DE"/>
    <w:rsid w:val="005635BF"/>
    <w:rsid w:val="0056554F"/>
    <w:rsid w:val="00565EB4"/>
    <w:rsid w:val="0056626F"/>
    <w:rsid w:val="00567FE3"/>
    <w:rsid w:val="005705A6"/>
    <w:rsid w:val="00570A87"/>
    <w:rsid w:val="00571130"/>
    <w:rsid w:val="00571155"/>
    <w:rsid w:val="005743E9"/>
    <w:rsid w:val="00580594"/>
    <w:rsid w:val="00581188"/>
    <w:rsid w:val="005820C5"/>
    <w:rsid w:val="00582300"/>
    <w:rsid w:val="005824F2"/>
    <w:rsid w:val="00584D84"/>
    <w:rsid w:val="0058565C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348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5F96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5888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1311"/>
    <w:rsid w:val="006316FB"/>
    <w:rsid w:val="006327DA"/>
    <w:rsid w:val="006330BD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2B"/>
    <w:rsid w:val="00645751"/>
    <w:rsid w:val="0064642D"/>
    <w:rsid w:val="00646458"/>
    <w:rsid w:val="0064682F"/>
    <w:rsid w:val="00650657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3C59"/>
    <w:rsid w:val="0066588E"/>
    <w:rsid w:val="006700C1"/>
    <w:rsid w:val="00670A05"/>
    <w:rsid w:val="00674046"/>
    <w:rsid w:val="00675218"/>
    <w:rsid w:val="00675C5F"/>
    <w:rsid w:val="00675CF1"/>
    <w:rsid w:val="0068136B"/>
    <w:rsid w:val="00681509"/>
    <w:rsid w:val="00683F6E"/>
    <w:rsid w:val="006867FB"/>
    <w:rsid w:val="00686F4F"/>
    <w:rsid w:val="00687195"/>
    <w:rsid w:val="006904E1"/>
    <w:rsid w:val="00691EE9"/>
    <w:rsid w:val="00692444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B7EF7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46D8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026B"/>
    <w:rsid w:val="007004E2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1F26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024"/>
    <w:rsid w:val="00780DBA"/>
    <w:rsid w:val="007820A8"/>
    <w:rsid w:val="0078355A"/>
    <w:rsid w:val="00783E85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3A08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204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3F8D"/>
    <w:rsid w:val="00804D29"/>
    <w:rsid w:val="00805075"/>
    <w:rsid w:val="00805758"/>
    <w:rsid w:val="008062E9"/>
    <w:rsid w:val="00806C64"/>
    <w:rsid w:val="00806C6D"/>
    <w:rsid w:val="0080791F"/>
    <w:rsid w:val="00811CF6"/>
    <w:rsid w:val="00814C6D"/>
    <w:rsid w:val="00816A17"/>
    <w:rsid w:val="00821895"/>
    <w:rsid w:val="008218BE"/>
    <w:rsid w:val="00822807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5A0"/>
    <w:rsid w:val="00872ACF"/>
    <w:rsid w:val="008736EC"/>
    <w:rsid w:val="00873B85"/>
    <w:rsid w:val="00873DC9"/>
    <w:rsid w:val="0087498D"/>
    <w:rsid w:val="00874A32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516E"/>
    <w:rsid w:val="00896A6D"/>
    <w:rsid w:val="00896B8B"/>
    <w:rsid w:val="008A0BF9"/>
    <w:rsid w:val="008A1282"/>
    <w:rsid w:val="008A1897"/>
    <w:rsid w:val="008A2A4D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0F05"/>
    <w:rsid w:val="008C3A7E"/>
    <w:rsid w:val="008C3C9C"/>
    <w:rsid w:val="008C4CAA"/>
    <w:rsid w:val="008C63CD"/>
    <w:rsid w:val="008C6A57"/>
    <w:rsid w:val="008D12F5"/>
    <w:rsid w:val="008D2120"/>
    <w:rsid w:val="008D2240"/>
    <w:rsid w:val="008D269D"/>
    <w:rsid w:val="008D3D4F"/>
    <w:rsid w:val="008D4BB6"/>
    <w:rsid w:val="008D4C88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9F2"/>
    <w:rsid w:val="00910A65"/>
    <w:rsid w:val="009110CE"/>
    <w:rsid w:val="0091185C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4AB4"/>
    <w:rsid w:val="009254DF"/>
    <w:rsid w:val="00925CB2"/>
    <w:rsid w:val="00925D63"/>
    <w:rsid w:val="00927FD8"/>
    <w:rsid w:val="00931CCE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093"/>
    <w:rsid w:val="00974EBB"/>
    <w:rsid w:val="00976984"/>
    <w:rsid w:val="00980273"/>
    <w:rsid w:val="00980698"/>
    <w:rsid w:val="00980E9E"/>
    <w:rsid w:val="00981EFD"/>
    <w:rsid w:val="009842A3"/>
    <w:rsid w:val="00984D93"/>
    <w:rsid w:val="00986DDF"/>
    <w:rsid w:val="009900A2"/>
    <w:rsid w:val="00990FD5"/>
    <w:rsid w:val="00997E1B"/>
    <w:rsid w:val="009A0B72"/>
    <w:rsid w:val="009A16B1"/>
    <w:rsid w:val="009A1CD1"/>
    <w:rsid w:val="009A30C6"/>
    <w:rsid w:val="009A3BD6"/>
    <w:rsid w:val="009A6AAC"/>
    <w:rsid w:val="009A75D6"/>
    <w:rsid w:val="009A78BE"/>
    <w:rsid w:val="009B03B5"/>
    <w:rsid w:val="009B35F0"/>
    <w:rsid w:val="009B3BB6"/>
    <w:rsid w:val="009B5066"/>
    <w:rsid w:val="009B74FE"/>
    <w:rsid w:val="009B7F29"/>
    <w:rsid w:val="009C1444"/>
    <w:rsid w:val="009C5CEE"/>
    <w:rsid w:val="009C607B"/>
    <w:rsid w:val="009D0105"/>
    <w:rsid w:val="009D0553"/>
    <w:rsid w:val="009D19AC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2C02"/>
    <w:rsid w:val="00A53243"/>
    <w:rsid w:val="00A53CEE"/>
    <w:rsid w:val="00A54556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760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2B11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BF3"/>
    <w:rsid w:val="00B37F27"/>
    <w:rsid w:val="00B41D13"/>
    <w:rsid w:val="00B43953"/>
    <w:rsid w:val="00B52A27"/>
    <w:rsid w:val="00B540D0"/>
    <w:rsid w:val="00B552FF"/>
    <w:rsid w:val="00B601EF"/>
    <w:rsid w:val="00B606E1"/>
    <w:rsid w:val="00B60957"/>
    <w:rsid w:val="00B60AAC"/>
    <w:rsid w:val="00B620D5"/>
    <w:rsid w:val="00B64F90"/>
    <w:rsid w:val="00B654D2"/>
    <w:rsid w:val="00B665EB"/>
    <w:rsid w:val="00B66E7F"/>
    <w:rsid w:val="00B67D57"/>
    <w:rsid w:val="00B70351"/>
    <w:rsid w:val="00B70552"/>
    <w:rsid w:val="00B70632"/>
    <w:rsid w:val="00B7196A"/>
    <w:rsid w:val="00B72B5E"/>
    <w:rsid w:val="00B73B71"/>
    <w:rsid w:val="00B73D65"/>
    <w:rsid w:val="00B749BD"/>
    <w:rsid w:val="00B753BF"/>
    <w:rsid w:val="00B758D9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85E03"/>
    <w:rsid w:val="00B86403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435C"/>
    <w:rsid w:val="00BB4A40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D52A2"/>
    <w:rsid w:val="00BE00CC"/>
    <w:rsid w:val="00BE10E4"/>
    <w:rsid w:val="00BE1328"/>
    <w:rsid w:val="00BE2737"/>
    <w:rsid w:val="00BE31FB"/>
    <w:rsid w:val="00BE3518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513F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291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034"/>
    <w:rsid w:val="00C7412B"/>
    <w:rsid w:val="00C760A4"/>
    <w:rsid w:val="00C76160"/>
    <w:rsid w:val="00C77263"/>
    <w:rsid w:val="00C77793"/>
    <w:rsid w:val="00C804CE"/>
    <w:rsid w:val="00C80FDC"/>
    <w:rsid w:val="00C822F1"/>
    <w:rsid w:val="00C83220"/>
    <w:rsid w:val="00C85E1D"/>
    <w:rsid w:val="00C86394"/>
    <w:rsid w:val="00C86DC4"/>
    <w:rsid w:val="00C904A6"/>
    <w:rsid w:val="00C9288F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940"/>
    <w:rsid w:val="00CE0EB5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255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569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33C"/>
    <w:rsid w:val="00D64832"/>
    <w:rsid w:val="00D64C5F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5977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1C7"/>
    <w:rsid w:val="00DA6DED"/>
    <w:rsid w:val="00DA722A"/>
    <w:rsid w:val="00DA72D2"/>
    <w:rsid w:val="00DA7591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6A60"/>
    <w:rsid w:val="00DF7165"/>
    <w:rsid w:val="00DF7E93"/>
    <w:rsid w:val="00DF7EF8"/>
    <w:rsid w:val="00E028CD"/>
    <w:rsid w:val="00E02F06"/>
    <w:rsid w:val="00E03382"/>
    <w:rsid w:val="00E03EA0"/>
    <w:rsid w:val="00E068E7"/>
    <w:rsid w:val="00E102B6"/>
    <w:rsid w:val="00E114BD"/>
    <w:rsid w:val="00E135B9"/>
    <w:rsid w:val="00E1725A"/>
    <w:rsid w:val="00E175D9"/>
    <w:rsid w:val="00E20723"/>
    <w:rsid w:val="00E21DB6"/>
    <w:rsid w:val="00E22FC0"/>
    <w:rsid w:val="00E26766"/>
    <w:rsid w:val="00E312CB"/>
    <w:rsid w:val="00E33288"/>
    <w:rsid w:val="00E35A1C"/>
    <w:rsid w:val="00E35B04"/>
    <w:rsid w:val="00E35E73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65F46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3F6F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22F4"/>
    <w:rsid w:val="00ED4B27"/>
    <w:rsid w:val="00ED4F58"/>
    <w:rsid w:val="00ED75B4"/>
    <w:rsid w:val="00EE2942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0E2D"/>
    <w:rsid w:val="00F215F5"/>
    <w:rsid w:val="00F21AFB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13A9"/>
    <w:rsid w:val="00F52CCD"/>
    <w:rsid w:val="00F53EDD"/>
    <w:rsid w:val="00F56FC3"/>
    <w:rsid w:val="00F57980"/>
    <w:rsid w:val="00F6038F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2E3A"/>
    <w:rsid w:val="00F93676"/>
    <w:rsid w:val="00F9465B"/>
    <w:rsid w:val="00F94972"/>
    <w:rsid w:val="00F94C9B"/>
    <w:rsid w:val="00F94EBE"/>
    <w:rsid w:val="00F96F9E"/>
    <w:rsid w:val="00F97294"/>
    <w:rsid w:val="00FA047E"/>
    <w:rsid w:val="00FA0CE9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0F8"/>
    <w:rsid w:val="00FC7538"/>
    <w:rsid w:val="00FC7892"/>
    <w:rsid w:val="00FC7DAD"/>
    <w:rsid w:val="00FD00A1"/>
    <w:rsid w:val="00FD1805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87F"/>
    <w:rsid w:val="00FE7AF2"/>
    <w:rsid w:val="00FF019A"/>
    <w:rsid w:val="00FF0808"/>
    <w:rsid w:val="00FF0AB8"/>
    <w:rsid w:val="00FF378F"/>
    <w:rsid w:val="0DC4F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D3EB2C9A065ED04AB935B34E277A1B1A" ma:contentTypeVersion="" ma:contentTypeDescription="Team document" ma:contentTypeScope="" ma:versionID="76250562155befed4da231e829c5df81">
  <xsd:schema xmlns:xsd="http://www.w3.org/2001/XMLSchema" xmlns:xs="http://www.w3.org/2001/XMLSchema" xmlns:p="http://schemas.microsoft.com/office/2006/metadata/properties" xmlns:ns2="b52d9389-ac20-4205-8973-6aecebe06fe1" xmlns:ns3="6187e2be-076f-4686-bb3f-42ff334f9b54" xmlns:ns4="3d6e9694-16cd-4332-ad41-3a8a32644362" targetNamespace="http://schemas.microsoft.com/office/2006/metadata/properties" ma:root="true" ma:fieldsID="bd8c811676183d6ae4694325ee9d6bf8" ns2:_="" ns3:_="" ns4:_="">
    <xsd:import namespace="b52d9389-ac20-4205-8973-6aecebe06fe1"/>
    <xsd:import namespace="6187e2be-076f-4686-bb3f-42ff334f9b54"/>
    <xsd:import namespace="3d6e9694-16cd-4332-ad41-3a8a32644362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7e2be-076f-4686-bb3f-42ff334f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e9694-16cd-4332-ad41-3a8a32644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DocumentOwner xmlns="b52d9389-ac20-4205-8973-6aecebe06fe1">
      <UserInfo>
        <DisplayName/>
        <AccountId xsi:nil="true"/>
        <AccountType/>
      </UserInfo>
    </AVADocumentOwner>
  </documentManagement>
</p:properties>
</file>

<file path=customXml/itemProps1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238B9-DF38-4AD9-B578-03FFB37E9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6187e2be-076f-4686-bb3f-42ff334f9b54"/>
    <ds:schemaRef ds:uri="3d6e9694-16cd-4332-ad41-3a8a32644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  <ds:schemaRef ds:uri="b52d9389-ac20-4205-8973-6aecebe06f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2021-10-11T09:22:00Z</dcterms:created>
  <dcterms:modified xsi:type="dcterms:W3CDTF">2021-10-14T07:49:00Z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0x0101004205C4FAD971B04C93E0354CC575889700D3EB2C9A065ED04AB935B34E277A1B1A</vt:lpwstr>
  </property>
</Properties>
</file>