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D39B" w14:textId="39000388" w:rsidR="00D26D3B" w:rsidRPr="00437D7F" w:rsidRDefault="00EE7126" w:rsidP="00437D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de-AT"/>
        </w:rPr>
      </w:pPr>
      <w:r>
        <w:rPr>
          <w:rFonts w:ascii="Times New Roman" w:hAnsi="Times New Roman"/>
          <w:noProof/>
          <w:sz w:val="20"/>
        </w:rPr>
        <w:pict w14:anchorId="5FCD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46.6pt;margin-top:-20.9pt;width:176.05pt;height:101.45pt;z-index:-251657728" wrapcoords="-83 0 -83 21456 21600 21456 21600 0 -83 0">
            <v:imagedata r:id="rId5" o:title=""/>
            <w10:wrap type="tight"/>
          </v:shape>
        </w:pict>
      </w:r>
    </w:p>
    <w:p w14:paraId="6BC3BB98" w14:textId="0D985063" w:rsidR="00D26D3B" w:rsidRPr="00437D7F" w:rsidRDefault="00EE7126" w:rsidP="00437D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de-AT"/>
        </w:rPr>
      </w:pPr>
      <w:r>
        <w:rPr>
          <w:noProof/>
        </w:rPr>
        <w:pict w14:anchorId="660691A0">
          <v:shape id="_x0000_s1036" type="#_x0000_t75" style="position:absolute;left:0;text-align:left;margin-left:271.5pt;margin-top:-2.4pt;width:62.35pt;height:62.35pt;z-index:-251658752" wrapcoords="-248 0 -248 21352 21600 21352 21600 0 -248 0">
            <v:imagedata r:id="rId6" o:title="SLOW_Guetesiegel_CMYK_Goldtextur_DE_klein"/>
            <w10:wrap type="tight"/>
          </v:shape>
        </w:pict>
      </w:r>
      <w:r>
        <w:rPr>
          <w:noProof/>
        </w:rPr>
        <w:pict w14:anchorId="7B12F73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6.4pt;margin-top:2.8pt;width:3in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z4sw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" filled="f" stroked="f">
            <v:textbox>
              <w:txbxContent>
                <w:p w14:paraId="21A41AEF" w14:textId="77777777" w:rsidR="00150188" w:rsidRPr="00150188" w:rsidRDefault="00150188" w:rsidP="00150188">
                  <w:pPr>
                    <w:spacing w:after="0" w:line="240" w:lineRule="auto"/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150188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4F00B1B3" w14:textId="77777777" w:rsidR="00F67E12" w:rsidRPr="000B2EA1" w:rsidRDefault="00F67E12" w:rsidP="000B2E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de-AT"/>
        </w:rPr>
      </w:pPr>
    </w:p>
    <w:p w14:paraId="68AE070D" w14:textId="77777777" w:rsidR="00DA68D0" w:rsidRDefault="00DA68D0" w:rsidP="008B4E6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14:paraId="00CA1FEF" w14:textId="777AB1B2" w:rsidR="0080243A" w:rsidRDefault="0080243A" w:rsidP="0080243A">
      <w:pPr>
        <w:pStyle w:val="Kopfzeile"/>
        <w:tabs>
          <w:tab w:val="clear" w:pos="4536"/>
          <w:tab w:val="clear" w:pos="9072"/>
          <w:tab w:val="left" w:pos="7020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14:paraId="191CA9B1" w14:textId="77777777" w:rsidR="0080243A" w:rsidRDefault="0080243A" w:rsidP="008B4E6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14:paraId="6B39B0B2" w14:textId="1B395C6D" w:rsidR="003F001F" w:rsidRPr="00306389" w:rsidRDefault="008B4E62" w:rsidP="0030638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  <w:r w:rsidRPr="00F94A4A">
        <w:rPr>
          <w:rFonts w:ascii="Wingdings" w:hAnsi="Wingdings"/>
          <w:b/>
          <w:bCs/>
          <w:iCs/>
          <w:szCs w:val="24"/>
        </w:rPr>
        <w:t></w:t>
      </w:r>
      <w:r w:rsidRPr="00F94A4A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AE5BBE" w:rsidRPr="00F94A4A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3117D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306389">
        <w:rPr>
          <w:rFonts w:ascii="Times New Roman" w:hAnsi="Times New Roman"/>
          <w:b/>
          <w:bCs/>
          <w:i/>
          <w:iCs/>
          <w:szCs w:val="24"/>
          <w:u w:val="single"/>
        </w:rPr>
        <w:t xml:space="preserve">Nach </w:t>
      </w:r>
      <w:r w:rsidR="00C3174A">
        <w:rPr>
          <w:rFonts w:ascii="Times New Roman" w:hAnsi="Times New Roman"/>
          <w:b/>
          <w:bCs/>
          <w:i/>
          <w:iCs/>
          <w:szCs w:val="24"/>
          <w:u w:val="single"/>
        </w:rPr>
        <w:t>Corona-</w:t>
      </w:r>
      <w:r w:rsidR="00306389">
        <w:rPr>
          <w:rFonts w:ascii="Times New Roman" w:hAnsi="Times New Roman"/>
          <w:b/>
          <w:bCs/>
          <w:i/>
          <w:iCs/>
          <w:szCs w:val="24"/>
          <w:u w:val="single"/>
        </w:rPr>
        <w:t>Pause:</w:t>
      </w:r>
      <w:r w:rsidRPr="00F94A4A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Stiegl-Maibaumfest am</w:t>
      </w:r>
      <w:r w:rsidR="003117D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Sonntag,</w:t>
      </w:r>
      <w:r w:rsidRPr="00F94A4A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="00675097">
        <w:rPr>
          <w:rFonts w:ascii="Times New Roman" w:hAnsi="Times New Roman"/>
          <w:b/>
          <w:bCs/>
          <w:i/>
          <w:iCs/>
          <w:szCs w:val="24"/>
          <w:u w:val="single"/>
        </w:rPr>
        <w:t>8</w:t>
      </w:r>
      <w:r w:rsidRPr="00F94A4A">
        <w:rPr>
          <w:rFonts w:ascii="Times New Roman" w:hAnsi="Times New Roman"/>
          <w:b/>
          <w:bCs/>
          <w:i/>
          <w:iCs/>
          <w:szCs w:val="24"/>
          <w:u w:val="single"/>
        </w:rPr>
        <w:t xml:space="preserve">. Mai </w:t>
      </w:r>
      <w:r w:rsidRPr="00306389">
        <w:rPr>
          <w:rFonts w:ascii="Times New Roman" w:hAnsi="Times New Roman"/>
          <w:b/>
          <w:bCs/>
          <w:i/>
          <w:iCs/>
          <w:szCs w:val="24"/>
          <w:u w:val="single"/>
        </w:rPr>
        <w:t>20</w:t>
      </w:r>
      <w:r w:rsidR="00675097" w:rsidRPr="00306389">
        <w:rPr>
          <w:rFonts w:ascii="Times New Roman" w:hAnsi="Times New Roman"/>
          <w:b/>
          <w:bCs/>
          <w:i/>
          <w:iCs/>
          <w:szCs w:val="24"/>
          <w:u w:val="single"/>
        </w:rPr>
        <w:t>22</w:t>
      </w:r>
      <w:r w:rsidR="009D4BDE" w:rsidRPr="00306389">
        <w:rPr>
          <w:rFonts w:ascii="Times New Roman" w:hAnsi="Times New Roman"/>
          <w:b/>
          <w:bCs/>
          <w:i/>
          <w:iCs/>
          <w:szCs w:val="24"/>
          <w:u w:val="single"/>
        </w:rPr>
        <w:t>, ab 10</w:t>
      </w:r>
      <w:r w:rsidR="00C16974" w:rsidRPr="00306389">
        <w:rPr>
          <w:rFonts w:ascii="Times New Roman" w:hAnsi="Times New Roman"/>
          <w:b/>
          <w:bCs/>
          <w:i/>
          <w:iCs/>
          <w:szCs w:val="24"/>
          <w:u w:val="single"/>
        </w:rPr>
        <w:t>.</w:t>
      </w:r>
      <w:r w:rsidR="00BE317C" w:rsidRPr="00306389">
        <w:rPr>
          <w:rFonts w:ascii="Times New Roman" w:hAnsi="Times New Roman"/>
          <w:b/>
          <w:bCs/>
          <w:i/>
          <w:iCs/>
          <w:szCs w:val="24"/>
          <w:u w:val="single"/>
        </w:rPr>
        <w:t>0</w:t>
      </w:r>
      <w:r w:rsidR="00C16974" w:rsidRPr="00306389">
        <w:rPr>
          <w:rFonts w:ascii="Times New Roman" w:hAnsi="Times New Roman"/>
          <w:b/>
          <w:bCs/>
          <w:i/>
          <w:iCs/>
          <w:szCs w:val="24"/>
          <w:u w:val="single"/>
        </w:rPr>
        <w:t xml:space="preserve">0 </w:t>
      </w:r>
      <w:r w:rsidR="009D4BDE" w:rsidRPr="00306389">
        <w:rPr>
          <w:rFonts w:ascii="Times New Roman" w:hAnsi="Times New Roman"/>
          <w:b/>
          <w:bCs/>
          <w:i/>
          <w:iCs/>
          <w:szCs w:val="24"/>
          <w:u w:val="single"/>
        </w:rPr>
        <w:t>Uhr</w:t>
      </w:r>
    </w:p>
    <w:p w14:paraId="1608D616" w14:textId="6DDC4658" w:rsidR="00306389" w:rsidRDefault="00306389" w:rsidP="00306389">
      <w:pPr>
        <w:keepNext/>
        <w:tabs>
          <w:tab w:val="left" w:pos="9180"/>
        </w:tabs>
        <w:spacing w:after="0" w:line="320" w:lineRule="atLeast"/>
        <w:ind w:right="72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F94A4A">
        <w:rPr>
          <w:rFonts w:ascii="Wingdings" w:hAnsi="Wingdings"/>
          <w:b/>
          <w:bCs/>
          <w:iCs/>
          <w:sz w:val="24"/>
          <w:szCs w:val="24"/>
          <w:lang w:val="de-DE" w:eastAsia="de-DE"/>
        </w:rPr>
        <w:t></w:t>
      </w:r>
      <w:r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Großes Maibaumfest </w:t>
      </w:r>
      <w:r w:rsidR="0030605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zum Jubiläum 530 Jahre Stieglbrauerei</w:t>
      </w:r>
    </w:p>
    <w:p w14:paraId="7163B8F3" w14:textId="556B79F2" w:rsidR="008B4E62" w:rsidRDefault="008B4E62" w:rsidP="008B4E62">
      <w:pPr>
        <w:keepNext/>
        <w:tabs>
          <w:tab w:val="left" w:pos="9180"/>
        </w:tabs>
        <w:spacing w:after="0" w:line="320" w:lineRule="atLeast"/>
        <w:ind w:right="72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F94A4A">
        <w:rPr>
          <w:rFonts w:ascii="Wingdings" w:hAnsi="Wingdings"/>
          <w:b/>
          <w:bCs/>
          <w:iCs/>
          <w:sz w:val="24"/>
          <w:szCs w:val="24"/>
          <w:lang w:val="de-DE" w:eastAsia="de-DE"/>
        </w:rPr>
        <w:t>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 w:rsidR="000A67C2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80243A" w:rsidRPr="0080243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Unterhaltsames Rahmenprogramm </w:t>
      </w:r>
      <w:r w:rsidRPr="0080243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für die</w:t>
      </w:r>
      <w:r w:rsidRPr="00F94A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ganze Familie</w:t>
      </w:r>
      <w:r w:rsidRPr="00BC0FA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</w:p>
    <w:p w14:paraId="19BB3A51" w14:textId="77777777" w:rsidR="00B8755C" w:rsidRDefault="00B8755C" w:rsidP="008B4E62">
      <w:pPr>
        <w:tabs>
          <w:tab w:val="left" w:pos="3544"/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highlight w:val="yellow"/>
          <w:lang w:val="de-DE" w:eastAsia="de-DE"/>
        </w:rPr>
      </w:pPr>
    </w:p>
    <w:p w14:paraId="3EB8E89A" w14:textId="501BC3A9" w:rsidR="00D26D3B" w:rsidRPr="000A67C2" w:rsidRDefault="00306051" w:rsidP="00675097">
      <w:pPr>
        <w:tabs>
          <w:tab w:val="left" w:pos="3544"/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de-DE" w:eastAsia="de-DE"/>
        </w:rPr>
      </w:pPr>
      <w:r w:rsidRPr="00DA3D4F">
        <w:rPr>
          <w:rFonts w:ascii="Times New Roman" w:hAnsi="Times New Roman"/>
          <w:b/>
          <w:sz w:val="40"/>
          <w:szCs w:val="40"/>
          <w:lang w:val="de-DE" w:eastAsia="de-DE"/>
        </w:rPr>
        <w:t xml:space="preserve">Auftakt zum </w:t>
      </w:r>
      <w:r w:rsidR="00B40851" w:rsidRPr="00DA3D4F">
        <w:rPr>
          <w:rFonts w:ascii="Times New Roman" w:hAnsi="Times New Roman"/>
          <w:b/>
          <w:sz w:val="40"/>
          <w:szCs w:val="40"/>
          <w:lang w:val="de-DE" w:eastAsia="de-DE"/>
        </w:rPr>
        <w:t>530-Jahre-</w:t>
      </w:r>
      <w:r w:rsidRPr="00DA3D4F">
        <w:rPr>
          <w:rFonts w:ascii="Times New Roman" w:hAnsi="Times New Roman"/>
          <w:b/>
          <w:sz w:val="40"/>
          <w:szCs w:val="40"/>
          <w:lang w:val="de-DE" w:eastAsia="de-DE"/>
        </w:rPr>
        <w:t>Jubiläum:</w:t>
      </w:r>
      <w:r w:rsidRPr="00306051">
        <w:rPr>
          <w:rFonts w:ascii="Times New Roman" w:hAnsi="Times New Roman"/>
          <w:b/>
          <w:sz w:val="40"/>
          <w:szCs w:val="40"/>
          <w:lang w:val="de-DE" w:eastAsia="de-DE"/>
        </w:rPr>
        <w:t xml:space="preserve"> </w:t>
      </w:r>
      <w:r w:rsidR="000C2AE3" w:rsidRPr="00306051">
        <w:rPr>
          <w:rFonts w:ascii="Times New Roman" w:hAnsi="Times New Roman"/>
          <w:b/>
          <w:sz w:val="40"/>
          <w:szCs w:val="40"/>
          <w:lang w:val="de-DE" w:eastAsia="de-DE"/>
        </w:rPr>
        <w:br/>
      </w:r>
      <w:r w:rsidR="000C2AE3" w:rsidRPr="000A67C2">
        <w:rPr>
          <w:rFonts w:ascii="Times New Roman" w:hAnsi="Times New Roman"/>
          <w:b/>
          <w:sz w:val="48"/>
          <w:szCs w:val="48"/>
          <w:lang w:val="de-DE" w:eastAsia="de-DE"/>
        </w:rPr>
        <w:t>Stiegl-</w:t>
      </w:r>
      <w:r w:rsidR="00271C60" w:rsidRPr="000A67C2">
        <w:rPr>
          <w:rFonts w:ascii="Times New Roman" w:hAnsi="Times New Roman"/>
          <w:b/>
          <w:sz w:val="48"/>
          <w:szCs w:val="48"/>
          <w:lang w:val="de-DE" w:eastAsia="de-DE"/>
        </w:rPr>
        <w:t>Maibaumfest</w:t>
      </w:r>
      <w:r w:rsidR="000C2AE3" w:rsidRPr="000A67C2">
        <w:rPr>
          <w:rFonts w:ascii="Times New Roman" w:hAnsi="Times New Roman"/>
          <w:b/>
          <w:sz w:val="48"/>
          <w:szCs w:val="48"/>
          <w:lang w:val="de-DE" w:eastAsia="de-DE"/>
        </w:rPr>
        <w:t xml:space="preserve"> am </w:t>
      </w:r>
      <w:r w:rsidR="00675097" w:rsidRPr="000A67C2">
        <w:rPr>
          <w:rFonts w:ascii="Times New Roman" w:hAnsi="Times New Roman"/>
          <w:b/>
          <w:sz w:val="48"/>
          <w:szCs w:val="48"/>
          <w:lang w:val="de-DE" w:eastAsia="de-DE"/>
        </w:rPr>
        <w:t>8</w:t>
      </w:r>
      <w:r w:rsidR="000C2AE3" w:rsidRPr="000A67C2">
        <w:rPr>
          <w:rFonts w:ascii="Times New Roman" w:hAnsi="Times New Roman"/>
          <w:b/>
          <w:sz w:val="48"/>
          <w:szCs w:val="48"/>
          <w:lang w:val="de-DE" w:eastAsia="de-DE"/>
        </w:rPr>
        <w:t>. Mai</w:t>
      </w:r>
    </w:p>
    <w:p w14:paraId="56C0381B" w14:textId="77777777" w:rsidR="002B4204" w:rsidRDefault="002B4204" w:rsidP="003B639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</w:p>
    <w:p w14:paraId="27354DAF" w14:textId="25492A45" w:rsidR="009617F7" w:rsidRPr="00306051" w:rsidRDefault="002E6ACE" w:rsidP="00AA1298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>
        <w:t xml:space="preserve">Am Sonntag, dem 8. Mai ist es endlich wieder so weit. </w:t>
      </w:r>
      <w:r w:rsidR="00C77C03">
        <w:rPr>
          <w:szCs w:val="24"/>
        </w:rPr>
        <w:t xml:space="preserve">Nach zwei Jahren coronabedingter Pause </w:t>
      </w:r>
      <w:r>
        <w:rPr>
          <w:szCs w:val="24"/>
        </w:rPr>
        <w:t>gibt</w:t>
      </w:r>
      <w:r w:rsidR="007B1C16">
        <w:rPr>
          <w:szCs w:val="24"/>
        </w:rPr>
        <w:t xml:space="preserve"> es </w:t>
      </w:r>
      <w:r>
        <w:rPr>
          <w:szCs w:val="24"/>
        </w:rPr>
        <w:t xml:space="preserve">heuer wieder ein großes Maibaumfest auf der Stiegl-Festwiese. </w:t>
      </w:r>
      <w:r w:rsidR="00B40851">
        <w:rPr>
          <w:szCs w:val="24"/>
        </w:rPr>
        <w:t>D</w:t>
      </w:r>
      <w:r w:rsidR="0030411A">
        <w:rPr>
          <w:szCs w:val="24"/>
        </w:rPr>
        <w:t>ie</w:t>
      </w:r>
      <w:r w:rsidR="00B40851">
        <w:rPr>
          <w:szCs w:val="24"/>
        </w:rPr>
        <w:t xml:space="preserve"> </w:t>
      </w:r>
      <w:r w:rsidR="00AA1298">
        <w:rPr>
          <w:szCs w:val="24"/>
        </w:rPr>
        <w:t>traditionelle</w:t>
      </w:r>
      <w:r w:rsidR="00B40851">
        <w:rPr>
          <w:szCs w:val="24"/>
        </w:rPr>
        <w:t xml:space="preserve"> </w:t>
      </w:r>
      <w:r w:rsidR="0030411A">
        <w:rPr>
          <w:szCs w:val="24"/>
        </w:rPr>
        <w:t>Veranstaltung</w:t>
      </w:r>
      <w:r w:rsidR="00B40851">
        <w:rPr>
          <w:szCs w:val="24"/>
        </w:rPr>
        <w:t xml:space="preserve"> steht heuer ganz im Zeichen des 530-Jahre</w:t>
      </w:r>
      <w:r w:rsidR="00DA3D4F">
        <w:rPr>
          <w:szCs w:val="24"/>
        </w:rPr>
        <w:t xml:space="preserve">-Jubiläums von Stiegl. </w:t>
      </w:r>
      <w:r w:rsidR="00AA1298">
        <w:rPr>
          <w:szCs w:val="24"/>
        </w:rPr>
        <w:t>Für das entsprechende Rahmenprogramm sorgen in bewährter Manier d</w:t>
      </w:r>
      <w:r w:rsidR="00AA1298" w:rsidRPr="00B50E40">
        <w:rPr>
          <w:szCs w:val="24"/>
        </w:rPr>
        <w:t xml:space="preserve">ie prächtigen Stiegl-Noriker, die den Maibaum aufs Gelände bringen, </w:t>
      </w:r>
      <w:r w:rsidR="001D31A5">
        <w:rPr>
          <w:szCs w:val="24"/>
        </w:rPr>
        <w:t xml:space="preserve">sowie </w:t>
      </w:r>
      <w:r w:rsidR="00AA1298" w:rsidRPr="00B50E40">
        <w:rPr>
          <w:szCs w:val="24"/>
        </w:rPr>
        <w:t xml:space="preserve">die Trachtenmusikkapelle Maxglan, die Festungs-Prangerstutzen-Schützen, die Irrsdorfer Tanzlmusi und die Weberhäusl-Musi </w:t>
      </w:r>
      <w:r w:rsidR="00AA1298">
        <w:rPr>
          <w:szCs w:val="24"/>
        </w:rPr>
        <w:t xml:space="preserve">aus Seekirchen </w:t>
      </w:r>
      <w:r w:rsidR="00AA1298" w:rsidRPr="00B50E40">
        <w:rPr>
          <w:szCs w:val="24"/>
        </w:rPr>
        <w:t xml:space="preserve">sowie die </w:t>
      </w:r>
      <w:r w:rsidR="00AA1298">
        <w:rPr>
          <w:szCs w:val="24"/>
        </w:rPr>
        <w:t>historische Bindertanzgruppe Salzburg. Damit es dann gegen 14 Uhr wieder „</w:t>
      </w:r>
      <w:r w:rsidR="00AA1298" w:rsidRPr="001F31C8">
        <w:rPr>
          <w:szCs w:val="24"/>
        </w:rPr>
        <w:t>Baum steht!“ heißen</w:t>
      </w:r>
      <w:r w:rsidR="00AA1298">
        <w:rPr>
          <w:szCs w:val="24"/>
        </w:rPr>
        <w:t xml:space="preserve"> kann, werden die </w:t>
      </w:r>
      <w:r w:rsidR="00286BBF">
        <w:rPr>
          <w:szCs w:val="24"/>
        </w:rPr>
        <w:t xml:space="preserve">Mitglieder der </w:t>
      </w:r>
      <w:r w:rsidR="00AA1298">
        <w:rPr>
          <w:szCs w:val="24"/>
        </w:rPr>
        <w:t>Trachtenmusikkapelle und d</w:t>
      </w:r>
      <w:r w:rsidR="00286BBF">
        <w:rPr>
          <w:szCs w:val="24"/>
        </w:rPr>
        <w:t xml:space="preserve">er </w:t>
      </w:r>
      <w:r w:rsidR="00AA1298">
        <w:rPr>
          <w:szCs w:val="24"/>
        </w:rPr>
        <w:t>Freiwillige</w:t>
      </w:r>
      <w:r w:rsidR="00286BBF">
        <w:rPr>
          <w:szCs w:val="24"/>
        </w:rPr>
        <w:t>n</w:t>
      </w:r>
      <w:r w:rsidR="00AA1298">
        <w:rPr>
          <w:szCs w:val="24"/>
        </w:rPr>
        <w:t xml:space="preserve"> Feuerwehr aus Lamprechtshausen</w:t>
      </w:r>
      <w:r w:rsidR="00AA1298" w:rsidRPr="00B50E40">
        <w:rPr>
          <w:szCs w:val="24"/>
        </w:rPr>
        <w:t xml:space="preserve"> d</w:t>
      </w:r>
      <w:r w:rsidR="00AA1298">
        <w:rPr>
          <w:szCs w:val="24"/>
        </w:rPr>
        <w:t>as</w:t>
      </w:r>
      <w:r w:rsidR="00AA1298" w:rsidRPr="00B50E40">
        <w:rPr>
          <w:szCs w:val="24"/>
        </w:rPr>
        <w:t xml:space="preserve"> rund 30 Meter hohe</w:t>
      </w:r>
      <w:r w:rsidR="00AA1298">
        <w:rPr>
          <w:szCs w:val="24"/>
        </w:rPr>
        <w:t xml:space="preserve"> Fruchtbarkeitssymbol</w:t>
      </w:r>
      <w:r w:rsidR="00AA1298" w:rsidRPr="00B50E40">
        <w:rPr>
          <w:szCs w:val="24"/>
        </w:rPr>
        <w:t xml:space="preserve"> </w:t>
      </w:r>
      <w:r w:rsidR="00286BBF">
        <w:rPr>
          <w:szCs w:val="24"/>
        </w:rPr>
        <w:t xml:space="preserve">in die </w:t>
      </w:r>
      <w:r w:rsidR="00AA1298" w:rsidRPr="00B50E40">
        <w:rPr>
          <w:szCs w:val="24"/>
        </w:rPr>
        <w:t>Senkrechte hieven.</w:t>
      </w:r>
      <w:r w:rsidR="00286BBF">
        <w:rPr>
          <w:szCs w:val="24"/>
        </w:rPr>
        <w:t xml:space="preserve"> Und n</w:t>
      </w:r>
      <w:r w:rsidR="00081D6D" w:rsidRPr="00B50E40">
        <w:rPr>
          <w:szCs w:val="24"/>
        </w:rPr>
        <w:t>ach dem</w:t>
      </w:r>
      <w:r w:rsidR="00081D6D">
        <w:rPr>
          <w:szCs w:val="24"/>
        </w:rPr>
        <w:t xml:space="preserve"> traditionellen </w:t>
      </w:r>
      <w:r w:rsidR="00081D6D" w:rsidRPr="00B50E40">
        <w:rPr>
          <w:szCs w:val="24"/>
        </w:rPr>
        <w:t>Fassanstich können sich</w:t>
      </w:r>
      <w:r w:rsidR="00081D6D">
        <w:rPr>
          <w:szCs w:val="24"/>
        </w:rPr>
        <w:t xml:space="preserve"> –</w:t>
      </w:r>
      <w:r w:rsidR="00286BBF">
        <w:rPr>
          <w:szCs w:val="24"/>
        </w:rPr>
        <w:t xml:space="preserve"> </w:t>
      </w:r>
      <w:r w:rsidR="00081D6D">
        <w:rPr>
          <w:szCs w:val="24"/>
        </w:rPr>
        <w:t>so wie es der Brauch ist –</w:t>
      </w:r>
      <w:r w:rsidR="00081D6D" w:rsidRPr="00B50E40">
        <w:rPr>
          <w:szCs w:val="24"/>
        </w:rPr>
        <w:t xml:space="preserve"> kräftige Kletterer, aber auch Kinder beim Maibaum-Kraxeln messen.</w:t>
      </w:r>
      <w:r w:rsidR="00081D6D">
        <w:rPr>
          <w:szCs w:val="24"/>
        </w:rPr>
        <w:t xml:space="preserve"> </w:t>
      </w:r>
    </w:p>
    <w:p w14:paraId="42F1FF4D" w14:textId="77777777" w:rsidR="00D26D3B" w:rsidRPr="00675097" w:rsidRDefault="00D26D3B" w:rsidP="001F31C8">
      <w:pPr>
        <w:tabs>
          <w:tab w:val="left" w:pos="3544"/>
          <w:tab w:val="left" w:pos="4253"/>
        </w:tabs>
        <w:snapToGrid w:val="0"/>
        <w:spacing w:after="0" w:line="220" w:lineRule="atLeast"/>
        <w:jc w:val="both"/>
        <w:rPr>
          <w:rFonts w:ascii="Times New Roman" w:hAnsi="Times New Roman"/>
          <w:sz w:val="24"/>
          <w:szCs w:val="24"/>
          <w:highlight w:val="yellow"/>
          <w:lang w:val="de-DE" w:eastAsia="de-DE"/>
        </w:rPr>
      </w:pPr>
    </w:p>
    <w:p w14:paraId="58DC06CF" w14:textId="16218A8D" w:rsidR="00D26D3B" w:rsidRPr="00E96BC5" w:rsidRDefault="00F6785E" w:rsidP="001F31C8">
      <w:pPr>
        <w:tabs>
          <w:tab w:val="left" w:pos="3544"/>
          <w:tab w:val="left" w:pos="4253"/>
        </w:tabs>
        <w:snapToGrid w:val="0"/>
        <w:spacing w:after="0" w:line="220" w:lineRule="atLeast"/>
        <w:jc w:val="both"/>
        <w:rPr>
          <w:rFonts w:ascii="Times New Roman" w:hAnsi="Times New Roman"/>
          <w:b/>
          <w:sz w:val="24"/>
          <w:szCs w:val="24"/>
          <w:lang w:val="de-DE" w:eastAsia="de-DE"/>
        </w:rPr>
      </w:pPr>
      <w:r w:rsidRPr="00E96BC5">
        <w:rPr>
          <w:rFonts w:ascii="Times New Roman" w:hAnsi="Times New Roman"/>
          <w:b/>
          <w:sz w:val="24"/>
          <w:szCs w:val="24"/>
          <w:lang w:val="de-DE" w:eastAsia="de-DE"/>
        </w:rPr>
        <w:t xml:space="preserve">Genuss </w:t>
      </w:r>
      <w:r w:rsidR="001D31A5">
        <w:rPr>
          <w:rFonts w:ascii="Times New Roman" w:hAnsi="Times New Roman"/>
          <w:b/>
          <w:sz w:val="24"/>
          <w:szCs w:val="24"/>
          <w:lang w:val="de-DE" w:eastAsia="de-DE"/>
        </w:rPr>
        <w:t>&amp; Unterhaltungsprogramm für Groß &amp; Klein</w:t>
      </w:r>
    </w:p>
    <w:p w14:paraId="30CD7630" w14:textId="5AC111FA" w:rsidR="00DA68D0" w:rsidRPr="003B4554" w:rsidRDefault="001D31A5" w:rsidP="001F31C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>Z</w:t>
      </w:r>
      <w:r w:rsidR="000D422A">
        <w:rPr>
          <w:szCs w:val="24"/>
        </w:rPr>
        <w:t xml:space="preserve">u </w:t>
      </w:r>
      <w:r w:rsidR="001A4F92" w:rsidRPr="00C77C03">
        <w:rPr>
          <w:szCs w:val="24"/>
        </w:rPr>
        <w:t xml:space="preserve">einem richtigen </w:t>
      </w:r>
      <w:r w:rsidR="003117DE" w:rsidRPr="00C77C03">
        <w:rPr>
          <w:szCs w:val="24"/>
        </w:rPr>
        <w:t>Stiegl-</w:t>
      </w:r>
      <w:r>
        <w:rPr>
          <w:szCs w:val="24"/>
        </w:rPr>
        <w:t>Fest</w:t>
      </w:r>
      <w:r w:rsidR="00C77C03" w:rsidRPr="00C77C03">
        <w:rPr>
          <w:szCs w:val="24"/>
        </w:rPr>
        <w:t xml:space="preserve"> </w:t>
      </w:r>
      <w:r>
        <w:rPr>
          <w:szCs w:val="24"/>
        </w:rPr>
        <w:t xml:space="preserve">gehört neben den musikalischen Darbietungen </w:t>
      </w:r>
      <w:r w:rsidR="001A4F92" w:rsidRPr="00C77C03">
        <w:rPr>
          <w:szCs w:val="24"/>
        </w:rPr>
        <w:t>natürlich</w:t>
      </w:r>
      <w:r w:rsidR="00C77C03">
        <w:rPr>
          <w:szCs w:val="24"/>
        </w:rPr>
        <w:t xml:space="preserve"> auch der kulinarische Genuss: </w:t>
      </w:r>
      <w:r w:rsidR="00286BBF">
        <w:rPr>
          <w:szCs w:val="24"/>
        </w:rPr>
        <w:t xml:space="preserve">Im stimmungsvollen Sudhaushof </w:t>
      </w:r>
      <w:r w:rsidR="00B31B8C">
        <w:rPr>
          <w:szCs w:val="24"/>
        </w:rPr>
        <w:t xml:space="preserve">und im Festzelt </w:t>
      </w:r>
      <w:r w:rsidR="00286BBF">
        <w:rPr>
          <w:szCs w:val="24"/>
        </w:rPr>
        <w:t xml:space="preserve">werden den Gästen </w:t>
      </w:r>
      <w:r>
        <w:rPr>
          <w:szCs w:val="24"/>
        </w:rPr>
        <w:t xml:space="preserve">die </w:t>
      </w:r>
      <w:r w:rsidR="009617F7">
        <w:rPr>
          <w:szCs w:val="24"/>
        </w:rPr>
        <w:t>Stiegl-</w:t>
      </w:r>
      <w:r w:rsidR="001A4F92">
        <w:rPr>
          <w:szCs w:val="24"/>
        </w:rPr>
        <w:t>Bierk</w:t>
      </w:r>
      <w:r w:rsidR="009617F7">
        <w:rPr>
          <w:szCs w:val="24"/>
        </w:rPr>
        <w:t>lassiker</w:t>
      </w:r>
      <w:r>
        <w:rPr>
          <w:szCs w:val="24"/>
        </w:rPr>
        <w:t xml:space="preserve"> sowie</w:t>
      </w:r>
      <w:r w:rsidR="00286BBF">
        <w:rPr>
          <w:szCs w:val="24"/>
        </w:rPr>
        <w:t xml:space="preserve"> </w:t>
      </w:r>
      <w:r w:rsidR="00D26D3B" w:rsidRPr="00AE5BBE">
        <w:rPr>
          <w:szCs w:val="24"/>
        </w:rPr>
        <w:t>regionale Schmankerl</w:t>
      </w:r>
      <w:r w:rsidR="00F31FC4">
        <w:rPr>
          <w:szCs w:val="24"/>
        </w:rPr>
        <w:t xml:space="preserve">, Grillhenderl </w:t>
      </w:r>
      <w:r w:rsidR="00D26D3B" w:rsidRPr="00AE5BBE">
        <w:rPr>
          <w:szCs w:val="24"/>
        </w:rPr>
        <w:t>und Herzhaftes</w:t>
      </w:r>
      <w:r w:rsidR="00C45ACE" w:rsidRPr="00AE5BBE">
        <w:rPr>
          <w:szCs w:val="24"/>
        </w:rPr>
        <w:t xml:space="preserve"> </w:t>
      </w:r>
      <w:r w:rsidR="00CB427D" w:rsidRPr="00AE5BBE">
        <w:rPr>
          <w:szCs w:val="24"/>
        </w:rPr>
        <w:t xml:space="preserve">vom gegrillten Bio-Ochsen </w:t>
      </w:r>
      <w:r w:rsidR="001A4F92">
        <w:rPr>
          <w:szCs w:val="24"/>
        </w:rPr>
        <w:t>serviert</w:t>
      </w:r>
      <w:r w:rsidR="00CB427D" w:rsidRPr="00AE5BBE">
        <w:rPr>
          <w:szCs w:val="24"/>
        </w:rPr>
        <w:t xml:space="preserve">. </w:t>
      </w:r>
      <w:r w:rsidR="00CB427D" w:rsidRPr="00B8755C">
        <w:rPr>
          <w:szCs w:val="24"/>
        </w:rPr>
        <w:t xml:space="preserve">Die Ochsenfleischspezialitäten stammen aus der Bio-Landwirtschaft </w:t>
      </w:r>
      <w:r w:rsidR="00CB427D">
        <w:rPr>
          <w:szCs w:val="24"/>
        </w:rPr>
        <w:t xml:space="preserve">am Stiegl-Gut </w:t>
      </w:r>
      <w:r w:rsidR="00CB427D" w:rsidRPr="00B8755C">
        <w:rPr>
          <w:szCs w:val="24"/>
        </w:rPr>
        <w:t>Wildshut.</w:t>
      </w:r>
      <w:r w:rsidR="003B4554">
        <w:rPr>
          <w:szCs w:val="24"/>
        </w:rPr>
        <w:t xml:space="preserve"> </w:t>
      </w:r>
      <w:r w:rsidR="00C3174A">
        <w:rPr>
          <w:szCs w:val="24"/>
        </w:rPr>
        <w:t>F</w:t>
      </w:r>
      <w:r w:rsidR="00286BBF">
        <w:rPr>
          <w:szCs w:val="24"/>
        </w:rPr>
        <w:t xml:space="preserve">ür alle, die </w:t>
      </w:r>
      <w:r w:rsidR="000D422A">
        <w:rPr>
          <w:szCs w:val="24"/>
        </w:rPr>
        <w:t xml:space="preserve">gerne mehr </w:t>
      </w:r>
      <w:r w:rsidR="00286BBF">
        <w:rPr>
          <w:szCs w:val="24"/>
        </w:rPr>
        <w:t xml:space="preserve">Interessantes aus der Welt des Bieres erfahren möchten, </w:t>
      </w:r>
      <w:r w:rsidR="003B4554">
        <w:rPr>
          <w:szCs w:val="24"/>
        </w:rPr>
        <w:t xml:space="preserve">empfiehlt sich ein </w:t>
      </w:r>
      <w:r w:rsidR="002B4204">
        <w:rPr>
          <w:szCs w:val="24"/>
        </w:rPr>
        <w:t xml:space="preserve">Besuch in </w:t>
      </w:r>
      <w:r w:rsidR="00F94A4A">
        <w:rPr>
          <w:szCs w:val="24"/>
        </w:rPr>
        <w:t>der</w:t>
      </w:r>
      <w:r w:rsidR="005324EB">
        <w:rPr>
          <w:szCs w:val="24"/>
        </w:rPr>
        <w:t xml:space="preserve"> </w:t>
      </w:r>
      <w:r w:rsidR="005B7F2A">
        <w:rPr>
          <w:szCs w:val="24"/>
        </w:rPr>
        <w:t>Brauwelt-</w:t>
      </w:r>
      <w:r w:rsidR="005324EB">
        <w:rPr>
          <w:szCs w:val="24"/>
        </w:rPr>
        <w:t>Ausstellung</w:t>
      </w:r>
      <w:r w:rsidR="003B4554">
        <w:rPr>
          <w:szCs w:val="24"/>
        </w:rPr>
        <w:t xml:space="preserve">, </w:t>
      </w:r>
      <w:r w:rsidR="00286BBF">
        <w:rPr>
          <w:szCs w:val="24"/>
        </w:rPr>
        <w:t xml:space="preserve">die auch </w:t>
      </w:r>
      <w:r w:rsidR="003B4554">
        <w:rPr>
          <w:szCs w:val="24"/>
        </w:rPr>
        <w:t>spannende Einblicke in die Geschichte der Stieglbrauerei bietet</w:t>
      </w:r>
      <w:r w:rsidR="00F94A4A" w:rsidRPr="002B4204">
        <w:rPr>
          <w:szCs w:val="24"/>
        </w:rPr>
        <w:t>.</w:t>
      </w:r>
      <w:r w:rsidR="000D422A">
        <w:rPr>
          <w:szCs w:val="24"/>
        </w:rPr>
        <w:t xml:space="preserve"> Und f</w:t>
      </w:r>
      <w:r w:rsidR="00286BBF">
        <w:rPr>
          <w:szCs w:val="24"/>
        </w:rPr>
        <w:t xml:space="preserve">ür die </w:t>
      </w:r>
      <w:r w:rsidR="00BC3B06" w:rsidRPr="00B8755C">
        <w:rPr>
          <w:szCs w:val="24"/>
        </w:rPr>
        <w:t>k</w:t>
      </w:r>
      <w:r w:rsidR="00A01651" w:rsidRPr="00B8755C">
        <w:rPr>
          <w:szCs w:val="24"/>
        </w:rPr>
        <w:t>l</w:t>
      </w:r>
      <w:r w:rsidR="00BC3B06" w:rsidRPr="00B8755C">
        <w:rPr>
          <w:szCs w:val="24"/>
        </w:rPr>
        <w:t>einen Besucher</w:t>
      </w:r>
      <w:r w:rsidR="00286BBF">
        <w:rPr>
          <w:szCs w:val="24"/>
        </w:rPr>
        <w:t>Inne</w:t>
      </w:r>
      <w:r w:rsidR="00BC3B06" w:rsidRPr="00B8755C">
        <w:rPr>
          <w:szCs w:val="24"/>
        </w:rPr>
        <w:t xml:space="preserve">n </w:t>
      </w:r>
      <w:r w:rsidR="008B4E62" w:rsidRPr="00B8755C">
        <w:rPr>
          <w:szCs w:val="24"/>
        </w:rPr>
        <w:t>gib</w:t>
      </w:r>
      <w:r w:rsidR="00764B05">
        <w:rPr>
          <w:szCs w:val="24"/>
        </w:rPr>
        <w:t xml:space="preserve">t es </w:t>
      </w:r>
      <w:r w:rsidR="000F69B7">
        <w:rPr>
          <w:szCs w:val="24"/>
        </w:rPr>
        <w:t>Unterhaltung in der</w:t>
      </w:r>
      <w:r w:rsidR="00764B05">
        <w:rPr>
          <w:szCs w:val="24"/>
        </w:rPr>
        <w:t xml:space="preserve"> Spiel-, Schmink- </w:t>
      </w:r>
      <w:r w:rsidR="008B4E62" w:rsidRPr="00B8755C">
        <w:rPr>
          <w:szCs w:val="24"/>
        </w:rPr>
        <w:t>und B</w:t>
      </w:r>
      <w:r w:rsidR="00B8755C">
        <w:rPr>
          <w:szCs w:val="24"/>
        </w:rPr>
        <w:t>astel</w:t>
      </w:r>
      <w:r w:rsidR="00955D5D">
        <w:rPr>
          <w:szCs w:val="24"/>
        </w:rPr>
        <w:t>station</w:t>
      </w:r>
      <w:r w:rsidR="00BC3B06" w:rsidRPr="00B8755C">
        <w:rPr>
          <w:szCs w:val="24"/>
        </w:rPr>
        <w:t xml:space="preserve">. </w:t>
      </w:r>
    </w:p>
    <w:p w14:paraId="1564859C" w14:textId="77777777" w:rsidR="00306051" w:rsidRPr="003F001F" w:rsidRDefault="00306051" w:rsidP="001F31C8">
      <w:pPr>
        <w:spacing w:after="0" w:line="240" w:lineRule="auto"/>
        <w:jc w:val="both"/>
        <w:rPr>
          <w:rFonts w:ascii="Times New Roman" w:hAnsi="Times New Roman"/>
          <w:b/>
          <w:color w:val="C00000"/>
          <w:szCs w:val="24"/>
          <w:highlight w:val="yellow"/>
        </w:rPr>
      </w:pPr>
    </w:p>
    <w:p w14:paraId="553BDDA9" w14:textId="77777777" w:rsidR="00150188" w:rsidRDefault="00150188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D15E6C">
        <w:rPr>
          <w:rFonts w:ascii="Times New Roman" w:hAnsi="Times New Roman"/>
          <w:b/>
          <w:color w:val="C00000"/>
          <w:szCs w:val="24"/>
        </w:rPr>
        <w:t>Termin, Daten und Fakten</w:t>
      </w:r>
    </w:p>
    <w:p w14:paraId="74B38E82" w14:textId="77777777" w:rsidR="00150188" w:rsidRDefault="00150188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szCs w:val="24"/>
        </w:rPr>
      </w:pPr>
      <w:r w:rsidRPr="00150188">
        <w:rPr>
          <w:rFonts w:ascii="Times New Roman" w:hAnsi="Times New Roman"/>
          <w:b/>
          <w:szCs w:val="24"/>
        </w:rPr>
        <w:t>Stiegl-Maibaumfest</w:t>
      </w:r>
    </w:p>
    <w:p w14:paraId="276F0392" w14:textId="57F98582" w:rsidR="00150188" w:rsidRPr="003117DE" w:rsidRDefault="00D74C3B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szCs w:val="24"/>
        </w:rPr>
      </w:pPr>
      <w:r w:rsidRPr="003117DE">
        <w:rPr>
          <w:rFonts w:ascii="Times New Roman" w:hAnsi="Times New Roman"/>
          <w:b/>
          <w:szCs w:val="24"/>
        </w:rPr>
        <w:t xml:space="preserve">Sonntag, </w:t>
      </w:r>
      <w:r w:rsidR="00675097">
        <w:rPr>
          <w:rFonts w:ascii="Times New Roman" w:hAnsi="Times New Roman"/>
          <w:b/>
          <w:szCs w:val="24"/>
        </w:rPr>
        <w:t>8.</w:t>
      </w:r>
      <w:r w:rsidRPr="003117DE">
        <w:rPr>
          <w:rFonts w:ascii="Times New Roman" w:hAnsi="Times New Roman"/>
          <w:b/>
          <w:szCs w:val="24"/>
        </w:rPr>
        <w:t xml:space="preserve"> Mai 20</w:t>
      </w:r>
      <w:r w:rsidR="009519B4">
        <w:rPr>
          <w:rFonts w:ascii="Times New Roman" w:hAnsi="Times New Roman"/>
          <w:b/>
          <w:szCs w:val="24"/>
        </w:rPr>
        <w:t>22</w:t>
      </w:r>
      <w:r w:rsidR="00F67E12" w:rsidRPr="003117DE">
        <w:rPr>
          <w:rFonts w:ascii="Times New Roman" w:hAnsi="Times New Roman"/>
          <w:b/>
          <w:szCs w:val="24"/>
        </w:rPr>
        <w:t xml:space="preserve">, </w:t>
      </w:r>
      <w:r w:rsidR="00F14CF2" w:rsidRPr="00306051">
        <w:rPr>
          <w:rFonts w:ascii="Times New Roman" w:hAnsi="Times New Roman"/>
          <w:b/>
          <w:szCs w:val="24"/>
        </w:rPr>
        <w:t xml:space="preserve">10 </w:t>
      </w:r>
      <w:r w:rsidR="00697934" w:rsidRPr="00306051">
        <w:rPr>
          <w:rFonts w:ascii="Times New Roman" w:hAnsi="Times New Roman"/>
          <w:b/>
          <w:szCs w:val="24"/>
        </w:rPr>
        <w:t>bis</w:t>
      </w:r>
      <w:r w:rsidR="00F14CF2" w:rsidRPr="00306051">
        <w:rPr>
          <w:rFonts w:ascii="Times New Roman" w:hAnsi="Times New Roman"/>
          <w:b/>
          <w:szCs w:val="24"/>
        </w:rPr>
        <w:t xml:space="preserve"> 18</w:t>
      </w:r>
      <w:r w:rsidR="00F67E12" w:rsidRPr="00306051">
        <w:rPr>
          <w:rFonts w:ascii="Times New Roman" w:hAnsi="Times New Roman"/>
          <w:b/>
          <w:szCs w:val="24"/>
        </w:rPr>
        <w:t xml:space="preserve"> </w:t>
      </w:r>
      <w:r w:rsidR="00150188" w:rsidRPr="00306051">
        <w:rPr>
          <w:rFonts w:ascii="Times New Roman" w:hAnsi="Times New Roman"/>
          <w:b/>
          <w:szCs w:val="24"/>
        </w:rPr>
        <w:t>Uhr</w:t>
      </w:r>
    </w:p>
    <w:p w14:paraId="68E8B2B5" w14:textId="77777777" w:rsidR="00150188" w:rsidRPr="005324EB" w:rsidRDefault="00D26D3B" w:rsidP="00C06783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napToGrid w:val="0"/>
          <w:szCs w:val="24"/>
        </w:rPr>
      </w:pPr>
      <w:r w:rsidRPr="00C4571D">
        <w:rPr>
          <w:snapToGrid w:val="0"/>
          <w:szCs w:val="24"/>
        </w:rPr>
        <w:t xml:space="preserve">Das Maibaum-Aufstellen </w:t>
      </w:r>
      <w:r w:rsidR="002B0AC4" w:rsidRPr="00C4571D">
        <w:rPr>
          <w:snapToGrid w:val="0"/>
          <w:szCs w:val="24"/>
        </w:rPr>
        <w:t>auf der Festwiese der Stieglbrauerei</w:t>
      </w:r>
      <w:r w:rsidRPr="00C4571D">
        <w:rPr>
          <w:snapToGrid w:val="0"/>
          <w:szCs w:val="24"/>
        </w:rPr>
        <w:t xml:space="preserve"> </w:t>
      </w:r>
      <w:r w:rsidR="002B0AC4" w:rsidRPr="00C4571D">
        <w:rPr>
          <w:snapToGrid w:val="0"/>
          <w:szCs w:val="24"/>
        </w:rPr>
        <w:t>findet</w:t>
      </w:r>
      <w:r w:rsidRPr="00C4571D">
        <w:rPr>
          <w:snapToGrid w:val="0"/>
          <w:szCs w:val="24"/>
        </w:rPr>
        <w:t xml:space="preserve"> bei jedem Wetter </w:t>
      </w:r>
      <w:r w:rsidR="002B0AC4" w:rsidRPr="00C4571D">
        <w:rPr>
          <w:snapToGrid w:val="0"/>
          <w:szCs w:val="24"/>
        </w:rPr>
        <w:t>statt.</w:t>
      </w:r>
      <w:r w:rsidRPr="00C4571D">
        <w:rPr>
          <w:snapToGrid w:val="0"/>
          <w:szCs w:val="24"/>
        </w:rPr>
        <w:t xml:space="preserve"> </w:t>
      </w:r>
      <w:r w:rsidR="005324EB">
        <w:rPr>
          <w:snapToGrid w:val="0"/>
          <w:szCs w:val="24"/>
        </w:rPr>
        <w:t xml:space="preserve">Der Eintritt ist frei! </w:t>
      </w:r>
      <w:r w:rsidR="00C4571D" w:rsidRPr="00C4571D">
        <w:rPr>
          <w:szCs w:val="24"/>
        </w:rPr>
        <w:t xml:space="preserve">Parkplätze </w:t>
      </w:r>
      <w:r w:rsidR="003117DE">
        <w:rPr>
          <w:szCs w:val="24"/>
        </w:rPr>
        <w:t xml:space="preserve">neben </w:t>
      </w:r>
      <w:r w:rsidR="00C4571D" w:rsidRPr="00C4571D">
        <w:rPr>
          <w:szCs w:val="24"/>
        </w:rPr>
        <w:t xml:space="preserve">dem </w:t>
      </w:r>
      <w:r w:rsidR="003117DE">
        <w:rPr>
          <w:szCs w:val="24"/>
        </w:rPr>
        <w:t>Stiegl-</w:t>
      </w:r>
      <w:r w:rsidR="00C4571D" w:rsidRPr="00C4571D">
        <w:rPr>
          <w:szCs w:val="24"/>
        </w:rPr>
        <w:t>Getränkeshop</w:t>
      </w:r>
    </w:p>
    <w:p w14:paraId="421CAC36" w14:textId="77777777" w:rsidR="00C4571D" w:rsidRDefault="00150188" w:rsidP="00150188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 w:rsidRPr="00C4571D">
        <w:rPr>
          <w:szCs w:val="24"/>
        </w:rPr>
        <w:t>Stiegl-Brauwelt | Bräuhausstraße 9 (Bus-Linie 1 &amp; 10, Station „Bräuhausstraße“)</w:t>
      </w:r>
    </w:p>
    <w:p w14:paraId="7321C8A4" w14:textId="19770AEC" w:rsidR="00804191" w:rsidRPr="000E589C" w:rsidRDefault="00804191" w:rsidP="0080243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 w:val="22"/>
          <w:szCs w:val="22"/>
        </w:rPr>
      </w:pPr>
      <w:r w:rsidRPr="000E589C">
        <w:rPr>
          <w:b/>
          <w:sz w:val="22"/>
          <w:szCs w:val="22"/>
        </w:rPr>
        <w:t xml:space="preserve">Nähere Informationen unter </w:t>
      </w:r>
      <w:hyperlink r:id="rId7" w:history="1">
        <w:r w:rsidR="000D422A" w:rsidRPr="00E846FD">
          <w:rPr>
            <w:rStyle w:val="Hyperlink"/>
            <w:b/>
            <w:sz w:val="22"/>
            <w:szCs w:val="22"/>
          </w:rPr>
          <w:t>www.brauwelt.at</w:t>
        </w:r>
      </w:hyperlink>
      <w:r w:rsidR="000D422A">
        <w:rPr>
          <w:b/>
          <w:sz w:val="22"/>
          <w:szCs w:val="22"/>
        </w:rPr>
        <w:t xml:space="preserve"> </w:t>
      </w:r>
      <w:r w:rsidRPr="000E589C">
        <w:rPr>
          <w:b/>
          <w:sz w:val="22"/>
          <w:szCs w:val="22"/>
        </w:rPr>
        <w:t>sowie telefonisch unter +43 (0)50-1492-1492.</w:t>
      </w:r>
    </w:p>
    <w:p w14:paraId="721B34E2" w14:textId="77777777" w:rsidR="00DA68D0" w:rsidRPr="00BD64DE" w:rsidRDefault="008421A9" w:rsidP="00BD64DE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center"/>
        <w:rPr>
          <w:sz w:val="20"/>
        </w:rPr>
      </w:pPr>
      <w:r>
        <w:rPr>
          <w:b/>
          <w:szCs w:val="24"/>
        </w:rPr>
        <w:tab/>
        <w:t xml:space="preserve">                       </w:t>
      </w:r>
      <w:r w:rsidR="00BD64DE">
        <w:rPr>
          <w:b/>
          <w:szCs w:val="24"/>
        </w:rPr>
        <w:t xml:space="preserve">                               </w:t>
      </w:r>
    </w:p>
    <w:p w14:paraId="18C8C54E" w14:textId="77777777" w:rsidR="00DA68D0" w:rsidRDefault="00AC5EB0" w:rsidP="00DA68D0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</w:rPr>
      </w:pPr>
      <w:r>
        <w:rPr>
          <w:b/>
        </w:rPr>
        <w:t>__________________________</w:t>
      </w:r>
    </w:p>
    <w:p w14:paraId="6945F6E8" w14:textId="77777777" w:rsidR="00DA68D0" w:rsidRPr="00AC5EB0" w:rsidRDefault="00AC5EB0" w:rsidP="00DA68D0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  <w:u w:val="single"/>
        </w:rPr>
      </w:pPr>
      <w:r>
        <w:rPr>
          <w:b/>
          <w:u w:val="single"/>
        </w:rPr>
        <w:t>Bildtexte:</w:t>
      </w:r>
    </w:p>
    <w:p w14:paraId="3C1E1D9D" w14:textId="55FD5459" w:rsidR="00915900" w:rsidRPr="00C77C03" w:rsidRDefault="00C4360B" w:rsidP="003117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1A5134">
        <w:rPr>
          <w:b/>
          <w:szCs w:val="24"/>
        </w:rPr>
        <w:t>Pressebild 1</w:t>
      </w:r>
      <w:r w:rsidR="00804191" w:rsidRPr="001A5134">
        <w:rPr>
          <w:b/>
          <w:szCs w:val="24"/>
        </w:rPr>
        <w:t>+2</w:t>
      </w:r>
      <w:r w:rsidR="00DA68D0" w:rsidRPr="001A5134">
        <w:rPr>
          <w:b/>
          <w:szCs w:val="24"/>
        </w:rPr>
        <w:t>:</w:t>
      </w:r>
      <w:r w:rsidR="00DA68D0" w:rsidRPr="00C77C03">
        <w:rPr>
          <w:szCs w:val="24"/>
        </w:rPr>
        <w:t xml:space="preserve"> </w:t>
      </w:r>
      <w:r w:rsidR="001A5134">
        <w:rPr>
          <w:szCs w:val="24"/>
        </w:rPr>
        <w:t>Das traditionelle Stiegl-Maibaumfest am</w:t>
      </w:r>
      <w:r w:rsidR="00BD64DE" w:rsidRPr="00C77C03">
        <w:rPr>
          <w:szCs w:val="24"/>
        </w:rPr>
        <w:t xml:space="preserve"> </w:t>
      </w:r>
      <w:r w:rsidR="008F4145" w:rsidRPr="00C77C03">
        <w:rPr>
          <w:szCs w:val="24"/>
        </w:rPr>
        <w:t xml:space="preserve">Sonntag, </w:t>
      </w:r>
      <w:r w:rsidR="00675097" w:rsidRPr="00C77C03">
        <w:rPr>
          <w:szCs w:val="24"/>
        </w:rPr>
        <w:t>8</w:t>
      </w:r>
      <w:r w:rsidRPr="00C77C03">
        <w:rPr>
          <w:szCs w:val="24"/>
        </w:rPr>
        <w:t>. Mai</w:t>
      </w:r>
      <w:r w:rsidR="008F4145" w:rsidRPr="00C77C03">
        <w:rPr>
          <w:szCs w:val="24"/>
        </w:rPr>
        <w:t>,</w:t>
      </w:r>
      <w:r w:rsidRPr="00C77C03">
        <w:rPr>
          <w:szCs w:val="24"/>
        </w:rPr>
        <w:t xml:space="preserve"> </w:t>
      </w:r>
      <w:r w:rsidR="001A5134">
        <w:rPr>
          <w:szCs w:val="24"/>
        </w:rPr>
        <w:t xml:space="preserve">steht heuer ganz im Zeichen des 530-Jahr-Jubiläums der </w:t>
      </w:r>
      <w:r w:rsidR="009519B4" w:rsidRPr="00C77C03">
        <w:rPr>
          <w:szCs w:val="24"/>
        </w:rPr>
        <w:t>Brauer</w:t>
      </w:r>
      <w:r w:rsidR="001A5134">
        <w:rPr>
          <w:szCs w:val="24"/>
        </w:rPr>
        <w:t>ei</w:t>
      </w:r>
      <w:r w:rsidR="009519B4" w:rsidRPr="00C77C03">
        <w:rPr>
          <w:szCs w:val="24"/>
        </w:rPr>
        <w:t>.</w:t>
      </w:r>
      <w:r w:rsidRPr="00C77C03">
        <w:rPr>
          <w:szCs w:val="24"/>
        </w:rPr>
        <w:t xml:space="preserve"> </w:t>
      </w:r>
    </w:p>
    <w:p w14:paraId="6A62E91F" w14:textId="09BB391C" w:rsidR="00DA68D0" w:rsidRPr="00C77C03" w:rsidRDefault="00915900" w:rsidP="00804191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 w:rsidRPr="00C77C03">
        <w:rPr>
          <w:b/>
          <w:szCs w:val="24"/>
        </w:rPr>
        <w:t>Bildnachweis</w:t>
      </w:r>
      <w:r w:rsidR="008F4145" w:rsidRPr="00C77C03">
        <w:rPr>
          <w:b/>
          <w:szCs w:val="24"/>
        </w:rPr>
        <w:t xml:space="preserve"> </w:t>
      </w:r>
      <w:r w:rsidRPr="00C77C03">
        <w:rPr>
          <w:b/>
          <w:szCs w:val="24"/>
        </w:rPr>
        <w:t>all</w:t>
      </w:r>
      <w:r w:rsidR="0023379C">
        <w:rPr>
          <w:b/>
          <w:szCs w:val="24"/>
        </w:rPr>
        <w:t xml:space="preserve">e: </w:t>
      </w:r>
      <w:r w:rsidR="0023379C" w:rsidRPr="0023379C">
        <w:rPr>
          <w:bCs/>
          <w:szCs w:val="24"/>
        </w:rPr>
        <w:t>wildbild</w:t>
      </w:r>
      <w:r w:rsidR="00804191" w:rsidRPr="0023379C">
        <w:rPr>
          <w:bCs/>
          <w:szCs w:val="24"/>
        </w:rPr>
        <w:t xml:space="preserve"> </w:t>
      </w:r>
      <w:r w:rsidR="00804191" w:rsidRPr="00C77C03">
        <w:rPr>
          <w:szCs w:val="24"/>
        </w:rPr>
        <w:t>/ Abdruck honorarfrei!</w:t>
      </w:r>
    </w:p>
    <w:p w14:paraId="6F964956" w14:textId="51508E0A" w:rsidR="00BD64DE" w:rsidRPr="004D2318" w:rsidRDefault="005D3F62" w:rsidP="00804191">
      <w:pPr>
        <w:tabs>
          <w:tab w:val="left" w:pos="708"/>
          <w:tab w:val="center" w:pos="4536"/>
          <w:tab w:val="right" w:pos="9072"/>
        </w:tabs>
        <w:spacing w:after="0" w:line="260" w:lineRule="atLeast"/>
        <w:jc w:val="right"/>
        <w:rPr>
          <w:rFonts w:ascii="Times New Roman" w:hAnsi="Times New Roman"/>
          <w:sz w:val="20"/>
          <w:szCs w:val="20"/>
          <w:lang w:val="de-DE" w:eastAsia="de-DE"/>
        </w:rPr>
      </w:pPr>
      <w:r w:rsidRPr="004D2318">
        <w:rPr>
          <w:rFonts w:ascii="Times New Roman" w:hAnsi="Times New Roman"/>
          <w:sz w:val="20"/>
          <w:szCs w:val="20"/>
          <w:lang w:val="de-DE" w:eastAsia="de-DE"/>
        </w:rPr>
        <w:t>20</w:t>
      </w:r>
      <w:r w:rsidR="00675097">
        <w:rPr>
          <w:rFonts w:ascii="Times New Roman" w:hAnsi="Times New Roman"/>
          <w:sz w:val="20"/>
          <w:szCs w:val="20"/>
          <w:lang w:val="de-DE" w:eastAsia="de-DE"/>
        </w:rPr>
        <w:t>22</w:t>
      </w:r>
      <w:r w:rsidRPr="004D2318">
        <w:rPr>
          <w:rFonts w:ascii="Times New Roman" w:hAnsi="Times New Roman"/>
          <w:sz w:val="20"/>
          <w:szCs w:val="20"/>
          <w:lang w:val="de-DE" w:eastAsia="de-DE"/>
        </w:rPr>
        <w:t>-</w:t>
      </w:r>
      <w:r w:rsidR="00697934" w:rsidRPr="004D2318">
        <w:rPr>
          <w:rFonts w:ascii="Times New Roman" w:hAnsi="Times New Roman"/>
          <w:sz w:val="20"/>
          <w:szCs w:val="20"/>
          <w:lang w:val="de-DE" w:eastAsia="de-DE"/>
        </w:rPr>
        <w:t>04</w:t>
      </w:r>
      <w:r w:rsidR="004D2318" w:rsidRPr="004D2318">
        <w:rPr>
          <w:rFonts w:ascii="Times New Roman" w:hAnsi="Times New Roman"/>
          <w:sz w:val="20"/>
          <w:szCs w:val="20"/>
          <w:lang w:val="de-DE" w:eastAsia="de-DE"/>
        </w:rPr>
        <w:t>-</w:t>
      </w:r>
      <w:r w:rsidR="00C904FE" w:rsidRPr="006A5449">
        <w:rPr>
          <w:rFonts w:ascii="Times New Roman" w:hAnsi="Times New Roman"/>
          <w:sz w:val="20"/>
          <w:szCs w:val="20"/>
          <w:lang w:val="de-DE" w:eastAsia="de-DE"/>
        </w:rPr>
        <w:t>29</w:t>
      </w:r>
    </w:p>
    <w:p w14:paraId="5377AB06" w14:textId="77777777" w:rsidR="00AF2153" w:rsidRDefault="00AF2153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30E8D4D4" w14:textId="77777777" w:rsidR="00150188" w:rsidRPr="000E589C" w:rsidRDefault="00150188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0E589C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6F39A613" w14:textId="77777777" w:rsidR="003117DE" w:rsidRPr="00AF2153" w:rsidRDefault="00150188" w:rsidP="00D1109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AF2153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697934" w:rsidRPr="00AF2153">
        <w:rPr>
          <w:rFonts w:ascii="Times New Roman" w:hAnsi="Times New Roman"/>
          <w:sz w:val="22"/>
          <w:szCs w:val="22"/>
        </w:rPr>
        <w:t>Mag.</w:t>
      </w:r>
      <w:r w:rsidR="000E589C" w:rsidRPr="00AF2153">
        <w:rPr>
          <w:rFonts w:ascii="Times New Roman" w:hAnsi="Times New Roman"/>
          <w:sz w:val="22"/>
          <w:szCs w:val="22"/>
        </w:rPr>
        <w:t xml:space="preserve"> </w:t>
      </w:r>
      <w:r w:rsidR="003117DE" w:rsidRPr="00AF2153">
        <w:rPr>
          <w:rFonts w:ascii="Times New Roman" w:hAnsi="Times New Roman"/>
          <w:sz w:val="22"/>
          <w:szCs w:val="22"/>
        </w:rPr>
        <w:t>Angelika Spechtler</w:t>
      </w:r>
    </w:p>
    <w:p w14:paraId="11A517AC" w14:textId="77777777" w:rsidR="00D26D3B" w:rsidRPr="0023379C" w:rsidRDefault="00697934" w:rsidP="00D1109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23379C">
        <w:rPr>
          <w:rFonts w:ascii="Times New Roman" w:hAnsi="Times New Roman"/>
          <w:sz w:val="22"/>
          <w:szCs w:val="22"/>
          <w:lang w:val="de-AT"/>
        </w:rPr>
        <w:t>PICKER PR – talk about taste</w:t>
      </w:r>
      <w:r w:rsidR="003117DE" w:rsidRPr="0023379C">
        <w:rPr>
          <w:rFonts w:ascii="Times New Roman" w:hAnsi="Times New Roman"/>
          <w:sz w:val="22"/>
          <w:szCs w:val="22"/>
          <w:lang w:val="de-AT"/>
        </w:rPr>
        <w:t xml:space="preserve">, </w:t>
      </w:r>
      <w:r w:rsidR="00BD64DE" w:rsidRPr="0023379C">
        <w:rPr>
          <w:rFonts w:ascii="Times New Roman" w:hAnsi="Times New Roman"/>
          <w:sz w:val="22"/>
          <w:szCs w:val="22"/>
          <w:lang w:val="de-AT"/>
        </w:rPr>
        <w:t>Tel. 0662-841187-66</w:t>
      </w:r>
      <w:r w:rsidR="00150188" w:rsidRPr="0023379C">
        <w:rPr>
          <w:rFonts w:ascii="Times New Roman" w:hAnsi="Times New Roman"/>
          <w:sz w:val="22"/>
          <w:szCs w:val="22"/>
          <w:lang w:val="de-AT"/>
        </w:rPr>
        <w:t xml:space="preserve">, </w:t>
      </w:r>
      <w:r w:rsidRPr="0023379C">
        <w:rPr>
          <w:rFonts w:ascii="Times New Roman" w:hAnsi="Times New Roman"/>
          <w:sz w:val="22"/>
          <w:szCs w:val="22"/>
          <w:lang w:val="de-AT"/>
        </w:rPr>
        <w:t xml:space="preserve">E-Mail: </w:t>
      </w:r>
      <w:hyperlink r:id="rId8" w:history="1">
        <w:r w:rsidRPr="0023379C">
          <w:rPr>
            <w:rFonts w:ascii="Times New Roman" w:hAnsi="Times New Roman"/>
            <w:lang w:val="de-AT"/>
          </w:rPr>
          <w:t>office@picker-pr.at</w:t>
        </w:r>
      </w:hyperlink>
      <w:r w:rsidRPr="0023379C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D26D3B" w:rsidRPr="0023379C" w:rsidSect="00621A3F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D7F"/>
    <w:rsid w:val="00025C7D"/>
    <w:rsid w:val="0003062E"/>
    <w:rsid w:val="000421A2"/>
    <w:rsid w:val="000472CE"/>
    <w:rsid w:val="00072B17"/>
    <w:rsid w:val="00074866"/>
    <w:rsid w:val="00081D6D"/>
    <w:rsid w:val="000A67C2"/>
    <w:rsid w:val="000B2EA1"/>
    <w:rsid w:val="000C2AE3"/>
    <w:rsid w:val="000D3604"/>
    <w:rsid w:val="000D422A"/>
    <w:rsid w:val="000E0A7C"/>
    <w:rsid w:val="000E589C"/>
    <w:rsid w:val="000F69B7"/>
    <w:rsid w:val="00122D6B"/>
    <w:rsid w:val="00134700"/>
    <w:rsid w:val="0014564A"/>
    <w:rsid w:val="00146ADE"/>
    <w:rsid w:val="00150188"/>
    <w:rsid w:val="0015211B"/>
    <w:rsid w:val="001544E5"/>
    <w:rsid w:val="00157E97"/>
    <w:rsid w:val="0018424A"/>
    <w:rsid w:val="001A10D6"/>
    <w:rsid w:val="001A4F92"/>
    <w:rsid w:val="001A5134"/>
    <w:rsid w:val="001C102A"/>
    <w:rsid w:val="001D31A5"/>
    <w:rsid w:val="001D4649"/>
    <w:rsid w:val="001D5D1F"/>
    <w:rsid w:val="001F31C8"/>
    <w:rsid w:val="001F68B5"/>
    <w:rsid w:val="00207060"/>
    <w:rsid w:val="0023379C"/>
    <w:rsid w:val="002457A6"/>
    <w:rsid w:val="00271C60"/>
    <w:rsid w:val="002778CD"/>
    <w:rsid w:val="00286BBF"/>
    <w:rsid w:val="0029057F"/>
    <w:rsid w:val="002B0AC4"/>
    <w:rsid w:val="002B4204"/>
    <w:rsid w:val="002B75A7"/>
    <w:rsid w:val="002E6ACE"/>
    <w:rsid w:val="0030104C"/>
    <w:rsid w:val="0030411A"/>
    <w:rsid w:val="00306051"/>
    <w:rsid w:val="00306389"/>
    <w:rsid w:val="003117DE"/>
    <w:rsid w:val="00313391"/>
    <w:rsid w:val="00361366"/>
    <w:rsid w:val="0037316E"/>
    <w:rsid w:val="00385FE0"/>
    <w:rsid w:val="00396235"/>
    <w:rsid w:val="003A2945"/>
    <w:rsid w:val="003B4554"/>
    <w:rsid w:val="003B6394"/>
    <w:rsid w:val="003C1865"/>
    <w:rsid w:val="003C6018"/>
    <w:rsid w:val="003F001F"/>
    <w:rsid w:val="003F3194"/>
    <w:rsid w:val="00414F95"/>
    <w:rsid w:val="004223A3"/>
    <w:rsid w:val="00424A20"/>
    <w:rsid w:val="00431DAA"/>
    <w:rsid w:val="00437D7F"/>
    <w:rsid w:val="004439E3"/>
    <w:rsid w:val="00461D29"/>
    <w:rsid w:val="004A2EEF"/>
    <w:rsid w:val="004C09BB"/>
    <w:rsid w:val="004D2318"/>
    <w:rsid w:val="004D6F61"/>
    <w:rsid w:val="004E1C6F"/>
    <w:rsid w:val="005006AD"/>
    <w:rsid w:val="00523105"/>
    <w:rsid w:val="005324EB"/>
    <w:rsid w:val="005464E8"/>
    <w:rsid w:val="00550D92"/>
    <w:rsid w:val="00563463"/>
    <w:rsid w:val="00590F93"/>
    <w:rsid w:val="005A3862"/>
    <w:rsid w:val="005B7F2A"/>
    <w:rsid w:val="005D3F62"/>
    <w:rsid w:val="0062197A"/>
    <w:rsid w:val="00621A3F"/>
    <w:rsid w:val="00625882"/>
    <w:rsid w:val="00625A82"/>
    <w:rsid w:val="00653E82"/>
    <w:rsid w:val="0065663A"/>
    <w:rsid w:val="00675097"/>
    <w:rsid w:val="0069785A"/>
    <w:rsid w:val="00697934"/>
    <w:rsid w:val="006A5449"/>
    <w:rsid w:val="006C0BAF"/>
    <w:rsid w:val="006D52CF"/>
    <w:rsid w:val="006E38FF"/>
    <w:rsid w:val="006F3A4A"/>
    <w:rsid w:val="00725B15"/>
    <w:rsid w:val="00730E92"/>
    <w:rsid w:val="00764B05"/>
    <w:rsid w:val="00767185"/>
    <w:rsid w:val="00795D97"/>
    <w:rsid w:val="007A2F1D"/>
    <w:rsid w:val="007B1C16"/>
    <w:rsid w:val="007B4F55"/>
    <w:rsid w:val="007C4CEE"/>
    <w:rsid w:val="007F1C9F"/>
    <w:rsid w:val="0080243A"/>
    <w:rsid w:val="00804191"/>
    <w:rsid w:val="008133F9"/>
    <w:rsid w:val="00823BF9"/>
    <w:rsid w:val="00825628"/>
    <w:rsid w:val="008421A9"/>
    <w:rsid w:val="00852F12"/>
    <w:rsid w:val="00874936"/>
    <w:rsid w:val="00874E74"/>
    <w:rsid w:val="008B4E62"/>
    <w:rsid w:val="008B5131"/>
    <w:rsid w:val="008F4145"/>
    <w:rsid w:val="00907F93"/>
    <w:rsid w:val="00915900"/>
    <w:rsid w:val="00920519"/>
    <w:rsid w:val="00927F55"/>
    <w:rsid w:val="00935F7E"/>
    <w:rsid w:val="009519B4"/>
    <w:rsid w:val="00955D5D"/>
    <w:rsid w:val="00955E5C"/>
    <w:rsid w:val="00957E09"/>
    <w:rsid w:val="009612E0"/>
    <w:rsid w:val="009617F7"/>
    <w:rsid w:val="00983F6D"/>
    <w:rsid w:val="00986450"/>
    <w:rsid w:val="009870D0"/>
    <w:rsid w:val="009924E2"/>
    <w:rsid w:val="009A5102"/>
    <w:rsid w:val="009B3D6F"/>
    <w:rsid w:val="009D4BDE"/>
    <w:rsid w:val="009D744E"/>
    <w:rsid w:val="009E5DE9"/>
    <w:rsid w:val="009F6FB9"/>
    <w:rsid w:val="00A01651"/>
    <w:rsid w:val="00A02256"/>
    <w:rsid w:val="00A02339"/>
    <w:rsid w:val="00A03B4B"/>
    <w:rsid w:val="00A21B7A"/>
    <w:rsid w:val="00A26470"/>
    <w:rsid w:val="00A32A34"/>
    <w:rsid w:val="00A64D12"/>
    <w:rsid w:val="00A70BFE"/>
    <w:rsid w:val="00AA1298"/>
    <w:rsid w:val="00AB439F"/>
    <w:rsid w:val="00AC14AF"/>
    <w:rsid w:val="00AC3229"/>
    <w:rsid w:val="00AC5EB0"/>
    <w:rsid w:val="00AE5BBE"/>
    <w:rsid w:val="00AE634C"/>
    <w:rsid w:val="00AF17D5"/>
    <w:rsid w:val="00AF2153"/>
    <w:rsid w:val="00AF53D5"/>
    <w:rsid w:val="00B14AB3"/>
    <w:rsid w:val="00B31B8C"/>
    <w:rsid w:val="00B37F90"/>
    <w:rsid w:val="00B40851"/>
    <w:rsid w:val="00B50E40"/>
    <w:rsid w:val="00B556B0"/>
    <w:rsid w:val="00B66B30"/>
    <w:rsid w:val="00B82802"/>
    <w:rsid w:val="00B8755C"/>
    <w:rsid w:val="00BC0FA9"/>
    <w:rsid w:val="00BC3B06"/>
    <w:rsid w:val="00BD5E8A"/>
    <w:rsid w:val="00BD64DE"/>
    <w:rsid w:val="00BE008E"/>
    <w:rsid w:val="00BE317C"/>
    <w:rsid w:val="00C01A87"/>
    <w:rsid w:val="00C06783"/>
    <w:rsid w:val="00C10ED2"/>
    <w:rsid w:val="00C13DF4"/>
    <w:rsid w:val="00C16974"/>
    <w:rsid w:val="00C26E41"/>
    <w:rsid w:val="00C3174A"/>
    <w:rsid w:val="00C4360B"/>
    <w:rsid w:val="00C4571D"/>
    <w:rsid w:val="00C45ACE"/>
    <w:rsid w:val="00C77C03"/>
    <w:rsid w:val="00C904FE"/>
    <w:rsid w:val="00CB427D"/>
    <w:rsid w:val="00CC7620"/>
    <w:rsid w:val="00D1109C"/>
    <w:rsid w:val="00D15E6C"/>
    <w:rsid w:val="00D239F5"/>
    <w:rsid w:val="00D26D3B"/>
    <w:rsid w:val="00D62506"/>
    <w:rsid w:val="00D66C12"/>
    <w:rsid w:val="00D73040"/>
    <w:rsid w:val="00D74C3B"/>
    <w:rsid w:val="00D8664A"/>
    <w:rsid w:val="00D942C0"/>
    <w:rsid w:val="00DA3D4F"/>
    <w:rsid w:val="00DA68D0"/>
    <w:rsid w:val="00DC315D"/>
    <w:rsid w:val="00DE1388"/>
    <w:rsid w:val="00DF58A7"/>
    <w:rsid w:val="00E177D5"/>
    <w:rsid w:val="00E32A14"/>
    <w:rsid w:val="00E77C9A"/>
    <w:rsid w:val="00E806AC"/>
    <w:rsid w:val="00E876B0"/>
    <w:rsid w:val="00E96BC5"/>
    <w:rsid w:val="00EA686A"/>
    <w:rsid w:val="00ED05AD"/>
    <w:rsid w:val="00ED73A0"/>
    <w:rsid w:val="00EE7126"/>
    <w:rsid w:val="00EF5A2E"/>
    <w:rsid w:val="00F06BD4"/>
    <w:rsid w:val="00F13A33"/>
    <w:rsid w:val="00F144A8"/>
    <w:rsid w:val="00F14CF2"/>
    <w:rsid w:val="00F255FA"/>
    <w:rsid w:val="00F265DF"/>
    <w:rsid w:val="00F31FC4"/>
    <w:rsid w:val="00F40227"/>
    <w:rsid w:val="00F501AC"/>
    <w:rsid w:val="00F63470"/>
    <w:rsid w:val="00F6785E"/>
    <w:rsid w:val="00F67E12"/>
    <w:rsid w:val="00F80B11"/>
    <w:rsid w:val="00F94A4A"/>
    <w:rsid w:val="00F94E0E"/>
    <w:rsid w:val="00FB3289"/>
    <w:rsid w:val="00FB49A3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74318761"/>
  <w15:chartTrackingRefBased/>
  <w15:docId w15:val="{2F6E6841-EECA-40ED-89A0-549FC584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BA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quote">
    <w:name w:val="Blockquote"/>
    <w:basedOn w:val="Standard"/>
    <w:rsid w:val="00FB3289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styleId="Hyperlink">
    <w:name w:val="Hyperlink"/>
    <w:uiPriority w:val="99"/>
    <w:semiHidden/>
    <w:rsid w:val="00CC762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CC7620"/>
    <w:pPr>
      <w:tabs>
        <w:tab w:val="center" w:pos="4536"/>
        <w:tab w:val="right" w:pos="9072"/>
      </w:tabs>
      <w:spacing w:after="0" w:line="240" w:lineRule="auto"/>
    </w:pPr>
    <w:rPr>
      <w:rFonts w:ascii="Baskerville BE Regular" w:hAnsi="Baskerville BE Regular"/>
      <w:sz w:val="24"/>
      <w:szCs w:val="20"/>
      <w:lang w:val="de-DE" w:eastAsia="de-DE"/>
    </w:rPr>
  </w:style>
  <w:style w:type="character" w:customStyle="1" w:styleId="KopfzeileZchn">
    <w:name w:val="Kopfzeile Zchn"/>
    <w:link w:val="Kopfzeile"/>
    <w:locked/>
    <w:rsid w:val="00CC7620"/>
    <w:rPr>
      <w:rFonts w:ascii="Baskerville BE Regular" w:eastAsia="Times New Roman" w:hAnsi="Baskerville BE Regular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21A9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locked/>
    <w:rsid w:val="00E96BC5"/>
    <w:rPr>
      <w:b/>
      <w:bCs/>
    </w:rPr>
  </w:style>
  <w:style w:type="character" w:styleId="Kommentarzeichen">
    <w:name w:val="annotation reference"/>
    <w:uiPriority w:val="99"/>
    <w:semiHidden/>
    <w:unhideWhenUsed/>
    <w:rsid w:val="00E96B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BC5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uiPriority w:val="99"/>
    <w:semiHidden/>
    <w:rsid w:val="00E96BC5"/>
    <w:rPr>
      <w:rFonts w:ascii="Times New Roman" w:hAnsi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F55"/>
    <w:pPr>
      <w:spacing w:after="200" w:line="276" w:lineRule="auto"/>
    </w:pPr>
    <w:rPr>
      <w:rFonts w:ascii="Arial" w:hAnsi="Arial"/>
      <w:b/>
      <w:bCs/>
      <w:lang w:val="de-AT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927F55"/>
    <w:rPr>
      <w:rFonts w:ascii="Times New Roman" w:hAnsi="Times New Roman"/>
      <w:b/>
      <w:bCs/>
      <w:lang w:val="de-DE" w:eastAsia="en-US"/>
    </w:rPr>
  </w:style>
  <w:style w:type="character" w:styleId="NichtaufgelsteErwhnung">
    <w:name w:val="Unresolved Mention"/>
    <w:uiPriority w:val="99"/>
    <w:semiHidden/>
    <w:unhideWhenUsed/>
    <w:rsid w:val="006979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icker-p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uwelt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693F-DFB1-4B57-AAC3-4D999DF7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PICKER PR</cp:lastModifiedBy>
  <cp:revision>5</cp:revision>
  <cp:lastPrinted>2022-04-13T09:25:00Z</cp:lastPrinted>
  <dcterms:created xsi:type="dcterms:W3CDTF">2022-04-28T06:50:00Z</dcterms:created>
  <dcterms:modified xsi:type="dcterms:W3CDTF">2022-04-28T14:18:00Z</dcterms:modified>
</cp:coreProperties>
</file>