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2FEB" w14:textId="64494715" w:rsidR="00081223" w:rsidRPr="00D059FE" w:rsidRDefault="00DC1809" w:rsidP="00081223">
      <w:pPr>
        <w:tabs>
          <w:tab w:val="left" w:pos="1276"/>
        </w:tabs>
        <w:spacing w:after="0" w:line="240" w:lineRule="auto"/>
        <w:rPr>
          <w:b/>
          <w:smallCaps/>
          <w:color w:val="548DD4"/>
          <w:spacing w:val="32"/>
          <w:sz w:val="32"/>
          <w:szCs w:val="32"/>
        </w:rPr>
      </w:pPr>
      <w:bookmarkStart w:id="0" w:name="_Hlk39664497"/>
      <w:r w:rsidRPr="00162D28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2E7FDFD6" wp14:editId="5150A78C">
            <wp:simplePos x="0" y="0"/>
            <wp:positionH relativeFrom="column">
              <wp:posOffset>3481589</wp:posOffset>
            </wp:positionH>
            <wp:positionV relativeFrom="paragraph">
              <wp:posOffset>-250825</wp:posOffset>
            </wp:positionV>
            <wp:extent cx="2805546" cy="85725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92" cy="8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223" w:rsidRPr="00162D28">
        <w:rPr>
          <w:b/>
          <w:smallCaps/>
          <w:color w:val="538135" w:themeColor="accent6" w:themeShade="BF"/>
          <w:spacing w:val="32"/>
          <w:sz w:val="32"/>
          <w:szCs w:val="32"/>
        </w:rPr>
        <w:t>Presse-Information</w:t>
      </w:r>
      <w:r w:rsidR="00081223" w:rsidRPr="00162D28">
        <w:rPr>
          <w:b/>
          <w:color w:val="538135" w:themeColor="accent6" w:themeShade="BF"/>
          <w:sz w:val="32"/>
          <w:szCs w:val="32"/>
        </w:rPr>
        <w:t>!</w:t>
      </w:r>
      <w:r w:rsidR="00081223" w:rsidRPr="00081223">
        <w:rPr>
          <w:b/>
          <w:color w:val="548DD4"/>
          <w:sz w:val="32"/>
          <w:szCs w:val="32"/>
        </w:rPr>
        <w:tab/>
      </w:r>
    </w:p>
    <w:p w14:paraId="36A6C4D3" w14:textId="52EE7268" w:rsidR="001E7B10" w:rsidRDefault="001E7B10" w:rsidP="00081223">
      <w:pPr>
        <w:tabs>
          <w:tab w:val="left" w:pos="1276"/>
        </w:tabs>
        <w:spacing w:after="0" w:line="240" w:lineRule="auto"/>
        <w:rPr>
          <w:b/>
          <w:color w:val="548DD4"/>
          <w:sz w:val="32"/>
          <w:szCs w:val="32"/>
        </w:rPr>
      </w:pPr>
    </w:p>
    <w:p w14:paraId="20A7DD25" w14:textId="21E0496C" w:rsidR="002C474A" w:rsidRDefault="002C474A" w:rsidP="00081223">
      <w:pPr>
        <w:tabs>
          <w:tab w:val="left" w:pos="1276"/>
        </w:tabs>
        <w:spacing w:after="0" w:line="240" w:lineRule="auto"/>
        <w:rPr>
          <w:b/>
          <w:color w:val="548DD4"/>
          <w:sz w:val="32"/>
          <w:szCs w:val="32"/>
        </w:rPr>
      </w:pPr>
    </w:p>
    <w:p w14:paraId="346D8947" w14:textId="0E937A19" w:rsidR="00162D28" w:rsidRDefault="00162D28" w:rsidP="00725BFD">
      <w:pPr>
        <w:tabs>
          <w:tab w:val="left" w:pos="1276"/>
        </w:tabs>
        <w:spacing w:after="0"/>
        <w:rPr>
          <w:b/>
          <w:color w:val="548DD4"/>
          <w:sz w:val="32"/>
          <w:szCs w:val="32"/>
        </w:rPr>
      </w:pPr>
    </w:p>
    <w:p w14:paraId="109652A0" w14:textId="77777777" w:rsidR="00725BFD" w:rsidRDefault="00725BFD" w:rsidP="00725BFD">
      <w:pPr>
        <w:spacing w:after="0"/>
        <w:rPr>
          <w:rFonts w:cs="Arial"/>
          <w:b/>
          <w:bCs/>
          <w:i/>
          <w:iCs/>
          <w:u w:val="single"/>
        </w:rPr>
      </w:pPr>
      <w:r w:rsidRPr="00461ED9">
        <w:rPr>
          <w:rFonts w:ascii="Wingdings" w:hAnsi="Wingdings"/>
          <w:b/>
          <w:i/>
        </w:rPr>
        <w:t xml:space="preserve"> </w:t>
      </w:r>
      <w:r>
        <w:rPr>
          <w:rFonts w:cs="Arial"/>
          <w:b/>
          <w:bCs/>
          <w:i/>
          <w:iCs/>
          <w:u w:val="single"/>
        </w:rPr>
        <w:t>Startup-Erfolgsstory aus Salzburg</w:t>
      </w:r>
    </w:p>
    <w:p w14:paraId="4ABFCFF2" w14:textId="01693679" w:rsidR="00725BFD" w:rsidRPr="00725BFD" w:rsidRDefault="00725BFD" w:rsidP="00725BFD">
      <w:pPr>
        <w:spacing w:after="0"/>
        <w:rPr>
          <w:b/>
          <w:i/>
          <w:u w:val="single"/>
        </w:rPr>
      </w:pPr>
      <w:r w:rsidRPr="0071272E">
        <w:rPr>
          <w:rFonts w:ascii="Wingdings" w:hAnsi="Wingdings"/>
          <w:b/>
          <w:i/>
        </w:rPr>
        <w:t xml:space="preserve"> </w:t>
      </w:r>
      <w:r>
        <w:rPr>
          <w:b/>
          <w:i/>
          <w:u w:val="single"/>
        </w:rPr>
        <w:t xml:space="preserve">Umsatz nach </w:t>
      </w:r>
      <w:r w:rsidR="005E2FB6">
        <w:rPr>
          <w:b/>
          <w:i/>
          <w:u w:val="single"/>
        </w:rPr>
        <w:t>zwei</w:t>
      </w:r>
      <w:r w:rsidR="0032051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Jahren auf </w:t>
      </w:r>
      <w:r w:rsidR="005E2FB6">
        <w:rPr>
          <w:b/>
          <w:i/>
          <w:u w:val="single"/>
        </w:rPr>
        <w:t xml:space="preserve">knapp </w:t>
      </w:r>
      <w:r>
        <w:rPr>
          <w:b/>
          <w:i/>
          <w:u w:val="single"/>
        </w:rPr>
        <w:t xml:space="preserve">3 Millionen gewachsen  </w:t>
      </w:r>
    </w:p>
    <w:p w14:paraId="490A840F" w14:textId="489B28EE" w:rsidR="00725BFD" w:rsidRDefault="00743625" w:rsidP="00725BFD">
      <w:pPr>
        <w:spacing w:after="0"/>
        <w:rPr>
          <w:b/>
          <w:i/>
          <w:u w:val="single"/>
        </w:rPr>
      </w:pPr>
      <w:r w:rsidRPr="00461ED9">
        <w:rPr>
          <w:rFonts w:ascii="Wingdings" w:hAnsi="Wingdings"/>
          <w:b/>
          <w:i/>
        </w:rPr>
        <w:t></w:t>
      </w:r>
      <w:r w:rsidR="00231D4F" w:rsidRPr="00461ED9">
        <w:rPr>
          <w:rFonts w:ascii="Wingdings" w:hAnsi="Wingdings"/>
          <w:b/>
          <w:i/>
        </w:rPr>
        <w:t xml:space="preserve"> </w:t>
      </w:r>
      <w:r w:rsidR="00725BFD">
        <w:rPr>
          <w:rFonts w:cs="Arial"/>
          <w:b/>
          <w:bCs/>
          <w:i/>
          <w:iCs/>
          <w:u w:val="single"/>
        </w:rPr>
        <w:t>„</w:t>
      </w:r>
      <w:r w:rsidR="005E2FB6">
        <w:rPr>
          <w:rFonts w:cs="Arial"/>
          <w:b/>
          <w:bCs/>
          <w:i/>
          <w:iCs/>
          <w:u w:val="single"/>
        </w:rPr>
        <w:t>PURE&amp;FUN</w:t>
      </w:r>
      <w:r w:rsidR="00725BFD">
        <w:rPr>
          <w:rFonts w:cs="Arial"/>
          <w:b/>
          <w:bCs/>
          <w:i/>
          <w:iCs/>
          <w:u w:val="single"/>
        </w:rPr>
        <w:t>“-K</w:t>
      </w:r>
      <w:r w:rsidR="00FC4923">
        <w:rPr>
          <w:rFonts w:cs="Arial"/>
          <w:b/>
          <w:bCs/>
          <w:i/>
          <w:iCs/>
          <w:u w:val="single"/>
        </w:rPr>
        <w:t>indersnacks</w:t>
      </w:r>
      <w:r w:rsidR="005E2FB6">
        <w:rPr>
          <w:rFonts w:cs="Arial"/>
          <w:b/>
          <w:bCs/>
          <w:i/>
          <w:iCs/>
          <w:u w:val="single"/>
        </w:rPr>
        <w:t xml:space="preserve"> &amp; Getränke</w:t>
      </w:r>
      <w:r w:rsidR="004A0C22">
        <w:rPr>
          <w:rFonts w:cs="Arial"/>
          <w:b/>
          <w:bCs/>
          <w:i/>
          <w:iCs/>
          <w:u w:val="single"/>
        </w:rPr>
        <w:t xml:space="preserve"> </w:t>
      </w:r>
      <w:r w:rsidR="00725BFD">
        <w:rPr>
          <w:rFonts w:cs="Arial"/>
          <w:b/>
          <w:bCs/>
          <w:i/>
          <w:iCs/>
          <w:u w:val="single"/>
        </w:rPr>
        <w:t>im Ö &amp; D Einzelhandel gelistet</w:t>
      </w:r>
    </w:p>
    <w:p w14:paraId="538B59C0" w14:textId="6C9269BE" w:rsidR="00725BFD" w:rsidRDefault="00725BFD" w:rsidP="00725BFD">
      <w:pPr>
        <w:tabs>
          <w:tab w:val="left" w:pos="1276"/>
        </w:tabs>
        <w:spacing w:after="0"/>
        <w:rPr>
          <w:b/>
          <w:i/>
          <w:u w:val="single"/>
        </w:rPr>
      </w:pPr>
      <w:r w:rsidRPr="0071272E">
        <w:rPr>
          <w:rFonts w:ascii="Wingdings" w:hAnsi="Wingdings"/>
          <w:b/>
          <w:i/>
        </w:rPr>
        <w:t xml:space="preserve"> </w:t>
      </w:r>
      <w:r>
        <w:rPr>
          <w:b/>
          <w:i/>
          <w:u w:val="single"/>
        </w:rPr>
        <w:t xml:space="preserve">Ab sofort eigene Minions-Linie mit </w:t>
      </w:r>
      <w:r w:rsidR="004A0C22">
        <w:rPr>
          <w:b/>
          <w:i/>
          <w:u w:val="single"/>
        </w:rPr>
        <w:t xml:space="preserve">drei </w:t>
      </w:r>
      <w:r>
        <w:rPr>
          <w:b/>
          <w:i/>
          <w:u w:val="single"/>
        </w:rPr>
        <w:t xml:space="preserve">Produkten   </w:t>
      </w:r>
    </w:p>
    <w:p w14:paraId="7B0E9C17" w14:textId="77777777" w:rsidR="001F39DD" w:rsidRPr="002A06A1" w:rsidRDefault="001F39DD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25431AE1" w14:textId="77777777" w:rsidR="000A50A0" w:rsidRPr="006665D8" w:rsidRDefault="000A50A0" w:rsidP="00E46482">
      <w:pPr>
        <w:tabs>
          <w:tab w:val="left" w:pos="1276"/>
        </w:tabs>
        <w:spacing w:after="0" w:line="240" w:lineRule="auto"/>
        <w:rPr>
          <w:b/>
          <w:i/>
          <w:u w:val="single"/>
        </w:rPr>
      </w:pPr>
    </w:p>
    <w:p w14:paraId="22C6E429" w14:textId="28F3962C" w:rsidR="001E7B10" w:rsidRPr="002C474A" w:rsidRDefault="00EC1FC3" w:rsidP="00D059F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Bio-</w:t>
      </w:r>
      <w:r w:rsidR="00162D28">
        <w:rPr>
          <w:b/>
          <w:sz w:val="40"/>
          <w:szCs w:val="40"/>
        </w:rPr>
        <w:t>Snacks für Kinder</w:t>
      </w:r>
      <w:r w:rsidR="00FC4923">
        <w:rPr>
          <w:b/>
          <w:sz w:val="40"/>
          <w:szCs w:val="40"/>
        </w:rPr>
        <w:t xml:space="preserve"> als Marktlücke</w:t>
      </w:r>
      <w:r w:rsidR="00162D28">
        <w:rPr>
          <w:b/>
          <w:sz w:val="40"/>
          <w:szCs w:val="40"/>
        </w:rPr>
        <w:t xml:space="preserve">: </w:t>
      </w:r>
    </w:p>
    <w:p w14:paraId="61CFDEDA" w14:textId="7A427335" w:rsidR="00D3133B" w:rsidRPr="002C474A" w:rsidRDefault="00EC1FC3" w:rsidP="00D059F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25BFD">
        <w:rPr>
          <w:b/>
          <w:sz w:val="40"/>
          <w:szCs w:val="40"/>
        </w:rPr>
        <w:t>„</w:t>
      </w:r>
      <w:r w:rsidR="005E2FB6">
        <w:rPr>
          <w:b/>
          <w:sz w:val="40"/>
          <w:szCs w:val="40"/>
        </w:rPr>
        <w:t>PURE&amp;FUN</w:t>
      </w:r>
      <w:r w:rsidR="00725BFD">
        <w:rPr>
          <w:b/>
          <w:sz w:val="40"/>
          <w:szCs w:val="40"/>
        </w:rPr>
        <w:t>“</w:t>
      </w:r>
      <w:r w:rsidR="00FC4923">
        <w:rPr>
          <w:b/>
          <w:sz w:val="40"/>
          <w:szCs w:val="40"/>
        </w:rPr>
        <w:t xml:space="preserve"> launcht 3. Produktlinie</w:t>
      </w:r>
      <w:r w:rsidR="00162D28">
        <w:rPr>
          <w:b/>
          <w:sz w:val="40"/>
          <w:szCs w:val="40"/>
        </w:rPr>
        <w:t xml:space="preserve"> </w:t>
      </w:r>
    </w:p>
    <w:p w14:paraId="7D65BE8C" w14:textId="77777777" w:rsidR="00D059FE" w:rsidRDefault="00D059FE" w:rsidP="00D059F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7011A46" w14:textId="0DC700E3" w:rsidR="00D059FE" w:rsidRPr="002C474A" w:rsidRDefault="00D01ACA" w:rsidP="002C474A">
      <w:pPr>
        <w:spacing w:after="0" w:line="240" w:lineRule="auto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Erfolgreiche Geschäftsentwicklung bei</w:t>
      </w:r>
      <w:r w:rsidR="00DD549C">
        <w:rPr>
          <w:rFonts w:cs="Arial"/>
          <w:b/>
          <w:bCs/>
          <w:i/>
          <w:iCs/>
        </w:rPr>
        <w:t xml:space="preserve"> Salzburger Startup: 2020 haben Christian Eibl und Reinhold Hinterplattner die Marke „</w:t>
      </w:r>
      <w:r w:rsidR="00876ACB">
        <w:rPr>
          <w:rFonts w:cs="Arial"/>
          <w:b/>
          <w:bCs/>
          <w:i/>
          <w:iCs/>
        </w:rPr>
        <w:t>PURE&amp;FUN</w:t>
      </w:r>
      <w:r w:rsidR="00DD549C">
        <w:rPr>
          <w:rFonts w:cs="Arial"/>
          <w:b/>
          <w:bCs/>
          <w:i/>
          <w:iCs/>
        </w:rPr>
        <w:t xml:space="preserve">“ gegründet. Ihr </w:t>
      </w:r>
      <w:r w:rsidR="004A0C22">
        <w:rPr>
          <w:rFonts w:cs="Arial"/>
          <w:b/>
          <w:bCs/>
          <w:i/>
          <w:iCs/>
        </w:rPr>
        <w:t>Konzept</w:t>
      </w:r>
      <w:r w:rsidR="00DD549C">
        <w:rPr>
          <w:rFonts w:cs="Arial"/>
          <w:b/>
          <w:bCs/>
          <w:i/>
          <w:iCs/>
        </w:rPr>
        <w:t>:</w:t>
      </w:r>
      <w:r w:rsidR="005E2FB6">
        <w:rPr>
          <w:rFonts w:cs="Arial"/>
          <w:b/>
          <w:bCs/>
          <w:i/>
          <w:iCs/>
        </w:rPr>
        <w:t xml:space="preserve"> B</w:t>
      </w:r>
      <w:r w:rsidR="00DD549C">
        <w:rPr>
          <w:rFonts w:cs="Arial"/>
          <w:b/>
          <w:bCs/>
          <w:i/>
          <w:iCs/>
        </w:rPr>
        <w:t xml:space="preserve">io-zertifizierte Snacks </w:t>
      </w:r>
      <w:r w:rsidR="005E2FB6">
        <w:rPr>
          <w:rFonts w:cs="Arial"/>
          <w:b/>
          <w:bCs/>
          <w:i/>
          <w:iCs/>
        </w:rPr>
        <w:t xml:space="preserve">ohne Zuckerzusatz </w:t>
      </w:r>
      <w:r w:rsidR="00DD549C">
        <w:rPr>
          <w:rFonts w:cs="Arial"/>
          <w:b/>
          <w:bCs/>
          <w:i/>
          <w:iCs/>
        </w:rPr>
        <w:t>für Kinder zu entwickeln und in einem coole</w:t>
      </w:r>
      <w:r w:rsidR="005E2FB6">
        <w:rPr>
          <w:rFonts w:cs="Arial"/>
          <w:b/>
          <w:bCs/>
          <w:i/>
          <w:iCs/>
        </w:rPr>
        <w:t>n</w:t>
      </w:r>
      <w:r w:rsidR="00DD549C">
        <w:rPr>
          <w:rFonts w:cs="Arial"/>
          <w:b/>
          <w:bCs/>
          <w:i/>
          <w:iCs/>
        </w:rPr>
        <w:t xml:space="preserve"> Verpackungsdesig</w:t>
      </w:r>
      <w:r w:rsidR="00723ED1">
        <w:rPr>
          <w:rFonts w:cs="Arial"/>
          <w:b/>
          <w:bCs/>
          <w:i/>
          <w:iCs/>
        </w:rPr>
        <w:t xml:space="preserve">n </w:t>
      </w:r>
      <w:r w:rsidR="00DD549C">
        <w:rPr>
          <w:rFonts w:cs="Arial"/>
          <w:b/>
          <w:bCs/>
          <w:i/>
          <w:iCs/>
        </w:rPr>
        <w:t xml:space="preserve">mit bekannten Motiven anzubieten. </w:t>
      </w:r>
      <w:r w:rsidR="005E2FB6">
        <w:rPr>
          <w:rFonts w:cs="Arial"/>
          <w:b/>
          <w:bCs/>
          <w:i/>
          <w:iCs/>
        </w:rPr>
        <w:t>Z</w:t>
      </w:r>
      <w:r w:rsidR="00320519">
        <w:rPr>
          <w:rFonts w:cs="Arial"/>
          <w:b/>
          <w:bCs/>
          <w:i/>
          <w:iCs/>
        </w:rPr>
        <w:t>wei</w:t>
      </w:r>
      <w:r w:rsidR="005E2FB6">
        <w:rPr>
          <w:rFonts w:cs="Arial"/>
          <w:b/>
          <w:bCs/>
          <w:i/>
          <w:iCs/>
        </w:rPr>
        <w:t xml:space="preserve"> Jahre nach dem Launch der ersten Produkte </w:t>
      </w:r>
      <w:r w:rsidR="00723ED1">
        <w:rPr>
          <w:rFonts w:cs="Arial"/>
          <w:b/>
          <w:bCs/>
          <w:i/>
          <w:iCs/>
        </w:rPr>
        <w:t>ziehen</w:t>
      </w:r>
      <w:r w:rsidR="00DD549C">
        <w:rPr>
          <w:rFonts w:cs="Arial"/>
          <w:b/>
          <w:bCs/>
          <w:i/>
          <w:iCs/>
        </w:rPr>
        <w:t xml:space="preserve"> die beiden eine positive </w:t>
      </w:r>
      <w:r w:rsidR="004A0C22">
        <w:rPr>
          <w:rFonts w:cs="Arial"/>
          <w:b/>
          <w:bCs/>
          <w:i/>
          <w:iCs/>
        </w:rPr>
        <w:t>Geschäftsb</w:t>
      </w:r>
      <w:r w:rsidR="00DD549C">
        <w:rPr>
          <w:rFonts w:cs="Arial"/>
          <w:b/>
          <w:bCs/>
          <w:i/>
          <w:iCs/>
        </w:rPr>
        <w:t xml:space="preserve">ilanz und bringen ihre dritte </w:t>
      </w:r>
      <w:r w:rsidR="005E2FB6">
        <w:rPr>
          <w:rFonts w:cs="Arial"/>
          <w:b/>
          <w:bCs/>
          <w:i/>
          <w:iCs/>
        </w:rPr>
        <w:t>Li</w:t>
      </w:r>
      <w:r w:rsidR="00DD549C">
        <w:rPr>
          <w:rFonts w:cs="Arial"/>
          <w:b/>
          <w:bCs/>
          <w:i/>
          <w:iCs/>
        </w:rPr>
        <w:t>nie in die Regale</w:t>
      </w:r>
      <w:r w:rsidR="004A0C22">
        <w:rPr>
          <w:rFonts w:cs="Arial"/>
          <w:b/>
          <w:bCs/>
          <w:i/>
          <w:iCs/>
        </w:rPr>
        <w:t xml:space="preserve">. </w:t>
      </w:r>
    </w:p>
    <w:bookmarkEnd w:id="0"/>
    <w:p w14:paraId="44750991" w14:textId="77777777" w:rsidR="002C474A" w:rsidRPr="00D059FE" w:rsidRDefault="002C474A" w:rsidP="002C474A">
      <w:pPr>
        <w:spacing w:after="0"/>
        <w:jc w:val="both"/>
        <w:rPr>
          <w:rFonts w:cs="Arial"/>
          <w:highlight w:val="yellow"/>
        </w:rPr>
      </w:pPr>
    </w:p>
    <w:p w14:paraId="3D91B368" w14:textId="5B8681AD" w:rsidR="004A0C22" w:rsidRDefault="00162D28" w:rsidP="004A0C22">
      <w:pPr>
        <w:spacing w:after="0"/>
        <w:jc w:val="both"/>
        <w:rPr>
          <w:rFonts w:cs="Arial"/>
        </w:rPr>
      </w:pPr>
      <w:bookmarkStart w:id="1" w:name="_Hlk104233883"/>
      <w:r>
        <w:rPr>
          <w:rFonts w:cs="Arial"/>
        </w:rPr>
        <w:t xml:space="preserve">Peppa Pig und </w:t>
      </w:r>
      <w:r w:rsidR="005E2FB6">
        <w:rPr>
          <w:rFonts w:cs="Arial"/>
        </w:rPr>
        <w:t xml:space="preserve">PAW </w:t>
      </w:r>
      <w:r>
        <w:rPr>
          <w:rFonts w:cs="Arial"/>
        </w:rPr>
        <w:t xml:space="preserve">Patrol </w:t>
      </w:r>
      <w:r w:rsidR="00D01ACA">
        <w:rPr>
          <w:rFonts w:cs="Arial"/>
        </w:rPr>
        <w:t xml:space="preserve">haben </w:t>
      </w:r>
      <w:r>
        <w:rPr>
          <w:rFonts w:cs="Arial"/>
        </w:rPr>
        <w:t>Zuwachs</w:t>
      </w:r>
      <w:r w:rsidR="00D01ACA">
        <w:rPr>
          <w:rFonts w:cs="Arial"/>
        </w:rPr>
        <w:t xml:space="preserve"> bekommen</w:t>
      </w:r>
      <w:r>
        <w:rPr>
          <w:rFonts w:cs="Arial"/>
        </w:rPr>
        <w:t xml:space="preserve">. Ab sofort </w:t>
      </w:r>
      <w:r w:rsidR="00D01ACA">
        <w:rPr>
          <w:rFonts w:cs="Arial"/>
        </w:rPr>
        <w:t>gibt’s von „</w:t>
      </w:r>
      <w:r w:rsidR="008F42C3">
        <w:rPr>
          <w:rFonts w:cs="Arial"/>
        </w:rPr>
        <w:t>PURE&amp;FUN</w:t>
      </w:r>
      <w:r w:rsidR="00D01ACA">
        <w:rPr>
          <w:rFonts w:cs="Arial"/>
        </w:rPr>
        <w:t>“ auch eine eigen</w:t>
      </w:r>
      <w:r w:rsidR="008F42C3">
        <w:rPr>
          <w:rFonts w:cs="Arial"/>
        </w:rPr>
        <w:t>e</w:t>
      </w:r>
      <w:r w:rsidR="00D01ACA">
        <w:rPr>
          <w:rFonts w:cs="Arial"/>
        </w:rPr>
        <w:t xml:space="preserve"> Minions-Produktlinie</w:t>
      </w:r>
      <w:r w:rsidR="00876ACB">
        <w:rPr>
          <w:rFonts w:cs="Arial"/>
        </w:rPr>
        <w:t>.</w:t>
      </w:r>
      <w:r w:rsidR="00D01ACA">
        <w:rPr>
          <w:rFonts w:cs="Arial"/>
        </w:rPr>
        <w:t xml:space="preserve"> </w:t>
      </w:r>
      <w:r w:rsidR="008F42C3">
        <w:rPr>
          <w:rFonts w:cs="Arial"/>
        </w:rPr>
        <w:t>Die frechen, gelben Kreaturen zieren die Verpackungen von drei neuen Produkten</w:t>
      </w:r>
      <w:r w:rsidR="00320519">
        <w:rPr>
          <w:rFonts w:cs="Arial"/>
        </w:rPr>
        <w:t xml:space="preserve">. </w:t>
      </w:r>
      <w:r w:rsidR="00320519" w:rsidRPr="00320519">
        <w:rPr>
          <w:rFonts w:cs="Arial"/>
        </w:rPr>
        <w:t>Dazu zählen neben Hafer-Riegel mit Früchten auch Früchtepüree – sogenannte Quetschies – sowie ein Apfel-Bananen-Drink.</w:t>
      </w:r>
      <w:r w:rsidR="00320519">
        <w:rPr>
          <w:rFonts w:cs="Arial"/>
        </w:rPr>
        <w:t xml:space="preserve"> </w:t>
      </w:r>
      <w:r w:rsidR="00D01ACA">
        <w:rPr>
          <w:rFonts w:cs="Arial"/>
        </w:rPr>
        <w:t>Die Zutaten sind</w:t>
      </w:r>
      <w:r w:rsidR="004A0C22">
        <w:rPr>
          <w:rFonts w:cs="Arial"/>
        </w:rPr>
        <w:t xml:space="preserve"> allesamt</w:t>
      </w:r>
      <w:r w:rsidR="00D01ACA">
        <w:rPr>
          <w:rFonts w:cs="Arial"/>
        </w:rPr>
        <w:t xml:space="preserve"> rein biologisch und</w:t>
      </w:r>
      <w:r w:rsidR="00DD549C">
        <w:rPr>
          <w:rFonts w:cs="Arial"/>
        </w:rPr>
        <w:t xml:space="preserve"> kommen ganz ohne Zucker</w:t>
      </w:r>
      <w:r w:rsidR="005E2FB6">
        <w:rPr>
          <w:rFonts w:cs="Arial"/>
        </w:rPr>
        <w:t>zusatz</w:t>
      </w:r>
      <w:r w:rsidR="00DD549C">
        <w:rPr>
          <w:rFonts w:cs="Arial"/>
        </w:rPr>
        <w:t xml:space="preserve"> aus</w:t>
      </w:r>
      <w:r w:rsidR="004A0C22">
        <w:rPr>
          <w:rFonts w:cs="Arial"/>
        </w:rPr>
        <w:t xml:space="preserve"> – sowie das gesamte Sortiment von „</w:t>
      </w:r>
      <w:r w:rsidR="005E2FB6">
        <w:rPr>
          <w:rFonts w:cs="Arial"/>
        </w:rPr>
        <w:t>PURE</w:t>
      </w:r>
      <w:r w:rsidR="004A0C22">
        <w:rPr>
          <w:rFonts w:cs="Arial"/>
        </w:rPr>
        <w:t>&amp;</w:t>
      </w:r>
      <w:r w:rsidR="005E2FB6">
        <w:rPr>
          <w:rFonts w:cs="Arial"/>
        </w:rPr>
        <w:t>FUN</w:t>
      </w:r>
      <w:r w:rsidR="004A0C22">
        <w:rPr>
          <w:rFonts w:cs="Arial"/>
        </w:rPr>
        <w:t xml:space="preserve">“. </w:t>
      </w:r>
      <w:r w:rsidR="00723ED1">
        <w:rPr>
          <w:rFonts w:cs="Arial"/>
        </w:rPr>
        <w:t xml:space="preserve">„Wir sind beide selbst Väter und es hat uns </w:t>
      </w:r>
      <w:r w:rsidR="006671DE">
        <w:rPr>
          <w:rFonts w:cs="Arial"/>
        </w:rPr>
        <w:t>sehr</w:t>
      </w:r>
      <w:r w:rsidR="00723ED1">
        <w:rPr>
          <w:rFonts w:cs="Arial"/>
        </w:rPr>
        <w:t xml:space="preserve"> gestört, dass vor allem ungesunde Nahrungsmittel in bunten, ansprechenden Verpackungen angeboten w</w:t>
      </w:r>
      <w:r w:rsidR="004E0FD4">
        <w:rPr>
          <w:rFonts w:cs="Arial"/>
        </w:rPr>
        <w:t>e</w:t>
      </w:r>
      <w:r w:rsidR="00723ED1">
        <w:rPr>
          <w:rFonts w:cs="Arial"/>
        </w:rPr>
        <w:t xml:space="preserve">rden. </w:t>
      </w:r>
      <w:r w:rsidR="00DA6648">
        <w:rPr>
          <w:rFonts w:cs="Arial"/>
        </w:rPr>
        <w:t xml:space="preserve">Wir wollten Produkte auf den Markt bringen, die wir selbst als Eltern mit gutem Gewissen kaufen </w:t>
      </w:r>
      <w:r w:rsidR="000D3388">
        <w:rPr>
          <w:rFonts w:cs="Arial"/>
        </w:rPr>
        <w:t>können</w:t>
      </w:r>
      <w:r w:rsidR="00723ED1">
        <w:rPr>
          <w:rFonts w:cs="Arial"/>
        </w:rPr>
        <w:t>“, erklärt Mitgründer Christian Eibl</w:t>
      </w:r>
      <w:r w:rsidR="00DA6648">
        <w:rPr>
          <w:rFonts w:cs="Arial"/>
        </w:rPr>
        <w:t xml:space="preserve"> die </w:t>
      </w:r>
      <w:r w:rsidR="008F3D20">
        <w:rPr>
          <w:rFonts w:cs="Arial"/>
        </w:rPr>
        <w:t>Idee</w:t>
      </w:r>
      <w:r w:rsidR="00723ED1">
        <w:rPr>
          <w:rFonts w:cs="Arial"/>
        </w:rPr>
        <w:t xml:space="preserve">. Dass sie </w:t>
      </w:r>
      <w:r w:rsidR="00DA6648">
        <w:rPr>
          <w:rFonts w:cs="Arial"/>
        </w:rPr>
        <w:t>mit ihrem Konzept</w:t>
      </w:r>
      <w:r w:rsidR="00723ED1">
        <w:rPr>
          <w:rFonts w:cs="Arial"/>
        </w:rPr>
        <w:t xml:space="preserve"> eine dermaßen große Marktlücke erwischen würden, war ihm </w:t>
      </w:r>
      <w:r w:rsidR="004E0FD4">
        <w:rPr>
          <w:rFonts w:cs="Arial"/>
        </w:rPr>
        <w:t xml:space="preserve">damals aber selbst nicht bewusst. </w:t>
      </w:r>
      <w:r w:rsidR="006F69A3">
        <w:rPr>
          <w:rFonts w:cs="Arial"/>
        </w:rPr>
        <w:t xml:space="preserve">Für dieses Geschäftsjahr scheint ein Umsatz von </w:t>
      </w:r>
      <w:r w:rsidR="002F382B">
        <w:rPr>
          <w:rFonts w:cs="Arial"/>
        </w:rPr>
        <w:t xml:space="preserve">ca. </w:t>
      </w:r>
      <w:r w:rsidR="006F69A3">
        <w:rPr>
          <w:rFonts w:cs="Arial"/>
        </w:rPr>
        <w:t xml:space="preserve">3 Mill. € realistisch. </w:t>
      </w:r>
      <w:r w:rsidR="004E0FD4">
        <w:rPr>
          <w:rFonts w:cs="Arial"/>
        </w:rPr>
        <w:t xml:space="preserve"> </w:t>
      </w:r>
    </w:p>
    <w:p w14:paraId="1EFEABC9" w14:textId="77777777" w:rsidR="004A0C22" w:rsidRDefault="004A0C22" w:rsidP="004A0C22">
      <w:pPr>
        <w:spacing w:after="0"/>
        <w:jc w:val="both"/>
        <w:rPr>
          <w:rFonts w:cs="Arial"/>
        </w:rPr>
      </w:pPr>
    </w:p>
    <w:p w14:paraId="46F30571" w14:textId="4F52BE14" w:rsidR="004A0C22" w:rsidRDefault="00876ACB" w:rsidP="004A0C22">
      <w:pPr>
        <w:spacing w:after="0"/>
        <w:jc w:val="both"/>
        <w:rPr>
          <w:rFonts w:cs="Arial"/>
          <w:b/>
          <w:bCs/>
          <w:i/>
          <w:iCs/>
        </w:rPr>
      </w:pPr>
      <w:bookmarkStart w:id="2" w:name="_Hlk116476433"/>
      <w:r>
        <w:rPr>
          <w:rFonts w:cs="Arial"/>
          <w:b/>
          <w:bCs/>
          <w:i/>
          <w:iCs/>
        </w:rPr>
        <w:t>Beliebte TV-Figuren zieren Verpackungen</w:t>
      </w:r>
    </w:p>
    <w:bookmarkEnd w:id="2"/>
    <w:p w14:paraId="46C1FA2D" w14:textId="77777777" w:rsidR="000D3388" w:rsidRPr="004A0C22" w:rsidRDefault="000D3388" w:rsidP="004A0C22">
      <w:pPr>
        <w:spacing w:after="0"/>
        <w:jc w:val="both"/>
        <w:rPr>
          <w:rFonts w:cs="Arial"/>
          <w:b/>
          <w:bCs/>
          <w:i/>
          <w:iCs/>
        </w:rPr>
      </w:pPr>
    </w:p>
    <w:p w14:paraId="7BF0E376" w14:textId="343B8B37" w:rsidR="00DA6648" w:rsidRDefault="00E12659" w:rsidP="004A0C22">
      <w:pPr>
        <w:spacing w:after="0"/>
        <w:jc w:val="both"/>
        <w:rPr>
          <w:rFonts w:cs="Arial"/>
        </w:rPr>
      </w:pPr>
      <w:r>
        <w:rPr>
          <w:rFonts w:cs="Arial"/>
        </w:rPr>
        <w:t xml:space="preserve">In der Vermarktung von Produkten hatten Eibl und Geschäftspartner Reinhold Hinterplattner bereits Erfahrung. Beide waren </w:t>
      </w:r>
      <w:r w:rsidR="005E2FB6">
        <w:rPr>
          <w:rFonts w:cs="Arial"/>
        </w:rPr>
        <w:t>vor dem Schritt in die Selbstständigkeit</w:t>
      </w:r>
      <w:r>
        <w:rPr>
          <w:rFonts w:cs="Arial"/>
        </w:rPr>
        <w:t xml:space="preserve"> für einen Salzburger Lebensmittelproduzenten tätig. </w:t>
      </w:r>
      <w:r w:rsidR="005E2FB6">
        <w:rPr>
          <w:rFonts w:cs="Arial"/>
        </w:rPr>
        <w:t>Über zwei Jahre haben die Gründer verschiedenste Produkte und Rezepturen</w:t>
      </w:r>
      <w:r>
        <w:rPr>
          <w:rFonts w:cs="Arial"/>
        </w:rPr>
        <w:t xml:space="preserve"> probiert und verworfen, </w:t>
      </w:r>
      <w:r w:rsidR="004E0FD4">
        <w:rPr>
          <w:rFonts w:cs="Arial"/>
        </w:rPr>
        <w:t xml:space="preserve">bevor die ersten Snacks und Getränke in Produktion </w:t>
      </w:r>
      <w:r w:rsidR="000D3388">
        <w:rPr>
          <w:rFonts w:cs="Arial"/>
        </w:rPr>
        <w:t>gingen</w:t>
      </w:r>
      <w:r w:rsidR="004E0FD4">
        <w:rPr>
          <w:rFonts w:cs="Arial"/>
        </w:rPr>
        <w:t xml:space="preserve">. </w:t>
      </w:r>
      <w:r w:rsidR="000D3388">
        <w:rPr>
          <w:rFonts w:cs="Arial"/>
        </w:rPr>
        <w:t xml:space="preserve">Verkostet </w:t>
      </w:r>
      <w:r w:rsidR="004E0FD4">
        <w:rPr>
          <w:rFonts w:cs="Arial"/>
        </w:rPr>
        <w:t xml:space="preserve">haben </w:t>
      </w:r>
      <w:r w:rsidR="00DA6648">
        <w:rPr>
          <w:rFonts w:cs="Arial"/>
        </w:rPr>
        <w:t xml:space="preserve">in der Anfangszeit </w:t>
      </w:r>
      <w:r w:rsidR="004E0FD4">
        <w:rPr>
          <w:rFonts w:cs="Arial"/>
        </w:rPr>
        <w:t>die eigenen Kids</w:t>
      </w:r>
      <w:r w:rsidR="00DA6648">
        <w:rPr>
          <w:rFonts w:cs="Arial"/>
        </w:rPr>
        <w:t>.</w:t>
      </w:r>
      <w:r w:rsidR="004E0FD4">
        <w:rPr>
          <w:rFonts w:cs="Arial"/>
        </w:rPr>
        <w:t xml:space="preserve"> Nachdem die Inhalte </w:t>
      </w:r>
      <w:r w:rsidR="000D3388">
        <w:rPr>
          <w:rFonts w:cs="Arial"/>
        </w:rPr>
        <w:t>den Geschmacktest</w:t>
      </w:r>
      <w:r w:rsidR="004E0FD4">
        <w:rPr>
          <w:rFonts w:cs="Arial"/>
        </w:rPr>
        <w:t xml:space="preserve"> </w:t>
      </w:r>
      <w:r w:rsidR="006F69A3">
        <w:rPr>
          <w:rFonts w:cs="Arial"/>
        </w:rPr>
        <w:t xml:space="preserve">durch den </w:t>
      </w:r>
      <w:r w:rsidR="00DA6648">
        <w:rPr>
          <w:rFonts w:cs="Arial"/>
        </w:rPr>
        <w:t xml:space="preserve">Nachwuchs und die Zutaten </w:t>
      </w:r>
      <w:r w:rsidR="000D3388">
        <w:rPr>
          <w:rFonts w:cs="Arial"/>
        </w:rPr>
        <w:t>den Qualitätscheck durch die</w:t>
      </w:r>
      <w:r w:rsidR="00DA6648">
        <w:rPr>
          <w:rFonts w:cs="Arial"/>
        </w:rPr>
        <w:t xml:space="preserve"> Eltern </w:t>
      </w:r>
      <w:r w:rsidR="000D3388">
        <w:rPr>
          <w:rFonts w:cs="Arial"/>
        </w:rPr>
        <w:t>bestanden haben</w:t>
      </w:r>
      <w:r w:rsidR="00DA6648">
        <w:rPr>
          <w:rFonts w:cs="Arial"/>
        </w:rPr>
        <w:t>, gings an das Verpackungsdesign.</w:t>
      </w:r>
      <w:r w:rsidR="004E0FD4">
        <w:rPr>
          <w:rFonts w:cs="Arial"/>
        </w:rPr>
        <w:t xml:space="preserve"> „</w:t>
      </w:r>
      <w:r w:rsidR="00DA6648">
        <w:rPr>
          <w:rFonts w:cs="Arial"/>
        </w:rPr>
        <w:t>Es w</w:t>
      </w:r>
      <w:r w:rsidR="004E0FD4">
        <w:rPr>
          <w:rFonts w:cs="Arial"/>
        </w:rPr>
        <w:t xml:space="preserve">ar naheliegend, dass wir mit Figuren starten, die </w:t>
      </w:r>
      <w:r w:rsidR="002F382B">
        <w:rPr>
          <w:rFonts w:cs="Arial"/>
        </w:rPr>
        <w:t xml:space="preserve">bei </w:t>
      </w:r>
      <w:r w:rsidR="00DA6648">
        <w:rPr>
          <w:rFonts w:cs="Arial"/>
        </w:rPr>
        <w:t xml:space="preserve">Kindern </w:t>
      </w:r>
      <w:r w:rsidR="005E2FB6">
        <w:rPr>
          <w:rFonts w:cs="Arial"/>
        </w:rPr>
        <w:t>sehr beliebt sind</w:t>
      </w:r>
      <w:r w:rsidR="008F3D20">
        <w:rPr>
          <w:rFonts w:cs="Arial"/>
        </w:rPr>
        <w:t xml:space="preserve">“, erklärt Reinhold Hinterplattner die Entscheidung, </w:t>
      </w:r>
      <w:r w:rsidR="006F69A3">
        <w:rPr>
          <w:rFonts w:cs="Arial"/>
        </w:rPr>
        <w:t>sich um Lizenzen für internationale TV-Figuren</w:t>
      </w:r>
      <w:r w:rsidR="000D3388">
        <w:rPr>
          <w:rFonts w:cs="Arial"/>
        </w:rPr>
        <w:t xml:space="preserve"> zu bewerben</w:t>
      </w:r>
      <w:r w:rsidR="008F3D20">
        <w:rPr>
          <w:rFonts w:cs="Arial"/>
        </w:rPr>
        <w:t xml:space="preserve">. </w:t>
      </w:r>
    </w:p>
    <w:p w14:paraId="09B43D99" w14:textId="77777777" w:rsidR="00DA6648" w:rsidRDefault="00DA6648" w:rsidP="004A0C22">
      <w:pPr>
        <w:spacing w:after="0"/>
        <w:jc w:val="both"/>
        <w:rPr>
          <w:rFonts w:cs="Arial"/>
        </w:rPr>
      </w:pPr>
    </w:p>
    <w:p w14:paraId="4F85235C" w14:textId="00C231BA" w:rsidR="00420EB1" w:rsidRDefault="008F3D20" w:rsidP="004A0C22">
      <w:pPr>
        <w:spacing w:after="0"/>
        <w:jc w:val="both"/>
        <w:rPr>
          <w:rFonts w:cs="Arial"/>
        </w:rPr>
      </w:pPr>
      <w:r>
        <w:rPr>
          <w:rFonts w:cs="Arial"/>
        </w:rPr>
        <w:t>Das Sortiment rund um das Schweinemädchen Peppa Pig und die Hundefiguren der TV-Serie P</w:t>
      </w:r>
      <w:r w:rsidR="005E2FB6">
        <w:rPr>
          <w:rFonts w:cs="Arial"/>
        </w:rPr>
        <w:t>AW</w:t>
      </w:r>
      <w:r>
        <w:rPr>
          <w:rFonts w:cs="Arial"/>
        </w:rPr>
        <w:t xml:space="preserve"> Patrol umfasst mittlerweile schon </w:t>
      </w:r>
      <w:r w:rsidR="005E2FB6">
        <w:rPr>
          <w:rFonts w:cs="Arial"/>
        </w:rPr>
        <w:t xml:space="preserve">19 </w:t>
      </w:r>
      <w:r>
        <w:rPr>
          <w:rFonts w:cs="Arial"/>
        </w:rPr>
        <w:t>Produkte</w:t>
      </w:r>
      <w:r w:rsidR="006F69A3">
        <w:rPr>
          <w:rFonts w:cs="Arial"/>
        </w:rPr>
        <w:t xml:space="preserve"> und wird laufend erweitert</w:t>
      </w:r>
      <w:r>
        <w:rPr>
          <w:rFonts w:cs="Arial"/>
        </w:rPr>
        <w:t xml:space="preserve">. </w:t>
      </w:r>
      <w:r w:rsidR="006F69A3">
        <w:rPr>
          <w:rFonts w:cs="Arial"/>
        </w:rPr>
        <w:t xml:space="preserve">Ganz neu im Regal findet sich </w:t>
      </w:r>
      <w:r w:rsidR="000D3388">
        <w:rPr>
          <w:rFonts w:cs="Arial"/>
        </w:rPr>
        <w:t xml:space="preserve">– neben der Minions-Linie – </w:t>
      </w:r>
      <w:r w:rsidR="006F69A3">
        <w:rPr>
          <w:rFonts w:cs="Arial"/>
        </w:rPr>
        <w:t>der Helden-Advent</w:t>
      </w:r>
      <w:r w:rsidR="00420EB1">
        <w:rPr>
          <w:rFonts w:cs="Arial"/>
        </w:rPr>
        <w:t>s</w:t>
      </w:r>
      <w:r w:rsidR="006F69A3">
        <w:rPr>
          <w:rFonts w:cs="Arial"/>
        </w:rPr>
        <w:t>kalender von P</w:t>
      </w:r>
      <w:r w:rsidR="005E2FB6">
        <w:rPr>
          <w:rFonts w:cs="Arial"/>
        </w:rPr>
        <w:t>AW</w:t>
      </w:r>
      <w:r w:rsidR="006F69A3">
        <w:rPr>
          <w:rFonts w:cs="Arial"/>
        </w:rPr>
        <w:t xml:space="preserve"> Patrol.</w:t>
      </w:r>
      <w:r>
        <w:rPr>
          <w:rFonts w:cs="Arial"/>
        </w:rPr>
        <w:t xml:space="preserve"> </w:t>
      </w:r>
      <w:r w:rsidR="002F382B">
        <w:rPr>
          <w:rFonts w:cs="Arial"/>
        </w:rPr>
        <w:lastRenderedPageBreak/>
        <w:t>Hinter dessen Türchen verstecken sich neben</w:t>
      </w:r>
      <w:r w:rsidR="00420EB1">
        <w:rPr>
          <w:rFonts w:cs="Arial"/>
        </w:rPr>
        <w:t xml:space="preserve"> Bio-Snacks auch lustige </w:t>
      </w:r>
      <w:r w:rsidR="00876ACB">
        <w:rPr>
          <w:rFonts w:cs="Arial"/>
        </w:rPr>
        <w:t>Ausmalbilder, Panini-Sticker</w:t>
      </w:r>
      <w:r w:rsidR="00420EB1">
        <w:rPr>
          <w:rFonts w:cs="Arial"/>
        </w:rPr>
        <w:t xml:space="preserve"> und Pixi-Bücher. </w:t>
      </w:r>
    </w:p>
    <w:p w14:paraId="2369EC8D" w14:textId="77777777" w:rsidR="00AC2DFC" w:rsidRDefault="00AC2DFC" w:rsidP="00420EB1">
      <w:pPr>
        <w:spacing w:after="0"/>
        <w:jc w:val="both"/>
        <w:rPr>
          <w:rFonts w:cs="Arial"/>
          <w:b/>
          <w:bCs/>
          <w:i/>
          <w:iCs/>
        </w:rPr>
      </w:pPr>
    </w:p>
    <w:p w14:paraId="6BB4A0CB" w14:textId="6681FA3D" w:rsidR="00420EB1" w:rsidRPr="00420EB1" w:rsidRDefault="00420EB1" w:rsidP="00420EB1">
      <w:pPr>
        <w:spacing w:after="0"/>
        <w:jc w:val="both"/>
        <w:rPr>
          <w:rFonts w:cs="Arial"/>
          <w:b/>
          <w:bCs/>
          <w:i/>
          <w:iCs/>
        </w:rPr>
      </w:pPr>
      <w:r w:rsidRPr="00420EB1">
        <w:rPr>
          <w:rFonts w:cs="Arial"/>
          <w:b/>
          <w:bCs/>
          <w:i/>
          <w:iCs/>
        </w:rPr>
        <w:t>Als Food-Startup direkt in den LEH</w:t>
      </w:r>
    </w:p>
    <w:p w14:paraId="1D0F2153" w14:textId="77777777" w:rsidR="00420EB1" w:rsidRDefault="00420EB1" w:rsidP="004A0C22">
      <w:pPr>
        <w:spacing w:after="0"/>
        <w:jc w:val="both"/>
        <w:rPr>
          <w:rFonts w:cs="Arial"/>
        </w:rPr>
      </w:pPr>
    </w:p>
    <w:p w14:paraId="2B23BA4D" w14:textId="16139EB5" w:rsidR="004A0C22" w:rsidRDefault="00420EB1" w:rsidP="004A0C22">
      <w:pPr>
        <w:pBdr>
          <w:bottom w:val="single" w:sz="6" w:space="1" w:color="auto"/>
        </w:pBdr>
        <w:spacing w:after="0"/>
        <w:jc w:val="both"/>
        <w:rPr>
          <w:rFonts w:cs="Arial"/>
        </w:rPr>
      </w:pPr>
      <w:r>
        <w:rPr>
          <w:rFonts w:cs="Arial"/>
        </w:rPr>
        <w:t>Im</w:t>
      </w:r>
      <w:r w:rsidR="008F3D20">
        <w:rPr>
          <w:rFonts w:cs="Arial"/>
        </w:rPr>
        <w:t xml:space="preserve"> Gegensatz zu vielen anderen Food Startups </w:t>
      </w:r>
      <w:r>
        <w:rPr>
          <w:rFonts w:cs="Arial"/>
        </w:rPr>
        <w:t xml:space="preserve">haben die beiden Salzburger </w:t>
      </w:r>
      <w:r w:rsidR="002F382B">
        <w:rPr>
          <w:rFonts w:cs="Arial"/>
        </w:rPr>
        <w:t xml:space="preserve">nicht den Online-Shop </w:t>
      </w:r>
      <w:r>
        <w:rPr>
          <w:rFonts w:cs="Arial"/>
        </w:rPr>
        <w:t>als ersten Vertriebskanal gewählt</w:t>
      </w:r>
      <w:r w:rsidR="005E2FB6">
        <w:rPr>
          <w:rFonts w:cs="Arial"/>
        </w:rPr>
        <w:t xml:space="preserve">. </w:t>
      </w:r>
      <w:r w:rsidR="008F3D20" w:rsidRPr="008F3D20">
        <w:rPr>
          <w:rFonts w:cs="Arial"/>
        </w:rPr>
        <w:t xml:space="preserve">Eibl und Hinterplattner </w:t>
      </w:r>
      <w:r w:rsidR="008F3D20">
        <w:rPr>
          <w:rFonts w:cs="Arial"/>
        </w:rPr>
        <w:t>bemühten sich</w:t>
      </w:r>
      <w:r w:rsidR="008F3D20" w:rsidRPr="008F3D20">
        <w:rPr>
          <w:rFonts w:cs="Arial"/>
        </w:rPr>
        <w:t xml:space="preserve"> sofort um Listungen im Lebensmittel-Einzelhandel </w:t>
      </w:r>
      <w:r w:rsidR="008F3D20">
        <w:rPr>
          <w:rFonts w:cs="Arial"/>
        </w:rPr>
        <w:t xml:space="preserve">– mit Erfolg. </w:t>
      </w:r>
      <w:r w:rsidR="008F3D20" w:rsidRPr="008F3D20">
        <w:rPr>
          <w:rFonts w:cs="Arial"/>
        </w:rPr>
        <w:t xml:space="preserve">Nach </w:t>
      </w:r>
      <w:r w:rsidR="005E2FB6">
        <w:rPr>
          <w:rFonts w:cs="Arial"/>
        </w:rPr>
        <w:t xml:space="preserve">zwei </w:t>
      </w:r>
      <w:r w:rsidR="008F3D20" w:rsidRPr="008F3D20">
        <w:rPr>
          <w:rFonts w:cs="Arial"/>
        </w:rPr>
        <w:t>Jahren am Markt sind die Jungunternehmer mit „</w:t>
      </w:r>
      <w:r w:rsidR="005E2FB6">
        <w:rPr>
          <w:rFonts w:cs="Arial"/>
        </w:rPr>
        <w:t>PURE&amp;FUN</w:t>
      </w:r>
      <w:r w:rsidR="008F3D20" w:rsidRPr="008F3D20">
        <w:rPr>
          <w:rFonts w:cs="Arial"/>
        </w:rPr>
        <w:t xml:space="preserve">“ </w:t>
      </w:r>
      <w:r w:rsidR="002F382B">
        <w:rPr>
          <w:rFonts w:cs="Arial"/>
        </w:rPr>
        <w:t xml:space="preserve">mittlerweile </w:t>
      </w:r>
      <w:r w:rsidR="008F3D20" w:rsidRPr="008F3D20">
        <w:rPr>
          <w:rFonts w:cs="Arial"/>
        </w:rPr>
        <w:t xml:space="preserve">in den Märkten der großen </w:t>
      </w:r>
      <w:r w:rsidR="008F3D20">
        <w:rPr>
          <w:rFonts w:cs="Arial"/>
        </w:rPr>
        <w:t xml:space="preserve">österreichischen </w:t>
      </w:r>
      <w:r w:rsidR="008F3D20" w:rsidRPr="008F3D20">
        <w:rPr>
          <w:rFonts w:cs="Arial"/>
        </w:rPr>
        <w:t>Handelsketten vertreten</w:t>
      </w:r>
      <w:r w:rsidR="008F3D20">
        <w:rPr>
          <w:rFonts w:cs="Arial"/>
        </w:rPr>
        <w:t xml:space="preserve">. </w:t>
      </w:r>
      <w:r w:rsidR="005E2FB6">
        <w:rPr>
          <w:rFonts w:cs="Arial"/>
        </w:rPr>
        <w:t>Anfang 2022</w:t>
      </w:r>
      <w:r w:rsidR="008F3D20">
        <w:rPr>
          <w:rFonts w:cs="Arial"/>
        </w:rPr>
        <w:t xml:space="preserve"> gelang a</w:t>
      </w:r>
      <w:r w:rsidR="000D3388">
        <w:rPr>
          <w:rFonts w:cs="Arial"/>
        </w:rPr>
        <w:t>ußerdem</w:t>
      </w:r>
      <w:r w:rsidR="008F3D20">
        <w:rPr>
          <w:rFonts w:cs="Arial"/>
        </w:rPr>
        <w:t xml:space="preserve"> der Schritt nach Deutschland</w:t>
      </w:r>
      <w:r w:rsidR="00876ACB">
        <w:rPr>
          <w:rFonts w:cs="Arial"/>
        </w:rPr>
        <w:t xml:space="preserve"> und damit die Listung in insgesamt über 6.000 Läden. </w:t>
      </w:r>
      <w:r w:rsidR="002F382B">
        <w:rPr>
          <w:rFonts w:cs="Arial"/>
        </w:rPr>
        <w:t xml:space="preserve">Ein eigener Online-Shop befindet sich im Aufbau. </w:t>
      </w:r>
      <w:r w:rsidR="006671DE">
        <w:rPr>
          <w:rFonts w:cs="Arial"/>
        </w:rPr>
        <w:t>„Dort werden dann auch Geburtstags-Specials und Überraschungspaket</w:t>
      </w:r>
      <w:r w:rsidR="006B1FD0">
        <w:rPr>
          <w:rFonts w:cs="Arial"/>
        </w:rPr>
        <w:t>e</w:t>
      </w:r>
      <w:r w:rsidR="006671DE">
        <w:rPr>
          <w:rFonts w:cs="Arial"/>
        </w:rPr>
        <w:t xml:space="preserve"> von PAW Patrol, Peppa Pig und Minions erhältlich sein. Außerdem wollen wir einige ausgewählte Snack-Artikel nur über den Shop vertreiben</w:t>
      </w:r>
      <w:r w:rsidR="00BE5BBF">
        <w:rPr>
          <w:rFonts w:cs="Arial"/>
        </w:rPr>
        <w:t>“,</w:t>
      </w:r>
      <w:r w:rsidR="006671DE">
        <w:rPr>
          <w:rFonts w:cs="Arial"/>
        </w:rPr>
        <w:t xml:space="preserve"> </w:t>
      </w:r>
      <w:r w:rsidR="002F382B">
        <w:rPr>
          <w:rFonts w:cs="Arial"/>
        </w:rPr>
        <w:t xml:space="preserve">erklären die beiden Unternehmer. </w:t>
      </w:r>
    </w:p>
    <w:p w14:paraId="68A96C0A" w14:textId="77777777" w:rsidR="00320519" w:rsidRDefault="00320519" w:rsidP="004A0C22">
      <w:pPr>
        <w:pBdr>
          <w:bottom w:val="single" w:sz="6" w:space="1" w:color="auto"/>
        </w:pBdr>
        <w:spacing w:after="0"/>
        <w:jc w:val="both"/>
        <w:rPr>
          <w:rFonts w:cs="Arial"/>
        </w:rPr>
      </w:pPr>
    </w:p>
    <w:p w14:paraId="5C085F0F" w14:textId="77777777" w:rsidR="00320519" w:rsidRPr="00B775E1" w:rsidRDefault="00320519" w:rsidP="004A0C22">
      <w:pPr>
        <w:spacing w:after="0"/>
        <w:jc w:val="both"/>
        <w:rPr>
          <w:rFonts w:ascii="Arial Nova Light" w:hAnsi="Arial Nova Light" w:cs="Arial"/>
        </w:rPr>
      </w:pPr>
    </w:p>
    <w:bookmarkEnd w:id="1"/>
    <w:p w14:paraId="373A78CF" w14:textId="00EF77B3" w:rsidR="00320519" w:rsidRPr="00B775E1" w:rsidRDefault="00320519" w:rsidP="001F39DD">
      <w:pPr>
        <w:jc w:val="both"/>
        <w:rPr>
          <w:rFonts w:ascii="Arial Nova Light" w:hAnsi="Arial Nova Light" w:cs="Arial"/>
          <w:b/>
          <w:bCs/>
          <w:i/>
        </w:rPr>
      </w:pPr>
      <w:r w:rsidRPr="00B775E1">
        <w:rPr>
          <w:rFonts w:ascii="Arial Nova Light" w:hAnsi="Arial Nova Light" w:cs="Arial"/>
          <w:b/>
          <w:bCs/>
          <w:i/>
        </w:rPr>
        <w:t xml:space="preserve">Neu im Regal: </w:t>
      </w:r>
    </w:p>
    <w:p w14:paraId="277CB6A4" w14:textId="21FC5C71" w:rsidR="00320519" w:rsidRPr="00B775E1" w:rsidRDefault="00320519" w:rsidP="00320519">
      <w:pPr>
        <w:pStyle w:val="Listenabsatz"/>
        <w:numPr>
          <w:ilvl w:val="0"/>
          <w:numId w:val="14"/>
        </w:numPr>
        <w:jc w:val="both"/>
        <w:rPr>
          <w:rFonts w:ascii="Arial Nova Light" w:hAnsi="Arial Nova Light" w:cs="Arial"/>
          <w:b/>
          <w:bCs/>
          <w:i/>
        </w:rPr>
      </w:pPr>
      <w:r w:rsidRPr="00B775E1">
        <w:rPr>
          <w:rFonts w:ascii="Arial Nova Light" w:hAnsi="Arial Nova Light" w:cs="Arial"/>
          <w:b/>
          <w:bCs/>
          <w:i/>
        </w:rPr>
        <w:t>Minions BIO Apfel</w:t>
      </w:r>
      <w:r w:rsidR="00D560F2">
        <w:rPr>
          <w:rFonts w:ascii="Arial Nova Light" w:hAnsi="Arial Nova Light" w:cs="Arial"/>
          <w:b/>
          <w:bCs/>
          <w:i/>
        </w:rPr>
        <w:t>-</w:t>
      </w:r>
      <w:r w:rsidRPr="00B775E1">
        <w:rPr>
          <w:rFonts w:ascii="Arial Nova Light" w:hAnsi="Arial Nova Light" w:cs="Arial"/>
          <w:b/>
          <w:bCs/>
          <w:i/>
        </w:rPr>
        <w:t>Bananaaa Drink</w:t>
      </w:r>
    </w:p>
    <w:p w14:paraId="767777EF" w14:textId="046DFA6A" w:rsidR="00320519" w:rsidRPr="00B775E1" w:rsidRDefault="00320519" w:rsidP="00320519">
      <w:pPr>
        <w:jc w:val="both"/>
        <w:rPr>
          <w:rFonts w:ascii="Arial Nova Light" w:hAnsi="Arial Nova Light" w:cs="Arial"/>
          <w:i/>
        </w:rPr>
      </w:pPr>
      <w:r w:rsidRPr="00B775E1">
        <w:rPr>
          <w:rFonts w:ascii="Arial Nova Light" w:hAnsi="Arial Nova Light" w:cs="Arial"/>
          <w:i/>
        </w:rPr>
        <w:t xml:space="preserve">Das Apfel-Bananen-Getränk </w:t>
      </w:r>
      <w:r w:rsidR="00645B81" w:rsidRPr="00B775E1">
        <w:rPr>
          <w:rFonts w:ascii="Arial Nova Light" w:hAnsi="Arial Nova Light" w:cs="Arial"/>
          <w:i/>
        </w:rPr>
        <w:t xml:space="preserve">ist kohlensäurefrei, </w:t>
      </w:r>
      <w:r w:rsidRPr="00B775E1">
        <w:rPr>
          <w:rFonts w:ascii="Arial Nova Light" w:hAnsi="Arial Nova Light" w:cs="Arial"/>
          <w:i/>
        </w:rPr>
        <w:t xml:space="preserve">kommt ohne Zuckerzusatz aus </w:t>
      </w:r>
      <w:r w:rsidR="00645B81" w:rsidRPr="00B775E1">
        <w:rPr>
          <w:rFonts w:ascii="Arial Nova Light" w:hAnsi="Arial Nova Light" w:cs="Arial"/>
          <w:i/>
        </w:rPr>
        <w:t xml:space="preserve">und ist daher </w:t>
      </w:r>
      <w:r w:rsidR="00B775E1">
        <w:rPr>
          <w:rFonts w:ascii="Arial Nova Light" w:hAnsi="Arial Nova Light" w:cs="Arial"/>
          <w:i/>
        </w:rPr>
        <w:t>der</w:t>
      </w:r>
      <w:r w:rsidR="00645B81" w:rsidRPr="00B775E1">
        <w:rPr>
          <w:rFonts w:ascii="Arial Nova Light" w:hAnsi="Arial Nova Light" w:cs="Arial"/>
          <w:i/>
        </w:rPr>
        <w:t xml:space="preserve"> </w:t>
      </w:r>
      <w:r w:rsidRPr="00B775E1">
        <w:rPr>
          <w:rFonts w:ascii="Arial Nova Light" w:hAnsi="Arial Nova Light" w:cs="Arial"/>
          <w:i/>
        </w:rPr>
        <w:t xml:space="preserve">ideale Durstlöscher für </w:t>
      </w:r>
      <w:r w:rsidR="00453659">
        <w:rPr>
          <w:rFonts w:ascii="Arial Nova Light" w:hAnsi="Arial Nova Light" w:cs="Arial"/>
          <w:i/>
        </w:rPr>
        <w:t>u</w:t>
      </w:r>
      <w:r w:rsidR="00645B81" w:rsidRPr="00B775E1">
        <w:rPr>
          <w:rFonts w:ascii="Arial Nova Light" w:hAnsi="Arial Nova Light" w:cs="Arial"/>
          <w:i/>
        </w:rPr>
        <w:t>nterwegs</w:t>
      </w:r>
      <w:r w:rsidRPr="00B775E1">
        <w:rPr>
          <w:rFonts w:ascii="Arial Nova Light" w:hAnsi="Arial Nova Light" w:cs="Arial"/>
          <w:i/>
        </w:rPr>
        <w:t>. Erhältlich in der 500m-P</w:t>
      </w:r>
      <w:r w:rsidR="00645B81" w:rsidRPr="00B775E1">
        <w:rPr>
          <w:rFonts w:ascii="Arial Nova Light" w:hAnsi="Arial Nova Light" w:cs="Arial"/>
          <w:i/>
        </w:rPr>
        <w:t>ET-Flasche. UVP: 1,49 €</w:t>
      </w:r>
    </w:p>
    <w:p w14:paraId="0D019E2A" w14:textId="7DCA852B" w:rsidR="00320519" w:rsidRPr="00B775E1" w:rsidRDefault="00645B81" w:rsidP="00645B81">
      <w:pPr>
        <w:pStyle w:val="Listenabsatz"/>
        <w:numPr>
          <w:ilvl w:val="0"/>
          <w:numId w:val="14"/>
        </w:numPr>
        <w:jc w:val="both"/>
        <w:rPr>
          <w:rFonts w:ascii="Arial Nova Light" w:hAnsi="Arial Nova Light" w:cs="Arial"/>
          <w:b/>
          <w:bCs/>
          <w:i/>
        </w:rPr>
      </w:pPr>
      <w:r w:rsidRPr="00B775E1">
        <w:rPr>
          <w:rFonts w:ascii="Arial Nova Light" w:hAnsi="Arial Nova Light" w:cs="Arial"/>
          <w:b/>
          <w:bCs/>
          <w:i/>
        </w:rPr>
        <w:t xml:space="preserve">Minions </w:t>
      </w:r>
      <w:r w:rsidR="00D560F2">
        <w:rPr>
          <w:rFonts w:ascii="Arial Nova Light" w:hAnsi="Arial Nova Light" w:cs="Arial"/>
          <w:b/>
          <w:bCs/>
          <w:i/>
        </w:rPr>
        <w:t>BIO</w:t>
      </w:r>
      <w:r w:rsidRPr="00B775E1">
        <w:rPr>
          <w:rFonts w:ascii="Arial Nova Light" w:hAnsi="Arial Nova Light" w:cs="Arial"/>
          <w:b/>
          <w:bCs/>
          <w:i/>
        </w:rPr>
        <w:t xml:space="preserve"> </w:t>
      </w:r>
      <w:r w:rsidR="00D560F2">
        <w:rPr>
          <w:rFonts w:ascii="Arial Nova Light" w:hAnsi="Arial Nova Light" w:cs="Arial"/>
          <w:b/>
          <w:bCs/>
          <w:i/>
        </w:rPr>
        <w:t>Apfel-</w:t>
      </w:r>
      <w:r w:rsidRPr="00B775E1">
        <w:rPr>
          <w:rFonts w:ascii="Arial Nova Light" w:hAnsi="Arial Nova Light" w:cs="Arial"/>
          <w:b/>
          <w:bCs/>
          <w:i/>
        </w:rPr>
        <w:t>Bananaa</w:t>
      </w:r>
      <w:r w:rsidR="00D560F2">
        <w:rPr>
          <w:rFonts w:ascii="Arial Nova Light" w:hAnsi="Arial Nova Light" w:cs="Arial"/>
          <w:b/>
          <w:bCs/>
          <w:i/>
        </w:rPr>
        <w:t>a</w:t>
      </w:r>
      <w:r w:rsidRPr="00B775E1">
        <w:rPr>
          <w:rFonts w:ascii="Arial Nova Light" w:hAnsi="Arial Nova Light" w:cs="Arial"/>
          <w:b/>
          <w:bCs/>
          <w:i/>
        </w:rPr>
        <w:t xml:space="preserve"> Quetschie </w:t>
      </w:r>
    </w:p>
    <w:p w14:paraId="48759631" w14:textId="693875CE" w:rsidR="00645B81" w:rsidRPr="00B775E1" w:rsidRDefault="00645B81" w:rsidP="00645B81">
      <w:pPr>
        <w:jc w:val="both"/>
        <w:rPr>
          <w:rFonts w:ascii="Arial Nova Light" w:hAnsi="Arial Nova Light" w:cs="Arial"/>
          <w:i/>
        </w:rPr>
      </w:pPr>
      <w:r w:rsidRPr="00B775E1">
        <w:rPr>
          <w:rFonts w:ascii="Arial Nova Light" w:hAnsi="Arial Nova Light" w:cs="Arial"/>
          <w:i/>
        </w:rPr>
        <w:t>Die Quetschies basieren auf Fruchtpüree von Äpfeln und Bananen aus kontrolliert biologischem Anbau. In der 100-g-Packung sind sie der perfekte Snack für Zwischendurch. UVP: 1,19 €</w:t>
      </w:r>
    </w:p>
    <w:p w14:paraId="3E4AC493" w14:textId="6385BB66" w:rsidR="00320519" w:rsidRPr="00B775E1" w:rsidRDefault="00645B81" w:rsidP="00320519">
      <w:pPr>
        <w:pStyle w:val="Listenabsatz"/>
        <w:numPr>
          <w:ilvl w:val="0"/>
          <w:numId w:val="14"/>
        </w:numPr>
        <w:jc w:val="both"/>
        <w:rPr>
          <w:rFonts w:ascii="Arial Nova Light" w:hAnsi="Arial Nova Light" w:cs="Arial"/>
          <w:b/>
          <w:bCs/>
          <w:i/>
        </w:rPr>
      </w:pPr>
      <w:r w:rsidRPr="00B775E1">
        <w:rPr>
          <w:rFonts w:ascii="Arial Nova Light" w:hAnsi="Arial Nova Light" w:cs="Arial"/>
          <w:b/>
          <w:bCs/>
          <w:i/>
        </w:rPr>
        <w:t xml:space="preserve">Minions </w:t>
      </w:r>
      <w:r w:rsidR="00D560F2">
        <w:rPr>
          <w:rFonts w:ascii="Arial Nova Light" w:hAnsi="Arial Nova Light" w:cs="Arial"/>
          <w:b/>
          <w:bCs/>
          <w:i/>
        </w:rPr>
        <w:t>BIO</w:t>
      </w:r>
      <w:r w:rsidRPr="00B775E1">
        <w:rPr>
          <w:rFonts w:ascii="Arial Nova Light" w:hAnsi="Arial Nova Light" w:cs="Arial"/>
          <w:b/>
          <w:bCs/>
          <w:i/>
        </w:rPr>
        <w:t xml:space="preserve"> </w:t>
      </w:r>
      <w:r w:rsidR="00320519" w:rsidRPr="00B775E1">
        <w:rPr>
          <w:rFonts w:ascii="Arial Nova Light" w:hAnsi="Arial Nova Light" w:cs="Arial"/>
          <w:b/>
          <w:bCs/>
          <w:i/>
        </w:rPr>
        <w:t>Kakao-Bananaaa</w:t>
      </w:r>
      <w:r w:rsidR="00D560F2">
        <w:rPr>
          <w:rFonts w:ascii="Arial Nova Light" w:hAnsi="Arial Nova Light" w:cs="Arial"/>
          <w:b/>
          <w:bCs/>
          <w:i/>
        </w:rPr>
        <w:t xml:space="preserve"> </w:t>
      </w:r>
      <w:r w:rsidR="00320519" w:rsidRPr="00B775E1">
        <w:rPr>
          <w:rFonts w:ascii="Arial Nova Light" w:hAnsi="Arial Nova Light" w:cs="Arial"/>
          <w:b/>
          <w:bCs/>
          <w:i/>
        </w:rPr>
        <w:t>Riegel</w:t>
      </w:r>
    </w:p>
    <w:p w14:paraId="2F4E0A35" w14:textId="3ECBDBE1" w:rsidR="00B775E1" w:rsidRPr="00B775E1" w:rsidRDefault="00645B81" w:rsidP="00B775E1">
      <w:pPr>
        <w:pBdr>
          <w:bottom w:val="single" w:sz="6" w:space="1" w:color="auto"/>
        </w:pBdr>
        <w:jc w:val="both"/>
        <w:rPr>
          <w:rFonts w:ascii="Arial Nova Light" w:hAnsi="Arial Nova Light" w:cs="Arial"/>
          <w:i/>
        </w:rPr>
      </w:pPr>
      <w:r w:rsidRPr="00B775E1">
        <w:rPr>
          <w:rFonts w:ascii="Arial Nova Light" w:hAnsi="Arial Nova Light" w:cs="Arial"/>
          <w:i/>
        </w:rPr>
        <w:t xml:space="preserve">Die Bio-Hafer-Riegel </w:t>
      </w:r>
      <w:r w:rsidR="00B775E1" w:rsidRPr="00B775E1">
        <w:rPr>
          <w:rFonts w:ascii="Arial Nova Light" w:hAnsi="Arial Nova Light" w:cs="Arial"/>
          <w:i/>
        </w:rPr>
        <w:t>sind im praktischen</w:t>
      </w:r>
      <w:r w:rsidRPr="00B775E1">
        <w:rPr>
          <w:rFonts w:ascii="Arial Nova Light" w:hAnsi="Arial Nova Light" w:cs="Arial"/>
          <w:i/>
        </w:rPr>
        <w:t xml:space="preserve"> 6er-Pack </w:t>
      </w:r>
      <w:r w:rsidR="00B775E1" w:rsidRPr="00B775E1">
        <w:rPr>
          <w:rFonts w:ascii="Arial Nova Light" w:hAnsi="Arial Nova Light" w:cs="Arial"/>
          <w:i/>
        </w:rPr>
        <w:t>erhältlich. Hergestellt aus Hafer, feinen Äpfeln und Bananen sowie Kakao aus kontrolliert biologischem Anbau</w:t>
      </w:r>
      <w:r w:rsidR="00B775E1">
        <w:rPr>
          <w:rFonts w:ascii="Arial Nova Light" w:hAnsi="Arial Nova Light" w:cs="Arial"/>
          <w:i/>
        </w:rPr>
        <w:t xml:space="preserve"> sind sie </w:t>
      </w:r>
      <w:r w:rsidR="002F382B">
        <w:rPr>
          <w:rFonts w:ascii="Arial Nova Light" w:hAnsi="Arial Nova Light" w:cs="Arial"/>
          <w:i/>
        </w:rPr>
        <w:t>für den kleinen Hunger genau das richtige</w:t>
      </w:r>
      <w:r w:rsidR="00B775E1" w:rsidRPr="00B775E1">
        <w:rPr>
          <w:rFonts w:ascii="Arial Nova Light" w:hAnsi="Arial Nova Light" w:cs="Arial"/>
          <w:i/>
        </w:rPr>
        <w:t>. UVP: 3,99 €</w:t>
      </w:r>
    </w:p>
    <w:p w14:paraId="3F028830" w14:textId="77777777" w:rsidR="00B775E1" w:rsidRPr="00645B81" w:rsidRDefault="00B775E1" w:rsidP="00B775E1">
      <w:pPr>
        <w:pBdr>
          <w:bottom w:val="single" w:sz="6" w:space="1" w:color="auto"/>
        </w:pBdr>
        <w:jc w:val="both"/>
        <w:rPr>
          <w:rFonts w:cs="Arial"/>
          <w:i/>
        </w:rPr>
      </w:pPr>
    </w:p>
    <w:p w14:paraId="6B5E1382" w14:textId="61A5289C" w:rsidR="000A50A0" w:rsidRPr="006671DE" w:rsidRDefault="00F53579" w:rsidP="006671DE">
      <w:pPr>
        <w:jc w:val="both"/>
        <w:rPr>
          <w:rFonts w:cs="Arial"/>
        </w:rPr>
      </w:pPr>
      <w:r w:rsidRPr="003D70F1">
        <w:rPr>
          <w:rFonts w:cs="Arial"/>
          <w:i/>
          <w:sz w:val="20"/>
          <w:szCs w:val="20"/>
        </w:rPr>
        <w:tab/>
      </w:r>
      <w:r w:rsidRPr="003D70F1">
        <w:rPr>
          <w:rFonts w:cs="Arial"/>
          <w:i/>
          <w:sz w:val="20"/>
          <w:szCs w:val="20"/>
        </w:rPr>
        <w:tab/>
      </w:r>
      <w:r w:rsidR="0065581F" w:rsidRPr="003D70F1">
        <w:rPr>
          <w:rFonts w:cs="Arial"/>
          <w:i/>
          <w:sz w:val="20"/>
          <w:szCs w:val="20"/>
        </w:rPr>
        <w:tab/>
      </w:r>
      <w:r w:rsidR="0065581F" w:rsidRPr="003D70F1">
        <w:rPr>
          <w:rFonts w:cs="Arial"/>
          <w:i/>
          <w:sz w:val="20"/>
          <w:szCs w:val="20"/>
        </w:rPr>
        <w:tab/>
      </w:r>
    </w:p>
    <w:p w14:paraId="7F6C32A9" w14:textId="1A35402B" w:rsidR="00C23E0E" w:rsidRPr="0067566D" w:rsidRDefault="00C23E0E" w:rsidP="00BF7CA3">
      <w:pPr>
        <w:spacing w:after="0" w:line="240" w:lineRule="auto"/>
        <w:rPr>
          <w:rFonts w:cs="Arial"/>
          <w:b/>
          <w:iCs/>
          <w:u w:val="single"/>
        </w:rPr>
      </w:pPr>
      <w:r w:rsidRPr="0067566D">
        <w:rPr>
          <w:rFonts w:cs="Arial"/>
          <w:b/>
          <w:iCs/>
          <w:u w:val="single"/>
        </w:rPr>
        <w:t>Bildtexte:</w:t>
      </w:r>
    </w:p>
    <w:p w14:paraId="2BCCA4D6" w14:textId="2A88F1AA" w:rsidR="000A50A0" w:rsidRPr="00484468" w:rsidRDefault="00EA79CE" w:rsidP="000A50A0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  <w:r>
        <w:rPr>
          <w:rFonts w:cs="Arial"/>
          <w:b/>
          <w:i/>
          <w:sz w:val="20"/>
          <w:szCs w:val="20"/>
          <w:u w:val="single"/>
        </w:rPr>
        <w:t xml:space="preserve"> </w:t>
      </w:r>
    </w:p>
    <w:p w14:paraId="10DE5B89" w14:textId="0E30048C" w:rsidR="0071272E" w:rsidRDefault="0071272E" w:rsidP="001F39DD">
      <w:pPr>
        <w:spacing w:after="0" w:line="240" w:lineRule="auto"/>
        <w:jc w:val="both"/>
        <w:rPr>
          <w:rFonts w:cs="Arial"/>
        </w:rPr>
      </w:pPr>
      <w:r w:rsidRPr="00545EB3">
        <w:rPr>
          <w:rFonts w:cs="Arial"/>
          <w:b/>
          <w:bCs/>
        </w:rPr>
        <w:t xml:space="preserve">Pressebild </w:t>
      </w:r>
      <w:r>
        <w:rPr>
          <w:rFonts w:cs="Arial"/>
          <w:b/>
          <w:bCs/>
        </w:rPr>
        <w:t>1</w:t>
      </w:r>
      <w:r w:rsidRPr="00545EB3">
        <w:rPr>
          <w:rFonts w:cs="Arial"/>
          <w:b/>
          <w:bCs/>
        </w:rPr>
        <w:t>:</w:t>
      </w:r>
      <w:r w:rsidRPr="00545EB3">
        <w:rPr>
          <w:rFonts w:cs="Arial"/>
        </w:rPr>
        <w:t xml:space="preserve"> </w:t>
      </w:r>
      <w:r w:rsidR="006553BB">
        <w:rPr>
          <w:rFonts w:cs="Arial"/>
        </w:rPr>
        <w:t xml:space="preserve">Die beiden </w:t>
      </w:r>
      <w:r w:rsidR="00B21882">
        <w:rPr>
          <w:rFonts w:cs="Arial"/>
        </w:rPr>
        <w:t>Healthy Kids-</w:t>
      </w:r>
      <w:r w:rsidR="006553BB">
        <w:rPr>
          <w:rFonts w:cs="Arial"/>
        </w:rPr>
        <w:t xml:space="preserve">Gründer Reinhold Hinterplattner </w:t>
      </w:r>
      <w:r w:rsidR="00A973B8">
        <w:rPr>
          <w:rFonts w:cs="Arial"/>
        </w:rPr>
        <w:t xml:space="preserve">(links) </w:t>
      </w:r>
      <w:r w:rsidR="006553BB">
        <w:rPr>
          <w:rFonts w:cs="Arial"/>
        </w:rPr>
        <w:t>und Christian Eibl launchen ihre dritte Produktlinie.</w:t>
      </w:r>
    </w:p>
    <w:p w14:paraId="7AC33EE0" w14:textId="77777777" w:rsidR="00C93BB5" w:rsidRDefault="00C93BB5" w:rsidP="001F39DD">
      <w:pPr>
        <w:spacing w:after="0" w:line="240" w:lineRule="auto"/>
        <w:jc w:val="both"/>
        <w:rPr>
          <w:rFonts w:cs="Arial"/>
          <w:b/>
          <w:bCs/>
        </w:rPr>
      </w:pPr>
    </w:p>
    <w:p w14:paraId="204105A8" w14:textId="56F471EC" w:rsidR="00874AAD" w:rsidRPr="002F6543" w:rsidRDefault="00874AAD" w:rsidP="001F39DD">
      <w:pPr>
        <w:spacing w:after="0" w:line="240" w:lineRule="auto"/>
        <w:jc w:val="both"/>
        <w:rPr>
          <w:rFonts w:cs="Arial"/>
        </w:rPr>
      </w:pPr>
      <w:r w:rsidRPr="002F6543">
        <w:rPr>
          <w:rFonts w:cs="Arial"/>
          <w:b/>
          <w:bCs/>
        </w:rPr>
        <w:t xml:space="preserve">Pressebild 2 &amp; </w:t>
      </w:r>
      <w:r w:rsidR="002F6543">
        <w:rPr>
          <w:rFonts w:cs="Arial"/>
          <w:b/>
          <w:bCs/>
        </w:rPr>
        <w:t xml:space="preserve">3: </w:t>
      </w:r>
      <w:r w:rsidR="006553BB">
        <w:rPr>
          <w:rFonts w:cs="Arial"/>
        </w:rPr>
        <w:t>Die Minions sind los</w:t>
      </w:r>
      <w:r w:rsidR="00B21882">
        <w:rPr>
          <w:rFonts w:cs="Arial"/>
        </w:rPr>
        <w:t>:</w:t>
      </w:r>
      <w:r w:rsidR="006553BB">
        <w:rPr>
          <w:rFonts w:cs="Arial"/>
        </w:rPr>
        <w:t xml:space="preserve"> Die frechen gelben Kreaturen finden sich auf den Verpackungen der neuen Produkte.</w:t>
      </w:r>
    </w:p>
    <w:p w14:paraId="2E8B7BC1" w14:textId="77777777" w:rsidR="00C93BB5" w:rsidRDefault="00C93BB5" w:rsidP="001F39DD">
      <w:pPr>
        <w:spacing w:after="0" w:line="240" w:lineRule="auto"/>
        <w:jc w:val="both"/>
        <w:rPr>
          <w:rFonts w:cs="Arial"/>
          <w:b/>
          <w:bCs/>
        </w:rPr>
      </w:pPr>
    </w:p>
    <w:p w14:paraId="0E83B3C6" w14:textId="625791F2" w:rsidR="00874AAD" w:rsidRPr="002F6543" w:rsidRDefault="00874AAD" w:rsidP="001F39DD">
      <w:pPr>
        <w:spacing w:after="0" w:line="240" w:lineRule="auto"/>
        <w:jc w:val="both"/>
        <w:rPr>
          <w:rFonts w:cs="Arial"/>
        </w:rPr>
      </w:pPr>
      <w:r w:rsidRPr="002F6543">
        <w:rPr>
          <w:rFonts w:cs="Arial"/>
          <w:b/>
          <w:bCs/>
        </w:rPr>
        <w:t xml:space="preserve">Pressebild 4: </w:t>
      </w:r>
      <w:r w:rsidR="006553BB">
        <w:rPr>
          <w:rFonts w:cs="Arial"/>
        </w:rPr>
        <w:t>Der Helden-Advent</w:t>
      </w:r>
      <w:r w:rsidR="005529DC">
        <w:rPr>
          <w:rFonts w:cs="Arial"/>
        </w:rPr>
        <w:t>s</w:t>
      </w:r>
      <w:r w:rsidR="006553BB">
        <w:rPr>
          <w:rFonts w:cs="Arial"/>
        </w:rPr>
        <w:t>kalender mit den Figuren von PAW Patrol verkürzt das Warten auf Weihnachten.</w:t>
      </w:r>
    </w:p>
    <w:p w14:paraId="73035372" w14:textId="77777777" w:rsidR="00C93BB5" w:rsidRDefault="00C93BB5" w:rsidP="00162D28">
      <w:pPr>
        <w:spacing w:after="0" w:line="240" w:lineRule="auto"/>
        <w:jc w:val="both"/>
        <w:rPr>
          <w:rFonts w:cs="Arial"/>
          <w:b/>
          <w:iCs/>
          <w:lang w:val="de-DE"/>
        </w:rPr>
      </w:pPr>
    </w:p>
    <w:p w14:paraId="0BCB4CAF" w14:textId="1C9DBE2C" w:rsidR="001D0C1A" w:rsidRPr="00C93BB5" w:rsidRDefault="0071272E" w:rsidP="00C93BB5">
      <w:pPr>
        <w:spacing w:after="0" w:line="240" w:lineRule="auto"/>
        <w:jc w:val="both"/>
        <w:rPr>
          <w:rFonts w:cs="Arial"/>
          <w:b/>
          <w:bCs/>
        </w:rPr>
      </w:pPr>
      <w:r w:rsidRPr="00940274">
        <w:rPr>
          <w:rFonts w:cs="Arial"/>
          <w:b/>
          <w:iCs/>
          <w:lang w:val="de-DE"/>
        </w:rPr>
        <w:t>Bildnachweis</w:t>
      </w:r>
      <w:r>
        <w:rPr>
          <w:rFonts w:cs="Arial"/>
          <w:b/>
          <w:iCs/>
          <w:lang w:val="de-DE"/>
        </w:rPr>
        <w:t xml:space="preserve">: </w:t>
      </w:r>
      <w:r w:rsidR="00874AAD" w:rsidRPr="00874AAD">
        <w:rPr>
          <w:rFonts w:cs="Arial"/>
          <w:bCs/>
          <w:iCs/>
          <w:lang w:val="de-DE"/>
        </w:rPr>
        <w:t>Healthy Kids / Abdruck honorarfrei!</w:t>
      </w:r>
      <w:r w:rsidR="00874AAD">
        <w:rPr>
          <w:rFonts w:cs="Arial"/>
          <w:b/>
          <w:iCs/>
          <w:lang w:val="de-DE"/>
        </w:rPr>
        <w:t xml:space="preserve"> </w:t>
      </w:r>
    </w:p>
    <w:p w14:paraId="183B63A4" w14:textId="093E9C70" w:rsidR="006671DE" w:rsidRPr="006671DE" w:rsidRDefault="00C23E0E" w:rsidP="006671DE">
      <w:pPr>
        <w:spacing w:after="0" w:line="240" w:lineRule="auto"/>
        <w:jc w:val="right"/>
        <w:rPr>
          <w:rFonts w:cs="Arial"/>
          <w:i/>
          <w:sz w:val="18"/>
          <w:szCs w:val="18"/>
        </w:rPr>
      </w:pPr>
      <w:r w:rsidRPr="003D70F1">
        <w:rPr>
          <w:rFonts w:cs="Arial"/>
          <w:i/>
          <w:sz w:val="18"/>
          <w:szCs w:val="18"/>
        </w:rPr>
        <w:t>2022-</w:t>
      </w:r>
      <w:r w:rsidR="00E12659">
        <w:rPr>
          <w:rFonts w:cs="Arial"/>
          <w:i/>
          <w:sz w:val="18"/>
          <w:szCs w:val="18"/>
        </w:rPr>
        <w:t>1</w:t>
      </w:r>
      <w:r w:rsidR="00420EB1">
        <w:rPr>
          <w:rFonts w:cs="Arial"/>
          <w:i/>
          <w:sz w:val="18"/>
          <w:szCs w:val="18"/>
        </w:rPr>
        <w:t>1</w:t>
      </w:r>
      <w:r w:rsidRPr="003D70F1">
        <w:rPr>
          <w:rFonts w:cs="Arial"/>
          <w:i/>
          <w:sz w:val="18"/>
          <w:szCs w:val="18"/>
        </w:rPr>
        <w:t>-</w:t>
      </w:r>
      <w:r w:rsidR="00420EB1">
        <w:rPr>
          <w:rFonts w:cs="Arial"/>
          <w:i/>
          <w:sz w:val="18"/>
          <w:szCs w:val="18"/>
        </w:rPr>
        <w:t>0</w:t>
      </w:r>
      <w:r w:rsidR="00BA3F40">
        <w:rPr>
          <w:rFonts w:cs="Arial"/>
          <w:i/>
          <w:sz w:val="18"/>
          <w:szCs w:val="18"/>
        </w:rPr>
        <w:t>8</w:t>
      </w:r>
    </w:p>
    <w:p w14:paraId="3DE5D387" w14:textId="77777777" w:rsidR="001106A0" w:rsidRDefault="001106A0" w:rsidP="00BF7CA3">
      <w:pPr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1196422A" w14:textId="693848D9" w:rsidR="00BF7CA3" w:rsidRPr="00DC1809" w:rsidRDefault="0065581F" w:rsidP="00BF7CA3">
      <w:pPr>
        <w:spacing w:after="0" w:line="240" w:lineRule="auto"/>
        <w:rPr>
          <w:iCs/>
          <w:sz w:val="20"/>
          <w:szCs w:val="20"/>
          <w:lang w:eastAsia="ko-KR"/>
        </w:rPr>
      </w:pPr>
      <w:r w:rsidRPr="00BF7CA3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BF7CA3">
        <w:rPr>
          <w:rFonts w:cs="Arial"/>
          <w:b/>
          <w:i/>
          <w:sz w:val="20"/>
          <w:szCs w:val="20"/>
        </w:rPr>
        <w:br/>
      </w:r>
      <w:r w:rsidR="000671B3">
        <w:rPr>
          <w:iCs/>
          <w:sz w:val="20"/>
          <w:szCs w:val="20"/>
          <w:lang w:val="de-DE" w:eastAsia="ko-KR"/>
        </w:rPr>
        <w:t xml:space="preserve">Mag. </w:t>
      </w:r>
      <w:r w:rsidR="00CD1919" w:rsidRPr="00DC1809">
        <w:rPr>
          <w:iCs/>
          <w:sz w:val="20"/>
          <w:szCs w:val="20"/>
          <w:lang w:eastAsia="ko-KR"/>
        </w:rPr>
        <w:t>Julia Fischer-Colbrie</w:t>
      </w:r>
      <w:r w:rsidR="00DC1809" w:rsidRPr="00DC1809">
        <w:rPr>
          <w:iCs/>
          <w:sz w:val="20"/>
          <w:szCs w:val="20"/>
          <w:lang w:eastAsia="ko-KR"/>
        </w:rPr>
        <w:t xml:space="preserve"> oder</w:t>
      </w:r>
      <w:r w:rsidR="00DC1809">
        <w:rPr>
          <w:iCs/>
          <w:sz w:val="20"/>
          <w:szCs w:val="20"/>
          <w:lang w:eastAsia="ko-KR"/>
        </w:rPr>
        <w:t xml:space="preserve"> </w:t>
      </w:r>
    </w:p>
    <w:p w14:paraId="399FC79C" w14:textId="484170EE" w:rsidR="00423CF3" w:rsidRPr="00DC1809" w:rsidRDefault="0065581F" w:rsidP="00BF7CA3">
      <w:pPr>
        <w:spacing w:after="0" w:line="240" w:lineRule="auto"/>
        <w:rPr>
          <w:iCs/>
          <w:sz w:val="20"/>
          <w:szCs w:val="20"/>
          <w:lang w:val="de-DE" w:eastAsia="ko-KR"/>
        </w:rPr>
      </w:pPr>
      <w:r w:rsidRPr="00DC1809">
        <w:rPr>
          <w:b/>
          <w:bCs/>
          <w:iCs/>
          <w:sz w:val="20"/>
          <w:szCs w:val="20"/>
          <w:lang w:val="de-DE" w:eastAsia="ko-KR"/>
        </w:rPr>
        <w:t>PICKER</w:t>
      </w:r>
      <w:r w:rsidRPr="00DC1809">
        <w:rPr>
          <w:iCs/>
          <w:sz w:val="20"/>
          <w:szCs w:val="20"/>
          <w:lang w:val="de-DE" w:eastAsia="ko-KR"/>
        </w:rPr>
        <w:t xml:space="preserve"> PR – talk about taste</w:t>
      </w:r>
      <w:r w:rsidR="00496ADE" w:rsidRPr="00DC1809">
        <w:rPr>
          <w:iCs/>
          <w:sz w:val="20"/>
          <w:szCs w:val="20"/>
          <w:lang w:val="de-DE" w:eastAsia="ko-KR"/>
        </w:rPr>
        <w:t xml:space="preserve">, </w:t>
      </w:r>
      <w:r w:rsidRPr="00DC1809">
        <w:rPr>
          <w:iCs/>
          <w:sz w:val="20"/>
          <w:szCs w:val="20"/>
          <w:lang w:val="de-DE" w:eastAsia="ko-KR"/>
        </w:rPr>
        <w:t>Tel. 0662-841187-0, E-Mail</w:t>
      </w:r>
      <w:r w:rsidRPr="00DC1809">
        <w:rPr>
          <w:rFonts w:cs="Arial"/>
          <w:iCs/>
          <w:sz w:val="20"/>
          <w:szCs w:val="20"/>
          <w:lang w:val="de-DE" w:eastAsia="de-DE"/>
        </w:rPr>
        <w:t xml:space="preserve">: </w:t>
      </w:r>
      <w:hyperlink r:id="rId9" w:history="1">
        <w:r w:rsidRPr="00DC1809">
          <w:rPr>
            <w:rFonts w:cs="Arial"/>
            <w:iCs/>
            <w:sz w:val="20"/>
            <w:szCs w:val="20"/>
            <w:lang w:val="de-DE" w:eastAsia="de-DE"/>
          </w:rPr>
          <w:t>office@picker-pr.at</w:t>
        </w:r>
      </w:hyperlink>
      <w:r w:rsidRPr="00DC1809">
        <w:rPr>
          <w:rFonts w:cs="Arial"/>
          <w:iCs/>
          <w:sz w:val="20"/>
          <w:szCs w:val="20"/>
          <w:lang w:val="de-DE" w:eastAsia="de-DE"/>
        </w:rPr>
        <w:t>,</w:t>
      </w:r>
      <w:r w:rsidRPr="00DC1809">
        <w:rPr>
          <w:iCs/>
          <w:sz w:val="20"/>
          <w:szCs w:val="20"/>
          <w:lang w:val="de-DE" w:eastAsia="ko-KR"/>
        </w:rPr>
        <w:t xml:space="preserve"> </w:t>
      </w:r>
      <w:hyperlink r:id="rId10" w:history="1">
        <w:r w:rsidR="00423CF3" w:rsidRPr="00DC1809">
          <w:rPr>
            <w:sz w:val="20"/>
            <w:szCs w:val="20"/>
            <w:lang w:val="de-DE"/>
          </w:rPr>
          <w:t>www.picker-pr.at</w:t>
        </w:r>
      </w:hyperlink>
    </w:p>
    <w:sectPr w:rsidR="00423CF3" w:rsidRPr="00DC1809" w:rsidSect="00081223">
      <w:headerReference w:type="default" r:id="rId11"/>
      <w:footerReference w:type="default" r:id="rId12"/>
      <w:pgSz w:w="11906" w:h="16838" w:code="9"/>
      <w:pgMar w:top="851" w:right="1418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F102" w14:textId="77777777" w:rsidR="00B915BE" w:rsidRDefault="00B915BE" w:rsidP="00090820">
      <w:pPr>
        <w:spacing w:after="0" w:line="240" w:lineRule="auto"/>
      </w:pPr>
      <w:r>
        <w:separator/>
      </w:r>
    </w:p>
  </w:endnote>
  <w:endnote w:type="continuationSeparator" w:id="0">
    <w:p w14:paraId="52A3AC2D" w14:textId="77777777" w:rsidR="00B915BE" w:rsidRDefault="00B915BE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46D9" w14:textId="77777777" w:rsidR="005375A1" w:rsidRDefault="005375A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2923CB40" w14:textId="77777777" w:rsidR="007049CB" w:rsidRDefault="00704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8131" w14:textId="77777777" w:rsidR="00B915BE" w:rsidRDefault="00B915BE" w:rsidP="00090820">
      <w:pPr>
        <w:spacing w:after="0" w:line="240" w:lineRule="auto"/>
      </w:pPr>
      <w:r>
        <w:separator/>
      </w:r>
    </w:p>
  </w:footnote>
  <w:footnote w:type="continuationSeparator" w:id="0">
    <w:p w14:paraId="1DE81F0F" w14:textId="77777777" w:rsidR="00B915BE" w:rsidRDefault="00B915BE" w:rsidP="00090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07A0" w14:textId="1E8D9308" w:rsidR="007E79C0" w:rsidRDefault="007E79C0" w:rsidP="0008122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7B4"/>
    <w:multiLevelType w:val="hybridMultilevel"/>
    <w:tmpl w:val="49FA6ECC"/>
    <w:lvl w:ilvl="0" w:tplc="12B40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8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88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2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089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6A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87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7CEA"/>
    <w:multiLevelType w:val="hybridMultilevel"/>
    <w:tmpl w:val="964EA262"/>
    <w:lvl w:ilvl="0" w:tplc="A83483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395F"/>
    <w:multiLevelType w:val="hybridMultilevel"/>
    <w:tmpl w:val="0D46A154"/>
    <w:lvl w:ilvl="0" w:tplc="952AFD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D5B"/>
    <w:multiLevelType w:val="hybridMultilevel"/>
    <w:tmpl w:val="ECA4D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2E3D"/>
    <w:multiLevelType w:val="hybridMultilevel"/>
    <w:tmpl w:val="3A44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01526C"/>
    <w:multiLevelType w:val="hybridMultilevel"/>
    <w:tmpl w:val="D2AA8136"/>
    <w:lvl w:ilvl="0" w:tplc="61346D3A">
      <w:start w:val="201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086791">
    <w:abstractNumId w:val="2"/>
  </w:num>
  <w:num w:numId="2" w16cid:durableId="2034913069">
    <w:abstractNumId w:val="7"/>
  </w:num>
  <w:num w:numId="3" w16cid:durableId="1007908403">
    <w:abstractNumId w:val="5"/>
  </w:num>
  <w:num w:numId="4" w16cid:durableId="834339327">
    <w:abstractNumId w:val="0"/>
  </w:num>
  <w:num w:numId="5" w16cid:durableId="1530606258">
    <w:abstractNumId w:val="13"/>
  </w:num>
  <w:num w:numId="6" w16cid:durableId="1967538268">
    <w:abstractNumId w:val="12"/>
  </w:num>
  <w:num w:numId="7" w16cid:durableId="44524848">
    <w:abstractNumId w:val="4"/>
  </w:num>
  <w:num w:numId="8" w16cid:durableId="1525166223">
    <w:abstractNumId w:val="3"/>
  </w:num>
  <w:num w:numId="9" w16cid:durableId="890194586">
    <w:abstractNumId w:val="11"/>
  </w:num>
  <w:num w:numId="10" w16cid:durableId="1433238743">
    <w:abstractNumId w:val="10"/>
  </w:num>
  <w:num w:numId="11" w16cid:durableId="989093505">
    <w:abstractNumId w:val="1"/>
  </w:num>
  <w:num w:numId="12" w16cid:durableId="576597450">
    <w:abstractNumId w:val="6"/>
  </w:num>
  <w:num w:numId="13" w16cid:durableId="2051294192">
    <w:abstractNumId w:val="8"/>
  </w:num>
  <w:num w:numId="14" w16cid:durableId="553541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F27"/>
    <w:rsid w:val="000021EF"/>
    <w:rsid w:val="00005038"/>
    <w:rsid w:val="00005F77"/>
    <w:rsid w:val="00007371"/>
    <w:rsid w:val="00010DF9"/>
    <w:rsid w:val="000113F6"/>
    <w:rsid w:val="0001214B"/>
    <w:rsid w:val="000124EE"/>
    <w:rsid w:val="00013A9C"/>
    <w:rsid w:val="000140E8"/>
    <w:rsid w:val="00023141"/>
    <w:rsid w:val="00024836"/>
    <w:rsid w:val="0002580E"/>
    <w:rsid w:val="000262EC"/>
    <w:rsid w:val="000313E8"/>
    <w:rsid w:val="000316A4"/>
    <w:rsid w:val="000338D6"/>
    <w:rsid w:val="00036C48"/>
    <w:rsid w:val="00037C93"/>
    <w:rsid w:val="00041569"/>
    <w:rsid w:val="00041E52"/>
    <w:rsid w:val="00043FF0"/>
    <w:rsid w:val="00044D53"/>
    <w:rsid w:val="00044F01"/>
    <w:rsid w:val="00045B53"/>
    <w:rsid w:val="00051C8F"/>
    <w:rsid w:val="00053CB4"/>
    <w:rsid w:val="000648A8"/>
    <w:rsid w:val="000667E3"/>
    <w:rsid w:val="00066CB8"/>
    <w:rsid w:val="000671B3"/>
    <w:rsid w:val="0007010B"/>
    <w:rsid w:val="00071129"/>
    <w:rsid w:val="00075797"/>
    <w:rsid w:val="000761A0"/>
    <w:rsid w:val="00081223"/>
    <w:rsid w:val="00081B54"/>
    <w:rsid w:val="00090820"/>
    <w:rsid w:val="00092F37"/>
    <w:rsid w:val="000955B3"/>
    <w:rsid w:val="00096FFE"/>
    <w:rsid w:val="000977CF"/>
    <w:rsid w:val="000A031E"/>
    <w:rsid w:val="000A2494"/>
    <w:rsid w:val="000A2C4E"/>
    <w:rsid w:val="000A50A0"/>
    <w:rsid w:val="000A525C"/>
    <w:rsid w:val="000A584C"/>
    <w:rsid w:val="000A77C3"/>
    <w:rsid w:val="000B001A"/>
    <w:rsid w:val="000B18AA"/>
    <w:rsid w:val="000B2166"/>
    <w:rsid w:val="000B3C70"/>
    <w:rsid w:val="000B47A8"/>
    <w:rsid w:val="000B57A1"/>
    <w:rsid w:val="000B68DA"/>
    <w:rsid w:val="000C1449"/>
    <w:rsid w:val="000C22AA"/>
    <w:rsid w:val="000C5176"/>
    <w:rsid w:val="000C6433"/>
    <w:rsid w:val="000C7A2E"/>
    <w:rsid w:val="000D0A61"/>
    <w:rsid w:val="000D1325"/>
    <w:rsid w:val="000D13C4"/>
    <w:rsid w:val="000D1765"/>
    <w:rsid w:val="000D2BE5"/>
    <w:rsid w:val="000D3388"/>
    <w:rsid w:val="000D3C7E"/>
    <w:rsid w:val="000D60D5"/>
    <w:rsid w:val="000D62BB"/>
    <w:rsid w:val="000D7F10"/>
    <w:rsid w:val="000E407D"/>
    <w:rsid w:val="000E794B"/>
    <w:rsid w:val="000F00F1"/>
    <w:rsid w:val="000F0447"/>
    <w:rsid w:val="000F3EC6"/>
    <w:rsid w:val="000F5D7D"/>
    <w:rsid w:val="000F5F4F"/>
    <w:rsid w:val="000F6551"/>
    <w:rsid w:val="000F6DFA"/>
    <w:rsid w:val="000F758E"/>
    <w:rsid w:val="000F7F0A"/>
    <w:rsid w:val="0010506C"/>
    <w:rsid w:val="001106A0"/>
    <w:rsid w:val="0011509F"/>
    <w:rsid w:val="001161E0"/>
    <w:rsid w:val="00116A40"/>
    <w:rsid w:val="00117CC1"/>
    <w:rsid w:val="0012254A"/>
    <w:rsid w:val="00125942"/>
    <w:rsid w:val="0012697D"/>
    <w:rsid w:val="00126B8A"/>
    <w:rsid w:val="001270F1"/>
    <w:rsid w:val="0013228B"/>
    <w:rsid w:val="0013303B"/>
    <w:rsid w:val="0013609C"/>
    <w:rsid w:val="0013625B"/>
    <w:rsid w:val="00136501"/>
    <w:rsid w:val="001441D3"/>
    <w:rsid w:val="00146CB3"/>
    <w:rsid w:val="00153632"/>
    <w:rsid w:val="00156106"/>
    <w:rsid w:val="00156B41"/>
    <w:rsid w:val="0015727F"/>
    <w:rsid w:val="00162D28"/>
    <w:rsid w:val="0016460F"/>
    <w:rsid w:val="00166AB7"/>
    <w:rsid w:val="00170F7D"/>
    <w:rsid w:val="00174420"/>
    <w:rsid w:val="0017634E"/>
    <w:rsid w:val="001815E2"/>
    <w:rsid w:val="00182345"/>
    <w:rsid w:val="00183648"/>
    <w:rsid w:val="00185382"/>
    <w:rsid w:val="00186690"/>
    <w:rsid w:val="001872BD"/>
    <w:rsid w:val="00191F1D"/>
    <w:rsid w:val="00192DCE"/>
    <w:rsid w:val="0019523E"/>
    <w:rsid w:val="001A06DF"/>
    <w:rsid w:val="001A114E"/>
    <w:rsid w:val="001A1AF0"/>
    <w:rsid w:val="001A2EBB"/>
    <w:rsid w:val="001A5536"/>
    <w:rsid w:val="001A658A"/>
    <w:rsid w:val="001B09DE"/>
    <w:rsid w:val="001B358C"/>
    <w:rsid w:val="001B3715"/>
    <w:rsid w:val="001B4268"/>
    <w:rsid w:val="001C2BBC"/>
    <w:rsid w:val="001D0C1A"/>
    <w:rsid w:val="001D7843"/>
    <w:rsid w:val="001D7DEF"/>
    <w:rsid w:val="001E3732"/>
    <w:rsid w:val="001E7888"/>
    <w:rsid w:val="001E7B10"/>
    <w:rsid w:val="001F19C4"/>
    <w:rsid w:val="001F2279"/>
    <w:rsid w:val="001F39DD"/>
    <w:rsid w:val="002009C7"/>
    <w:rsid w:val="00200C58"/>
    <w:rsid w:val="002011BE"/>
    <w:rsid w:val="00201D20"/>
    <w:rsid w:val="00203631"/>
    <w:rsid w:val="00205C52"/>
    <w:rsid w:val="002111A1"/>
    <w:rsid w:val="00217A3A"/>
    <w:rsid w:val="0022129A"/>
    <w:rsid w:val="002222F6"/>
    <w:rsid w:val="00222441"/>
    <w:rsid w:val="002238CB"/>
    <w:rsid w:val="002247F2"/>
    <w:rsid w:val="00224872"/>
    <w:rsid w:val="00224A93"/>
    <w:rsid w:val="00226930"/>
    <w:rsid w:val="0022721A"/>
    <w:rsid w:val="00227A5B"/>
    <w:rsid w:val="00231D4F"/>
    <w:rsid w:val="002352F7"/>
    <w:rsid w:val="00235528"/>
    <w:rsid w:val="00236946"/>
    <w:rsid w:val="00236F13"/>
    <w:rsid w:val="0024545E"/>
    <w:rsid w:val="002465B7"/>
    <w:rsid w:val="002468AD"/>
    <w:rsid w:val="00247A76"/>
    <w:rsid w:val="002550E6"/>
    <w:rsid w:val="002571E1"/>
    <w:rsid w:val="00261E9E"/>
    <w:rsid w:val="002637F1"/>
    <w:rsid w:val="00264629"/>
    <w:rsid w:val="00264801"/>
    <w:rsid w:val="0026509B"/>
    <w:rsid w:val="002651E5"/>
    <w:rsid w:val="00265855"/>
    <w:rsid w:val="00272199"/>
    <w:rsid w:val="00272B3C"/>
    <w:rsid w:val="002731A1"/>
    <w:rsid w:val="00275634"/>
    <w:rsid w:val="0027688F"/>
    <w:rsid w:val="002826C4"/>
    <w:rsid w:val="00285EEA"/>
    <w:rsid w:val="0028700D"/>
    <w:rsid w:val="00290007"/>
    <w:rsid w:val="002927B7"/>
    <w:rsid w:val="002966D6"/>
    <w:rsid w:val="002978E7"/>
    <w:rsid w:val="002A06A1"/>
    <w:rsid w:val="002A4914"/>
    <w:rsid w:val="002A5C25"/>
    <w:rsid w:val="002A6CCE"/>
    <w:rsid w:val="002A7F19"/>
    <w:rsid w:val="002B2150"/>
    <w:rsid w:val="002B3E90"/>
    <w:rsid w:val="002B3FC5"/>
    <w:rsid w:val="002B4005"/>
    <w:rsid w:val="002B42B8"/>
    <w:rsid w:val="002B4B70"/>
    <w:rsid w:val="002B6F66"/>
    <w:rsid w:val="002C03C7"/>
    <w:rsid w:val="002C0C30"/>
    <w:rsid w:val="002C35B6"/>
    <w:rsid w:val="002C474A"/>
    <w:rsid w:val="002C6C7A"/>
    <w:rsid w:val="002D5C42"/>
    <w:rsid w:val="002D5F19"/>
    <w:rsid w:val="002E494C"/>
    <w:rsid w:val="002E6AF7"/>
    <w:rsid w:val="002E6E5A"/>
    <w:rsid w:val="002F3204"/>
    <w:rsid w:val="002F382B"/>
    <w:rsid w:val="002F508F"/>
    <w:rsid w:val="002F50BA"/>
    <w:rsid w:val="002F6543"/>
    <w:rsid w:val="0031434F"/>
    <w:rsid w:val="00315A33"/>
    <w:rsid w:val="00315C98"/>
    <w:rsid w:val="00320519"/>
    <w:rsid w:val="003208EB"/>
    <w:rsid w:val="003221AC"/>
    <w:rsid w:val="003227B7"/>
    <w:rsid w:val="0032508F"/>
    <w:rsid w:val="00341575"/>
    <w:rsid w:val="00347E71"/>
    <w:rsid w:val="003541F5"/>
    <w:rsid w:val="0035460F"/>
    <w:rsid w:val="003549A7"/>
    <w:rsid w:val="003550C1"/>
    <w:rsid w:val="00355153"/>
    <w:rsid w:val="003705A2"/>
    <w:rsid w:val="00372366"/>
    <w:rsid w:val="00375A94"/>
    <w:rsid w:val="003807E1"/>
    <w:rsid w:val="003814E6"/>
    <w:rsid w:val="0038219D"/>
    <w:rsid w:val="00382B8E"/>
    <w:rsid w:val="0038341F"/>
    <w:rsid w:val="00386E64"/>
    <w:rsid w:val="0038798F"/>
    <w:rsid w:val="00397A6B"/>
    <w:rsid w:val="00397BD9"/>
    <w:rsid w:val="003A27CE"/>
    <w:rsid w:val="003A49D7"/>
    <w:rsid w:val="003A5324"/>
    <w:rsid w:val="003A5F1A"/>
    <w:rsid w:val="003A7722"/>
    <w:rsid w:val="003B153C"/>
    <w:rsid w:val="003B3783"/>
    <w:rsid w:val="003B5B92"/>
    <w:rsid w:val="003B6566"/>
    <w:rsid w:val="003B686C"/>
    <w:rsid w:val="003B7E39"/>
    <w:rsid w:val="003C0E0C"/>
    <w:rsid w:val="003C1F5C"/>
    <w:rsid w:val="003C5BB6"/>
    <w:rsid w:val="003C737A"/>
    <w:rsid w:val="003D140B"/>
    <w:rsid w:val="003D1769"/>
    <w:rsid w:val="003D1B77"/>
    <w:rsid w:val="003D4437"/>
    <w:rsid w:val="003D6D60"/>
    <w:rsid w:val="003D70F1"/>
    <w:rsid w:val="003D7184"/>
    <w:rsid w:val="003E0FC6"/>
    <w:rsid w:val="003E2495"/>
    <w:rsid w:val="003E58B9"/>
    <w:rsid w:val="003E5B17"/>
    <w:rsid w:val="003E6945"/>
    <w:rsid w:val="003E6999"/>
    <w:rsid w:val="003F05C7"/>
    <w:rsid w:val="00400DCE"/>
    <w:rsid w:val="00401760"/>
    <w:rsid w:val="00402515"/>
    <w:rsid w:val="00402996"/>
    <w:rsid w:val="00410947"/>
    <w:rsid w:val="00410C63"/>
    <w:rsid w:val="00413ECE"/>
    <w:rsid w:val="00420617"/>
    <w:rsid w:val="00420EB1"/>
    <w:rsid w:val="00421662"/>
    <w:rsid w:val="004221AB"/>
    <w:rsid w:val="004221F6"/>
    <w:rsid w:val="00423CF3"/>
    <w:rsid w:val="004268EC"/>
    <w:rsid w:val="00433622"/>
    <w:rsid w:val="00433749"/>
    <w:rsid w:val="004352E3"/>
    <w:rsid w:val="00436D96"/>
    <w:rsid w:val="00453659"/>
    <w:rsid w:val="00455613"/>
    <w:rsid w:val="00456D8A"/>
    <w:rsid w:val="004600E7"/>
    <w:rsid w:val="00461ED9"/>
    <w:rsid w:val="004625DE"/>
    <w:rsid w:val="004631F3"/>
    <w:rsid w:val="00464978"/>
    <w:rsid w:val="00465C90"/>
    <w:rsid w:val="00467FC2"/>
    <w:rsid w:val="00471CB6"/>
    <w:rsid w:val="00483C71"/>
    <w:rsid w:val="00484399"/>
    <w:rsid w:val="00484468"/>
    <w:rsid w:val="00485443"/>
    <w:rsid w:val="00485F87"/>
    <w:rsid w:val="0048636A"/>
    <w:rsid w:val="0048663D"/>
    <w:rsid w:val="00487631"/>
    <w:rsid w:val="0049000F"/>
    <w:rsid w:val="004908D0"/>
    <w:rsid w:val="004923E3"/>
    <w:rsid w:val="00492568"/>
    <w:rsid w:val="00492B7D"/>
    <w:rsid w:val="00492EED"/>
    <w:rsid w:val="00493456"/>
    <w:rsid w:val="0049397F"/>
    <w:rsid w:val="00494143"/>
    <w:rsid w:val="00494DB4"/>
    <w:rsid w:val="00496ADE"/>
    <w:rsid w:val="004A0C22"/>
    <w:rsid w:val="004A17DB"/>
    <w:rsid w:val="004A595E"/>
    <w:rsid w:val="004A6787"/>
    <w:rsid w:val="004B0BBC"/>
    <w:rsid w:val="004B4D2F"/>
    <w:rsid w:val="004B5577"/>
    <w:rsid w:val="004C0BC6"/>
    <w:rsid w:val="004C0F7C"/>
    <w:rsid w:val="004C12A8"/>
    <w:rsid w:val="004C13F8"/>
    <w:rsid w:val="004C3A38"/>
    <w:rsid w:val="004D273C"/>
    <w:rsid w:val="004D2FCA"/>
    <w:rsid w:val="004D3F62"/>
    <w:rsid w:val="004D5E74"/>
    <w:rsid w:val="004D6D57"/>
    <w:rsid w:val="004E0F59"/>
    <w:rsid w:val="004E0FD4"/>
    <w:rsid w:val="004E47D7"/>
    <w:rsid w:val="004E5183"/>
    <w:rsid w:val="004E6036"/>
    <w:rsid w:val="004E6804"/>
    <w:rsid w:val="004F0FCB"/>
    <w:rsid w:val="004F597A"/>
    <w:rsid w:val="004F7C05"/>
    <w:rsid w:val="00502793"/>
    <w:rsid w:val="005079EF"/>
    <w:rsid w:val="0051481A"/>
    <w:rsid w:val="00521530"/>
    <w:rsid w:val="0052439F"/>
    <w:rsid w:val="00527DB6"/>
    <w:rsid w:val="00530340"/>
    <w:rsid w:val="00536CE8"/>
    <w:rsid w:val="005375A1"/>
    <w:rsid w:val="00537FD4"/>
    <w:rsid w:val="00540E46"/>
    <w:rsid w:val="00543C18"/>
    <w:rsid w:val="00545EB3"/>
    <w:rsid w:val="005463BC"/>
    <w:rsid w:val="00547746"/>
    <w:rsid w:val="00551083"/>
    <w:rsid w:val="005524EB"/>
    <w:rsid w:val="005529DC"/>
    <w:rsid w:val="00552BD0"/>
    <w:rsid w:val="005539D4"/>
    <w:rsid w:val="00554D23"/>
    <w:rsid w:val="00554E23"/>
    <w:rsid w:val="005574F3"/>
    <w:rsid w:val="005606AB"/>
    <w:rsid w:val="00561468"/>
    <w:rsid w:val="00563053"/>
    <w:rsid w:val="005631ED"/>
    <w:rsid w:val="0056547C"/>
    <w:rsid w:val="00566755"/>
    <w:rsid w:val="0056766A"/>
    <w:rsid w:val="00576437"/>
    <w:rsid w:val="00576579"/>
    <w:rsid w:val="0057729D"/>
    <w:rsid w:val="0058017E"/>
    <w:rsid w:val="00582FAC"/>
    <w:rsid w:val="00584F22"/>
    <w:rsid w:val="005877AB"/>
    <w:rsid w:val="00590577"/>
    <w:rsid w:val="005A36CC"/>
    <w:rsid w:val="005A76FF"/>
    <w:rsid w:val="005B0F8D"/>
    <w:rsid w:val="005B505E"/>
    <w:rsid w:val="005C0F0B"/>
    <w:rsid w:val="005C1208"/>
    <w:rsid w:val="005C272A"/>
    <w:rsid w:val="005C5072"/>
    <w:rsid w:val="005D03A5"/>
    <w:rsid w:val="005D4850"/>
    <w:rsid w:val="005D616B"/>
    <w:rsid w:val="005D65CE"/>
    <w:rsid w:val="005D736C"/>
    <w:rsid w:val="005D7DAB"/>
    <w:rsid w:val="005D7FFC"/>
    <w:rsid w:val="005E0FB8"/>
    <w:rsid w:val="005E2FB6"/>
    <w:rsid w:val="005F07DD"/>
    <w:rsid w:val="005F1BCC"/>
    <w:rsid w:val="005F2E9D"/>
    <w:rsid w:val="005F59E3"/>
    <w:rsid w:val="005F627D"/>
    <w:rsid w:val="00600057"/>
    <w:rsid w:val="00601441"/>
    <w:rsid w:val="00601522"/>
    <w:rsid w:val="0060443F"/>
    <w:rsid w:val="00605A6F"/>
    <w:rsid w:val="0061042D"/>
    <w:rsid w:val="0061113D"/>
    <w:rsid w:val="0061225C"/>
    <w:rsid w:val="0061487E"/>
    <w:rsid w:val="00616E01"/>
    <w:rsid w:val="00622FC1"/>
    <w:rsid w:val="0062557B"/>
    <w:rsid w:val="00625AD6"/>
    <w:rsid w:val="0063343B"/>
    <w:rsid w:val="00634A81"/>
    <w:rsid w:val="00635D6F"/>
    <w:rsid w:val="00645B81"/>
    <w:rsid w:val="00653F53"/>
    <w:rsid w:val="00655038"/>
    <w:rsid w:val="006553BB"/>
    <w:rsid w:val="0065581F"/>
    <w:rsid w:val="00657106"/>
    <w:rsid w:val="00657E6A"/>
    <w:rsid w:val="006639E2"/>
    <w:rsid w:val="006665D8"/>
    <w:rsid w:val="006671DE"/>
    <w:rsid w:val="00667303"/>
    <w:rsid w:val="00667FCD"/>
    <w:rsid w:val="00671A20"/>
    <w:rsid w:val="0067566D"/>
    <w:rsid w:val="0068305E"/>
    <w:rsid w:val="00683B66"/>
    <w:rsid w:val="006876DF"/>
    <w:rsid w:val="006904D4"/>
    <w:rsid w:val="0069159E"/>
    <w:rsid w:val="0069438A"/>
    <w:rsid w:val="0069513B"/>
    <w:rsid w:val="006A0D80"/>
    <w:rsid w:val="006A3062"/>
    <w:rsid w:val="006A47F8"/>
    <w:rsid w:val="006B1A78"/>
    <w:rsid w:val="006B1CC6"/>
    <w:rsid w:val="006B1FD0"/>
    <w:rsid w:val="006B4D4A"/>
    <w:rsid w:val="006B5891"/>
    <w:rsid w:val="006B609C"/>
    <w:rsid w:val="006B6158"/>
    <w:rsid w:val="006C76C3"/>
    <w:rsid w:val="006C7B5F"/>
    <w:rsid w:val="006D184A"/>
    <w:rsid w:val="006D764D"/>
    <w:rsid w:val="006E4974"/>
    <w:rsid w:val="006E7BB5"/>
    <w:rsid w:val="006E7D9F"/>
    <w:rsid w:val="006F3F48"/>
    <w:rsid w:val="006F6795"/>
    <w:rsid w:val="006F69A3"/>
    <w:rsid w:val="007008E6"/>
    <w:rsid w:val="00701666"/>
    <w:rsid w:val="00702408"/>
    <w:rsid w:val="007049CB"/>
    <w:rsid w:val="007057ED"/>
    <w:rsid w:val="007121C9"/>
    <w:rsid w:val="0071272E"/>
    <w:rsid w:val="00715EA0"/>
    <w:rsid w:val="007209B9"/>
    <w:rsid w:val="007234A7"/>
    <w:rsid w:val="00723830"/>
    <w:rsid w:val="00723ED1"/>
    <w:rsid w:val="00725B35"/>
    <w:rsid w:val="00725BFD"/>
    <w:rsid w:val="00726C41"/>
    <w:rsid w:val="00727FA5"/>
    <w:rsid w:val="0074288C"/>
    <w:rsid w:val="00743625"/>
    <w:rsid w:val="007439EA"/>
    <w:rsid w:val="0074539A"/>
    <w:rsid w:val="0074668A"/>
    <w:rsid w:val="0074673F"/>
    <w:rsid w:val="00746FAE"/>
    <w:rsid w:val="00750812"/>
    <w:rsid w:val="00751198"/>
    <w:rsid w:val="0075422D"/>
    <w:rsid w:val="00760674"/>
    <w:rsid w:val="0076220D"/>
    <w:rsid w:val="00764B13"/>
    <w:rsid w:val="00767185"/>
    <w:rsid w:val="00767B62"/>
    <w:rsid w:val="00771ABE"/>
    <w:rsid w:val="00773CEC"/>
    <w:rsid w:val="00777D95"/>
    <w:rsid w:val="007807B8"/>
    <w:rsid w:val="00781A57"/>
    <w:rsid w:val="00782848"/>
    <w:rsid w:val="00784634"/>
    <w:rsid w:val="007853BB"/>
    <w:rsid w:val="0078672B"/>
    <w:rsid w:val="00786B2F"/>
    <w:rsid w:val="00790A39"/>
    <w:rsid w:val="00794DB2"/>
    <w:rsid w:val="007A2C5E"/>
    <w:rsid w:val="007A3E54"/>
    <w:rsid w:val="007A79C1"/>
    <w:rsid w:val="007B057C"/>
    <w:rsid w:val="007B3866"/>
    <w:rsid w:val="007C4C52"/>
    <w:rsid w:val="007C4F89"/>
    <w:rsid w:val="007D117D"/>
    <w:rsid w:val="007D2217"/>
    <w:rsid w:val="007D417C"/>
    <w:rsid w:val="007E00C2"/>
    <w:rsid w:val="007E0691"/>
    <w:rsid w:val="007E2830"/>
    <w:rsid w:val="007E2B61"/>
    <w:rsid w:val="007E4956"/>
    <w:rsid w:val="007E603E"/>
    <w:rsid w:val="007E79C0"/>
    <w:rsid w:val="007F3BCF"/>
    <w:rsid w:val="007F4794"/>
    <w:rsid w:val="007F5265"/>
    <w:rsid w:val="007F6D02"/>
    <w:rsid w:val="007F6FED"/>
    <w:rsid w:val="0080037B"/>
    <w:rsid w:val="00804F76"/>
    <w:rsid w:val="00810B82"/>
    <w:rsid w:val="008113C0"/>
    <w:rsid w:val="00812BA5"/>
    <w:rsid w:val="00814589"/>
    <w:rsid w:val="00815CDB"/>
    <w:rsid w:val="00826AB9"/>
    <w:rsid w:val="00830AD2"/>
    <w:rsid w:val="00830CB7"/>
    <w:rsid w:val="00831266"/>
    <w:rsid w:val="008314DF"/>
    <w:rsid w:val="00832886"/>
    <w:rsid w:val="008331B0"/>
    <w:rsid w:val="00834BCE"/>
    <w:rsid w:val="00836B08"/>
    <w:rsid w:val="00840933"/>
    <w:rsid w:val="00840E9B"/>
    <w:rsid w:val="0084137D"/>
    <w:rsid w:val="00846D9A"/>
    <w:rsid w:val="0085033C"/>
    <w:rsid w:val="00851047"/>
    <w:rsid w:val="0085393D"/>
    <w:rsid w:val="00855260"/>
    <w:rsid w:val="008700EC"/>
    <w:rsid w:val="00870AF2"/>
    <w:rsid w:val="0087144A"/>
    <w:rsid w:val="00872606"/>
    <w:rsid w:val="00874AAD"/>
    <w:rsid w:val="00874EA2"/>
    <w:rsid w:val="00876ACB"/>
    <w:rsid w:val="008777B8"/>
    <w:rsid w:val="00883BED"/>
    <w:rsid w:val="008870FD"/>
    <w:rsid w:val="0089719F"/>
    <w:rsid w:val="008A6CFD"/>
    <w:rsid w:val="008A7FE9"/>
    <w:rsid w:val="008B02A9"/>
    <w:rsid w:val="008B04B7"/>
    <w:rsid w:val="008B238C"/>
    <w:rsid w:val="008B3BFC"/>
    <w:rsid w:val="008B3DB0"/>
    <w:rsid w:val="008B65FE"/>
    <w:rsid w:val="008B754E"/>
    <w:rsid w:val="008C1311"/>
    <w:rsid w:val="008C24D9"/>
    <w:rsid w:val="008C5272"/>
    <w:rsid w:val="008C5514"/>
    <w:rsid w:val="008C7D21"/>
    <w:rsid w:val="008C7F1E"/>
    <w:rsid w:val="008D018E"/>
    <w:rsid w:val="008D18F5"/>
    <w:rsid w:val="008D1D0C"/>
    <w:rsid w:val="008D22C0"/>
    <w:rsid w:val="008D2C5B"/>
    <w:rsid w:val="008D4D86"/>
    <w:rsid w:val="008D5DF9"/>
    <w:rsid w:val="008D65E4"/>
    <w:rsid w:val="008D68E5"/>
    <w:rsid w:val="008E1472"/>
    <w:rsid w:val="008E3E5A"/>
    <w:rsid w:val="008E4E19"/>
    <w:rsid w:val="008E7111"/>
    <w:rsid w:val="008F099C"/>
    <w:rsid w:val="008F3D20"/>
    <w:rsid w:val="008F4201"/>
    <w:rsid w:val="008F42C3"/>
    <w:rsid w:val="008F42E2"/>
    <w:rsid w:val="008F6B44"/>
    <w:rsid w:val="008F7305"/>
    <w:rsid w:val="0090022A"/>
    <w:rsid w:val="00901031"/>
    <w:rsid w:val="00901CDB"/>
    <w:rsid w:val="00903AD7"/>
    <w:rsid w:val="00903B8D"/>
    <w:rsid w:val="00904A39"/>
    <w:rsid w:val="009062DB"/>
    <w:rsid w:val="00906896"/>
    <w:rsid w:val="009143E4"/>
    <w:rsid w:val="00916E7D"/>
    <w:rsid w:val="00921658"/>
    <w:rsid w:val="00924232"/>
    <w:rsid w:val="00927CF9"/>
    <w:rsid w:val="009332EA"/>
    <w:rsid w:val="00934C61"/>
    <w:rsid w:val="00936A94"/>
    <w:rsid w:val="009375AE"/>
    <w:rsid w:val="00940274"/>
    <w:rsid w:val="00942FE9"/>
    <w:rsid w:val="00943725"/>
    <w:rsid w:val="00952F7E"/>
    <w:rsid w:val="0095373D"/>
    <w:rsid w:val="009560F1"/>
    <w:rsid w:val="00960847"/>
    <w:rsid w:val="00961D23"/>
    <w:rsid w:val="009620A3"/>
    <w:rsid w:val="009631A6"/>
    <w:rsid w:val="009632E6"/>
    <w:rsid w:val="00964C99"/>
    <w:rsid w:val="00966BE7"/>
    <w:rsid w:val="00971110"/>
    <w:rsid w:val="00971715"/>
    <w:rsid w:val="00974673"/>
    <w:rsid w:val="0097533D"/>
    <w:rsid w:val="00976AC5"/>
    <w:rsid w:val="00977526"/>
    <w:rsid w:val="0098071A"/>
    <w:rsid w:val="00980FF2"/>
    <w:rsid w:val="00984E4B"/>
    <w:rsid w:val="009877E6"/>
    <w:rsid w:val="00990F7A"/>
    <w:rsid w:val="0099100C"/>
    <w:rsid w:val="00992517"/>
    <w:rsid w:val="00992FDE"/>
    <w:rsid w:val="0099456B"/>
    <w:rsid w:val="00994822"/>
    <w:rsid w:val="009969A1"/>
    <w:rsid w:val="00997D2E"/>
    <w:rsid w:val="009A6525"/>
    <w:rsid w:val="009A67EE"/>
    <w:rsid w:val="009A7686"/>
    <w:rsid w:val="009A7965"/>
    <w:rsid w:val="009B364D"/>
    <w:rsid w:val="009C32E4"/>
    <w:rsid w:val="009C4B0B"/>
    <w:rsid w:val="009C52EA"/>
    <w:rsid w:val="009D3BEF"/>
    <w:rsid w:val="009D453D"/>
    <w:rsid w:val="009D5639"/>
    <w:rsid w:val="009D7488"/>
    <w:rsid w:val="009E05F3"/>
    <w:rsid w:val="009E1703"/>
    <w:rsid w:val="009E194F"/>
    <w:rsid w:val="009F1E9C"/>
    <w:rsid w:val="009F6B4E"/>
    <w:rsid w:val="009F6F85"/>
    <w:rsid w:val="009F7194"/>
    <w:rsid w:val="009F7564"/>
    <w:rsid w:val="00A01CF4"/>
    <w:rsid w:val="00A05352"/>
    <w:rsid w:val="00A0786A"/>
    <w:rsid w:val="00A1060B"/>
    <w:rsid w:val="00A10FE9"/>
    <w:rsid w:val="00A11B65"/>
    <w:rsid w:val="00A125B6"/>
    <w:rsid w:val="00A15AB2"/>
    <w:rsid w:val="00A15B2E"/>
    <w:rsid w:val="00A15DF2"/>
    <w:rsid w:val="00A17546"/>
    <w:rsid w:val="00A202DD"/>
    <w:rsid w:val="00A21DF8"/>
    <w:rsid w:val="00A239B4"/>
    <w:rsid w:val="00A2538C"/>
    <w:rsid w:val="00A26D34"/>
    <w:rsid w:val="00A31F84"/>
    <w:rsid w:val="00A32E20"/>
    <w:rsid w:val="00A34FBC"/>
    <w:rsid w:val="00A36527"/>
    <w:rsid w:val="00A4289B"/>
    <w:rsid w:val="00A46552"/>
    <w:rsid w:val="00A475F1"/>
    <w:rsid w:val="00A514EB"/>
    <w:rsid w:val="00A5289A"/>
    <w:rsid w:val="00A5618C"/>
    <w:rsid w:val="00A56758"/>
    <w:rsid w:val="00A607D4"/>
    <w:rsid w:val="00A64028"/>
    <w:rsid w:val="00A6455F"/>
    <w:rsid w:val="00A653EE"/>
    <w:rsid w:val="00A65A26"/>
    <w:rsid w:val="00A66BA8"/>
    <w:rsid w:val="00A674D0"/>
    <w:rsid w:val="00A70A27"/>
    <w:rsid w:val="00A72855"/>
    <w:rsid w:val="00A76F71"/>
    <w:rsid w:val="00A849E2"/>
    <w:rsid w:val="00A856E2"/>
    <w:rsid w:val="00A857B1"/>
    <w:rsid w:val="00A85819"/>
    <w:rsid w:val="00A85D3F"/>
    <w:rsid w:val="00A93C8D"/>
    <w:rsid w:val="00A96FBC"/>
    <w:rsid w:val="00A973B8"/>
    <w:rsid w:val="00AA0866"/>
    <w:rsid w:val="00AA29DC"/>
    <w:rsid w:val="00AA2FFA"/>
    <w:rsid w:val="00AA60AF"/>
    <w:rsid w:val="00AB0A0C"/>
    <w:rsid w:val="00AB108C"/>
    <w:rsid w:val="00AB529F"/>
    <w:rsid w:val="00AB5714"/>
    <w:rsid w:val="00AB6283"/>
    <w:rsid w:val="00AC2CDF"/>
    <w:rsid w:val="00AC2DFC"/>
    <w:rsid w:val="00AC2E74"/>
    <w:rsid w:val="00AC31E3"/>
    <w:rsid w:val="00AC3B04"/>
    <w:rsid w:val="00AC453F"/>
    <w:rsid w:val="00AC653D"/>
    <w:rsid w:val="00AD2F94"/>
    <w:rsid w:val="00AD43A4"/>
    <w:rsid w:val="00AD6289"/>
    <w:rsid w:val="00AD6AC6"/>
    <w:rsid w:val="00AE1B67"/>
    <w:rsid w:val="00AE311B"/>
    <w:rsid w:val="00AE5A59"/>
    <w:rsid w:val="00AE5CE8"/>
    <w:rsid w:val="00AF0C48"/>
    <w:rsid w:val="00AF36EE"/>
    <w:rsid w:val="00AF51ED"/>
    <w:rsid w:val="00AF70C2"/>
    <w:rsid w:val="00B01C38"/>
    <w:rsid w:val="00B06C65"/>
    <w:rsid w:val="00B10FF5"/>
    <w:rsid w:val="00B13811"/>
    <w:rsid w:val="00B1667F"/>
    <w:rsid w:val="00B21882"/>
    <w:rsid w:val="00B25E63"/>
    <w:rsid w:val="00B264A4"/>
    <w:rsid w:val="00B30CAB"/>
    <w:rsid w:val="00B32559"/>
    <w:rsid w:val="00B32CE8"/>
    <w:rsid w:val="00B35FCF"/>
    <w:rsid w:val="00B40BCF"/>
    <w:rsid w:val="00B427AD"/>
    <w:rsid w:val="00B46950"/>
    <w:rsid w:val="00B4752F"/>
    <w:rsid w:val="00B47A06"/>
    <w:rsid w:val="00B52199"/>
    <w:rsid w:val="00B5284D"/>
    <w:rsid w:val="00B536A9"/>
    <w:rsid w:val="00B54A15"/>
    <w:rsid w:val="00B554DF"/>
    <w:rsid w:val="00B57B19"/>
    <w:rsid w:val="00B63B19"/>
    <w:rsid w:val="00B6438B"/>
    <w:rsid w:val="00B674EF"/>
    <w:rsid w:val="00B7135D"/>
    <w:rsid w:val="00B729C3"/>
    <w:rsid w:val="00B73D22"/>
    <w:rsid w:val="00B73D3C"/>
    <w:rsid w:val="00B74AF3"/>
    <w:rsid w:val="00B775E1"/>
    <w:rsid w:val="00B77AF3"/>
    <w:rsid w:val="00B80BB9"/>
    <w:rsid w:val="00B8166F"/>
    <w:rsid w:val="00B81E75"/>
    <w:rsid w:val="00B85536"/>
    <w:rsid w:val="00B915BE"/>
    <w:rsid w:val="00B92495"/>
    <w:rsid w:val="00B92AA6"/>
    <w:rsid w:val="00B9330A"/>
    <w:rsid w:val="00B94720"/>
    <w:rsid w:val="00BA1F6C"/>
    <w:rsid w:val="00BA3F40"/>
    <w:rsid w:val="00BA40A6"/>
    <w:rsid w:val="00BA6EDA"/>
    <w:rsid w:val="00BB0B2A"/>
    <w:rsid w:val="00BB30E8"/>
    <w:rsid w:val="00BB458D"/>
    <w:rsid w:val="00BB4B2E"/>
    <w:rsid w:val="00BB55C7"/>
    <w:rsid w:val="00BB57F2"/>
    <w:rsid w:val="00BC0AFA"/>
    <w:rsid w:val="00BC32EF"/>
    <w:rsid w:val="00BC399E"/>
    <w:rsid w:val="00BC39B0"/>
    <w:rsid w:val="00BC7665"/>
    <w:rsid w:val="00BD1F2E"/>
    <w:rsid w:val="00BD4ACE"/>
    <w:rsid w:val="00BD4E0E"/>
    <w:rsid w:val="00BD5A37"/>
    <w:rsid w:val="00BD5F81"/>
    <w:rsid w:val="00BE2715"/>
    <w:rsid w:val="00BE3BFD"/>
    <w:rsid w:val="00BE4095"/>
    <w:rsid w:val="00BE5BBF"/>
    <w:rsid w:val="00BE6089"/>
    <w:rsid w:val="00BE66B3"/>
    <w:rsid w:val="00BF0AD2"/>
    <w:rsid w:val="00BF51E0"/>
    <w:rsid w:val="00BF634B"/>
    <w:rsid w:val="00BF6434"/>
    <w:rsid w:val="00BF7987"/>
    <w:rsid w:val="00BF7CA3"/>
    <w:rsid w:val="00C00B6C"/>
    <w:rsid w:val="00C01495"/>
    <w:rsid w:val="00C043DA"/>
    <w:rsid w:val="00C05B25"/>
    <w:rsid w:val="00C05E0D"/>
    <w:rsid w:val="00C05F54"/>
    <w:rsid w:val="00C07ACE"/>
    <w:rsid w:val="00C07D6F"/>
    <w:rsid w:val="00C1216F"/>
    <w:rsid w:val="00C15268"/>
    <w:rsid w:val="00C20C66"/>
    <w:rsid w:val="00C2175C"/>
    <w:rsid w:val="00C22B65"/>
    <w:rsid w:val="00C23E0E"/>
    <w:rsid w:val="00C24E87"/>
    <w:rsid w:val="00C31794"/>
    <w:rsid w:val="00C3564E"/>
    <w:rsid w:val="00C444D8"/>
    <w:rsid w:val="00C44628"/>
    <w:rsid w:val="00C508BD"/>
    <w:rsid w:val="00C52384"/>
    <w:rsid w:val="00C538C0"/>
    <w:rsid w:val="00C53E11"/>
    <w:rsid w:val="00C550DE"/>
    <w:rsid w:val="00C55ED2"/>
    <w:rsid w:val="00C6374F"/>
    <w:rsid w:val="00C638C3"/>
    <w:rsid w:val="00C6679F"/>
    <w:rsid w:val="00C72CDF"/>
    <w:rsid w:val="00C7426E"/>
    <w:rsid w:val="00C74937"/>
    <w:rsid w:val="00C85850"/>
    <w:rsid w:val="00C86064"/>
    <w:rsid w:val="00C868E3"/>
    <w:rsid w:val="00C879AC"/>
    <w:rsid w:val="00C91718"/>
    <w:rsid w:val="00C926A9"/>
    <w:rsid w:val="00C93BB5"/>
    <w:rsid w:val="00C9541C"/>
    <w:rsid w:val="00C96958"/>
    <w:rsid w:val="00CA3EA1"/>
    <w:rsid w:val="00CB0660"/>
    <w:rsid w:val="00CB58D7"/>
    <w:rsid w:val="00CC0940"/>
    <w:rsid w:val="00CC1EB0"/>
    <w:rsid w:val="00CC2BA4"/>
    <w:rsid w:val="00CC3CEA"/>
    <w:rsid w:val="00CC59E9"/>
    <w:rsid w:val="00CD1919"/>
    <w:rsid w:val="00CD38DB"/>
    <w:rsid w:val="00CD4974"/>
    <w:rsid w:val="00CD6342"/>
    <w:rsid w:val="00CD7107"/>
    <w:rsid w:val="00CE10B7"/>
    <w:rsid w:val="00CE631A"/>
    <w:rsid w:val="00CE7FE6"/>
    <w:rsid w:val="00CF05A2"/>
    <w:rsid w:val="00CF1568"/>
    <w:rsid w:val="00D01ACA"/>
    <w:rsid w:val="00D059FE"/>
    <w:rsid w:val="00D06CFC"/>
    <w:rsid w:val="00D10282"/>
    <w:rsid w:val="00D10768"/>
    <w:rsid w:val="00D234D1"/>
    <w:rsid w:val="00D24326"/>
    <w:rsid w:val="00D27361"/>
    <w:rsid w:val="00D27AD0"/>
    <w:rsid w:val="00D3133B"/>
    <w:rsid w:val="00D33711"/>
    <w:rsid w:val="00D337CB"/>
    <w:rsid w:val="00D40D28"/>
    <w:rsid w:val="00D41244"/>
    <w:rsid w:val="00D41755"/>
    <w:rsid w:val="00D45A94"/>
    <w:rsid w:val="00D46D46"/>
    <w:rsid w:val="00D47081"/>
    <w:rsid w:val="00D47CE7"/>
    <w:rsid w:val="00D5045A"/>
    <w:rsid w:val="00D532EF"/>
    <w:rsid w:val="00D5443F"/>
    <w:rsid w:val="00D560F2"/>
    <w:rsid w:val="00D609BD"/>
    <w:rsid w:val="00D667C4"/>
    <w:rsid w:val="00D77963"/>
    <w:rsid w:val="00D83ED7"/>
    <w:rsid w:val="00D8639C"/>
    <w:rsid w:val="00D913B2"/>
    <w:rsid w:val="00D93AC2"/>
    <w:rsid w:val="00D93E16"/>
    <w:rsid w:val="00D96520"/>
    <w:rsid w:val="00DA1462"/>
    <w:rsid w:val="00DA3273"/>
    <w:rsid w:val="00DA3456"/>
    <w:rsid w:val="00DA5636"/>
    <w:rsid w:val="00DA6648"/>
    <w:rsid w:val="00DB33FA"/>
    <w:rsid w:val="00DB47EA"/>
    <w:rsid w:val="00DB54BB"/>
    <w:rsid w:val="00DB6A85"/>
    <w:rsid w:val="00DC08A4"/>
    <w:rsid w:val="00DC1809"/>
    <w:rsid w:val="00DC1DE8"/>
    <w:rsid w:val="00DC31C6"/>
    <w:rsid w:val="00DC519B"/>
    <w:rsid w:val="00DC5927"/>
    <w:rsid w:val="00DC5AAE"/>
    <w:rsid w:val="00DD01F7"/>
    <w:rsid w:val="00DD1903"/>
    <w:rsid w:val="00DD549C"/>
    <w:rsid w:val="00DD5DDA"/>
    <w:rsid w:val="00DD7DB9"/>
    <w:rsid w:val="00DE42D5"/>
    <w:rsid w:val="00DE72BA"/>
    <w:rsid w:val="00DE75C9"/>
    <w:rsid w:val="00DF5317"/>
    <w:rsid w:val="00DF774F"/>
    <w:rsid w:val="00E001CA"/>
    <w:rsid w:val="00E12659"/>
    <w:rsid w:val="00E12B5A"/>
    <w:rsid w:val="00E1354B"/>
    <w:rsid w:val="00E15513"/>
    <w:rsid w:val="00E158FA"/>
    <w:rsid w:val="00E16F16"/>
    <w:rsid w:val="00E17800"/>
    <w:rsid w:val="00E20CCD"/>
    <w:rsid w:val="00E22B2B"/>
    <w:rsid w:val="00E32948"/>
    <w:rsid w:val="00E33FEC"/>
    <w:rsid w:val="00E362D0"/>
    <w:rsid w:val="00E37559"/>
    <w:rsid w:val="00E40A87"/>
    <w:rsid w:val="00E45C1F"/>
    <w:rsid w:val="00E46482"/>
    <w:rsid w:val="00E5418C"/>
    <w:rsid w:val="00E56EB2"/>
    <w:rsid w:val="00E60159"/>
    <w:rsid w:val="00E64974"/>
    <w:rsid w:val="00E71CDD"/>
    <w:rsid w:val="00E77D35"/>
    <w:rsid w:val="00E833C5"/>
    <w:rsid w:val="00E86BA2"/>
    <w:rsid w:val="00E911F4"/>
    <w:rsid w:val="00E9417E"/>
    <w:rsid w:val="00E9531D"/>
    <w:rsid w:val="00E969DE"/>
    <w:rsid w:val="00E970E6"/>
    <w:rsid w:val="00EA489C"/>
    <w:rsid w:val="00EA79CE"/>
    <w:rsid w:val="00EA7B4C"/>
    <w:rsid w:val="00EB3D2B"/>
    <w:rsid w:val="00EB49C6"/>
    <w:rsid w:val="00EC1CC5"/>
    <w:rsid w:val="00EC1FC3"/>
    <w:rsid w:val="00EC3D8F"/>
    <w:rsid w:val="00EC4F9F"/>
    <w:rsid w:val="00ED2036"/>
    <w:rsid w:val="00ED2169"/>
    <w:rsid w:val="00ED3027"/>
    <w:rsid w:val="00ED3A4C"/>
    <w:rsid w:val="00ED5576"/>
    <w:rsid w:val="00EE394A"/>
    <w:rsid w:val="00EE40C0"/>
    <w:rsid w:val="00EE4E64"/>
    <w:rsid w:val="00EF1674"/>
    <w:rsid w:val="00EF23AA"/>
    <w:rsid w:val="00F026D7"/>
    <w:rsid w:val="00F031EC"/>
    <w:rsid w:val="00F07893"/>
    <w:rsid w:val="00F10D46"/>
    <w:rsid w:val="00F134AD"/>
    <w:rsid w:val="00F1694D"/>
    <w:rsid w:val="00F21DC1"/>
    <w:rsid w:val="00F231EC"/>
    <w:rsid w:val="00F2334B"/>
    <w:rsid w:val="00F241F3"/>
    <w:rsid w:val="00F25B58"/>
    <w:rsid w:val="00F311B6"/>
    <w:rsid w:val="00F35CAF"/>
    <w:rsid w:val="00F40EE0"/>
    <w:rsid w:val="00F42F11"/>
    <w:rsid w:val="00F43559"/>
    <w:rsid w:val="00F443B4"/>
    <w:rsid w:val="00F47762"/>
    <w:rsid w:val="00F53579"/>
    <w:rsid w:val="00F54574"/>
    <w:rsid w:val="00F54D52"/>
    <w:rsid w:val="00F54D67"/>
    <w:rsid w:val="00F61DBE"/>
    <w:rsid w:val="00F6302B"/>
    <w:rsid w:val="00F63710"/>
    <w:rsid w:val="00F63E99"/>
    <w:rsid w:val="00F64A49"/>
    <w:rsid w:val="00F64D49"/>
    <w:rsid w:val="00F713B0"/>
    <w:rsid w:val="00F72498"/>
    <w:rsid w:val="00F76132"/>
    <w:rsid w:val="00F767FD"/>
    <w:rsid w:val="00F83930"/>
    <w:rsid w:val="00F841A9"/>
    <w:rsid w:val="00F854F9"/>
    <w:rsid w:val="00F85A90"/>
    <w:rsid w:val="00FA3D56"/>
    <w:rsid w:val="00FA5975"/>
    <w:rsid w:val="00FB13A1"/>
    <w:rsid w:val="00FB74D3"/>
    <w:rsid w:val="00FC48C6"/>
    <w:rsid w:val="00FC4923"/>
    <w:rsid w:val="00FC4CA1"/>
    <w:rsid w:val="00FC5C0C"/>
    <w:rsid w:val="00FD036B"/>
    <w:rsid w:val="00FD13D7"/>
    <w:rsid w:val="00FD18BC"/>
    <w:rsid w:val="00FD1BA3"/>
    <w:rsid w:val="00FD2D98"/>
    <w:rsid w:val="00FD4B1C"/>
    <w:rsid w:val="00FD524F"/>
    <w:rsid w:val="00FE03DF"/>
    <w:rsid w:val="00FE1AB5"/>
    <w:rsid w:val="00FF0BD7"/>
    <w:rsid w:val="00FF0F50"/>
    <w:rsid w:val="00FF0F84"/>
    <w:rsid w:val="00FF4398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79F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EB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3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unhideWhenUsed/>
    <w:rsid w:val="00E969DE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link w:val="NurText"/>
    <w:uiPriority w:val="99"/>
    <w:rsid w:val="00E969DE"/>
    <w:rPr>
      <w:rFonts w:ascii="Calibri" w:hAnsi="Calibri" w:cs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E969DE"/>
    <w:pPr>
      <w:spacing w:after="0" w:line="240" w:lineRule="auto"/>
      <w:ind w:left="720"/>
    </w:pPr>
    <w:rPr>
      <w:rFonts w:ascii="Trebuchet MS" w:hAnsi="Trebuchet MS" w:cs="Calibri"/>
    </w:rPr>
  </w:style>
  <w:style w:type="paragraph" w:customStyle="1" w:styleId="Default">
    <w:name w:val="Default"/>
    <w:rsid w:val="00C317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uiPriority w:val="22"/>
    <w:qFormat/>
    <w:rsid w:val="006F3F48"/>
    <w:rPr>
      <w:b/>
      <w:bCs/>
    </w:rPr>
  </w:style>
  <w:style w:type="character" w:styleId="Kommentarzeichen">
    <w:name w:val="annotation reference"/>
    <w:uiPriority w:val="99"/>
    <w:semiHidden/>
    <w:unhideWhenUsed/>
    <w:rsid w:val="00F630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6302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6302B"/>
    <w:rPr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302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6302B"/>
    <w:rPr>
      <w:b/>
      <w:bCs/>
      <w:lang w:val="de-AT" w:eastAsia="en-US"/>
    </w:rPr>
  </w:style>
  <w:style w:type="character" w:customStyle="1" w:styleId="berschrift3Zchn">
    <w:name w:val="Überschrift 3 Zchn"/>
    <w:link w:val="berschrift3"/>
    <w:uiPriority w:val="9"/>
    <w:rsid w:val="00D2432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lrzxr">
    <w:name w:val="lrzxr"/>
    <w:basedOn w:val="Absatz-Standardschriftart"/>
    <w:rsid w:val="000F3EC6"/>
  </w:style>
  <w:style w:type="paragraph" w:styleId="StandardWeb">
    <w:name w:val="Normal (Web)"/>
    <w:basedOn w:val="Standard"/>
    <w:uiPriority w:val="99"/>
    <w:semiHidden/>
    <w:unhideWhenUsed/>
    <w:rsid w:val="00423CF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D7107"/>
    <w:rPr>
      <w:color w:val="954F72" w:themeColor="followedHyperlink"/>
      <w:u w:val="single"/>
    </w:rPr>
  </w:style>
  <w:style w:type="paragraph" w:styleId="berarbeitung">
    <w:name w:val="Revision"/>
    <w:hidden/>
    <w:uiPriority w:val="71"/>
    <w:rsid w:val="00D560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cker-pr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ABB105-E79A-47F3-B5D8-12A96899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2022-10-19T18:37:00Z</dcterms:created>
  <dcterms:modified xsi:type="dcterms:W3CDTF">2022-11-07T13:54:00Z</dcterms:modified>
</cp:coreProperties>
</file>