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29FA8" w14:textId="77777777" w:rsidR="002F6DEC" w:rsidRDefault="002F6DEC" w:rsidP="00E3337F">
      <w:pPr>
        <w:spacing w:before="161" w:after="161" w:line="480" w:lineRule="exact"/>
        <w:ind w:right="-284"/>
        <w:outlineLvl w:val="0"/>
        <w:rPr>
          <w:rFonts w:asciiTheme="minorHAnsi" w:hAnsiTheme="minorHAnsi" w:cstheme="minorHAnsi"/>
          <w:b/>
          <w:color w:val="000000"/>
          <w:kern w:val="36"/>
          <w:sz w:val="52"/>
          <w:szCs w:val="52"/>
          <w:lang w:eastAsia="de-DE"/>
        </w:rPr>
      </w:pPr>
      <w:bookmarkStart w:id="0" w:name="_Hlk125456215"/>
    </w:p>
    <w:p w14:paraId="663E9571" w14:textId="77777777" w:rsidR="002F6DEC" w:rsidRDefault="002F6DEC" w:rsidP="00E3337F">
      <w:pPr>
        <w:spacing w:before="161" w:after="161" w:line="480" w:lineRule="exact"/>
        <w:ind w:right="-284"/>
        <w:outlineLvl w:val="0"/>
        <w:rPr>
          <w:rFonts w:asciiTheme="minorHAnsi" w:hAnsiTheme="minorHAnsi" w:cstheme="minorHAnsi"/>
          <w:b/>
          <w:strike/>
          <w:color w:val="000000"/>
          <w:kern w:val="36"/>
          <w:sz w:val="52"/>
          <w:szCs w:val="52"/>
          <w:lang w:eastAsia="de-DE"/>
        </w:rPr>
      </w:pPr>
    </w:p>
    <w:p w14:paraId="6063E405" w14:textId="743882EE" w:rsidR="00A965C4" w:rsidRPr="00A965C4" w:rsidRDefault="00EE3D04" w:rsidP="00E3337F">
      <w:pPr>
        <w:spacing w:before="161" w:after="161" w:line="480" w:lineRule="exact"/>
        <w:ind w:right="-284"/>
        <w:outlineLvl w:val="0"/>
        <w:rPr>
          <w:rFonts w:asciiTheme="minorHAnsi" w:hAnsiTheme="minorHAnsi" w:cstheme="minorHAnsi"/>
          <w:b/>
          <w:color w:val="000000"/>
          <w:kern w:val="36"/>
          <w:sz w:val="52"/>
          <w:szCs w:val="52"/>
          <w:lang w:eastAsia="de-DE"/>
        </w:rPr>
      </w:pPr>
      <w:r w:rsidRPr="002F6DEC">
        <w:rPr>
          <w:rFonts w:asciiTheme="minorHAnsi" w:hAnsiTheme="minorHAnsi" w:cstheme="minorHAnsi"/>
          <w:b/>
          <w:color w:val="000000"/>
          <w:kern w:val="36"/>
          <w:sz w:val="52"/>
          <w:szCs w:val="52"/>
          <w:lang w:eastAsia="de-DE"/>
        </w:rPr>
        <w:t xml:space="preserve">Stiegl </w:t>
      </w:r>
      <w:r w:rsidR="00B342D8">
        <w:rPr>
          <w:rFonts w:asciiTheme="minorHAnsi" w:hAnsiTheme="minorHAnsi" w:cstheme="minorHAnsi"/>
          <w:b/>
          <w:color w:val="000000"/>
          <w:kern w:val="36"/>
          <w:sz w:val="52"/>
          <w:szCs w:val="52"/>
          <w:lang w:eastAsia="de-DE"/>
        </w:rPr>
        <w:t>steigt in</w:t>
      </w:r>
      <w:r w:rsidR="00D91481">
        <w:rPr>
          <w:rFonts w:asciiTheme="minorHAnsi" w:hAnsiTheme="minorHAnsi" w:cstheme="minorHAnsi"/>
          <w:b/>
          <w:color w:val="000000"/>
          <w:kern w:val="36"/>
          <w:sz w:val="52"/>
          <w:szCs w:val="52"/>
          <w:lang w:eastAsia="de-DE"/>
        </w:rPr>
        <w:t xml:space="preserve">s </w:t>
      </w:r>
      <w:r w:rsidR="002F6DEC" w:rsidRPr="002F6DEC">
        <w:rPr>
          <w:rFonts w:asciiTheme="minorHAnsi" w:hAnsiTheme="minorHAnsi" w:cstheme="minorHAnsi"/>
          <w:b/>
          <w:color w:val="000000"/>
          <w:kern w:val="36"/>
          <w:sz w:val="52"/>
          <w:szCs w:val="52"/>
          <w:lang w:eastAsia="de-DE"/>
        </w:rPr>
        <w:t>„</w:t>
      </w:r>
      <w:r w:rsidRPr="002F6DEC">
        <w:rPr>
          <w:rFonts w:asciiTheme="minorHAnsi" w:hAnsiTheme="minorHAnsi" w:cstheme="minorHAnsi"/>
          <w:b/>
          <w:color w:val="000000"/>
          <w:kern w:val="36"/>
          <w:sz w:val="52"/>
          <w:szCs w:val="52"/>
          <w:lang w:eastAsia="de-DE"/>
        </w:rPr>
        <w:t>Wassergeschäft</w:t>
      </w:r>
      <w:r w:rsidR="002F6DEC" w:rsidRPr="002F6DEC">
        <w:rPr>
          <w:rFonts w:asciiTheme="minorHAnsi" w:hAnsiTheme="minorHAnsi" w:cstheme="minorHAnsi"/>
          <w:b/>
          <w:color w:val="000000"/>
          <w:kern w:val="36"/>
          <w:sz w:val="52"/>
          <w:szCs w:val="52"/>
          <w:lang w:eastAsia="de-DE"/>
        </w:rPr>
        <w:t>“</w:t>
      </w:r>
      <w:r>
        <w:rPr>
          <w:rFonts w:asciiTheme="minorHAnsi" w:hAnsiTheme="minorHAnsi" w:cstheme="minorHAnsi"/>
          <w:b/>
          <w:color w:val="000000"/>
          <w:kern w:val="36"/>
          <w:sz w:val="52"/>
          <w:szCs w:val="52"/>
          <w:lang w:eastAsia="de-DE"/>
        </w:rPr>
        <w:t xml:space="preserve"> </w:t>
      </w:r>
      <w:r w:rsidR="00B342D8">
        <w:rPr>
          <w:rFonts w:asciiTheme="minorHAnsi" w:hAnsiTheme="minorHAnsi" w:cstheme="minorHAnsi"/>
          <w:b/>
          <w:color w:val="000000"/>
          <w:kern w:val="36"/>
          <w:sz w:val="52"/>
          <w:szCs w:val="52"/>
          <w:lang w:eastAsia="de-DE"/>
        </w:rPr>
        <w:t>ein</w:t>
      </w:r>
      <w:r w:rsidR="00D91481">
        <w:rPr>
          <w:rFonts w:asciiTheme="minorHAnsi" w:hAnsiTheme="minorHAnsi" w:cstheme="minorHAnsi"/>
          <w:b/>
          <w:color w:val="000000"/>
          <w:kern w:val="36"/>
          <w:sz w:val="52"/>
          <w:szCs w:val="52"/>
          <w:lang w:eastAsia="de-DE"/>
        </w:rPr>
        <w:t xml:space="preserve">: </w:t>
      </w:r>
    </w:p>
    <w:p w14:paraId="2DEB6A6D" w14:textId="793B4B31" w:rsidR="00BD7CF5" w:rsidRDefault="00A16B79" w:rsidP="00E3337F">
      <w:pPr>
        <w:spacing w:before="161" w:after="161" w:line="480" w:lineRule="exact"/>
        <w:ind w:right="-284"/>
        <w:outlineLvl w:val="0"/>
        <w:rPr>
          <w:rFonts w:asciiTheme="minorHAnsi" w:hAnsiTheme="minorHAnsi" w:cstheme="minorHAnsi"/>
          <w:b/>
          <w:color w:val="000000"/>
          <w:kern w:val="36"/>
          <w:sz w:val="52"/>
          <w:szCs w:val="52"/>
          <w:lang w:eastAsia="de-DE"/>
        </w:rPr>
      </w:pPr>
      <w:r>
        <w:rPr>
          <w:rFonts w:asciiTheme="minorHAnsi" w:hAnsiTheme="minorHAnsi" w:cstheme="minorHAnsi"/>
          <w:b/>
          <w:color w:val="000000"/>
          <w:kern w:val="36"/>
          <w:sz w:val="52"/>
          <w:szCs w:val="52"/>
          <w:lang w:eastAsia="de-DE"/>
        </w:rPr>
        <w:t>Exklusiv</w:t>
      </w:r>
      <w:r w:rsidR="00533D4F">
        <w:rPr>
          <w:rFonts w:asciiTheme="minorHAnsi" w:hAnsiTheme="minorHAnsi" w:cstheme="minorHAnsi"/>
          <w:b/>
          <w:color w:val="000000"/>
          <w:kern w:val="36"/>
          <w:sz w:val="52"/>
          <w:szCs w:val="52"/>
          <w:lang w:eastAsia="de-DE"/>
        </w:rPr>
        <w:t>er Distributor</w:t>
      </w:r>
      <w:r w:rsidR="003E2A6F">
        <w:rPr>
          <w:rFonts w:asciiTheme="minorHAnsi" w:hAnsiTheme="minorHAnsi" w:cstheme="minorHAnsi"/>
          <w:b/>
          <w:color w:val="000000"/>
          <w:kern w:val="36"/>
          <w:sz w:val="52"/>
          <w:szCs w:val="52"/>
          <w:lang w:eastAsia="de-DE"/>
        </w:rPr>
        <w:t xml:space="preserve"> von </w:t>
      </w:r>
      <w:r w:rsidR="007D158A">
        <w:rPr>
          <w:rFonts w:asciiTheme="minorHAnsi" w:hAnsiTheme="minorHAnsi" w:cstheme="minorHAnsi"/>
          <w:b/>
          <w:color w:val="000000"/>
          <w:kern w:val="36"/>
          <w:sz w:val="52"/>
          <w:szCs w:val="52"/>
          <w:lang w:eastAsia="de-DE"/>
        </w:rPr>
        <w:t>E</w:t>
      </w:r>
      <w:r w:rsidR="003E2A6F">
        <w:rPr>
          <w:rFonts w:asciiTheme="minorHAnsi" w:hAnsiTheme="minorHAnsi" w:cstheme="minorHAnsi"/>
          <w:b/>
          <w:color w:val="000000"/>
          <w:kern w:val="36"/>
          <w:sz w:val="52"/>
          <w:szCs w:val="52"/>
          <w:lang w:eastAsia="de-DE"/>
        </w:rPr>
        <w:t xml:space="preserve">vian &amp; Volvic </w:t>
      </w:r>
    </w:p>
    <w:p w14:paraId="62C2584E" w14:textId="54C2A52A" w:rsidR="00A965C4" w:rsidRDefault="00A965C4" w:rsidP="00A965C4">
      <w:pPr>
        <w:spacing w:before="161" w:after="161" w:line="320" w:lineRule="exact"/>
        <w:ind w:right="-284"/>
        <w:outlineLvl w:val="0"/>
        <w:rPr>
          <w:rFonts w:asciiTheme="minorHAnsi" w:hAnsiTheme="minorHAnsi" w:cstheme="minorHAnsi"/>
          <w:b/>
          <w:color w:val="000000"/>
          <w:kern w:val="36"/>
          <w:sz w:val="52"/>
          <w:szCs w:val="52"/>
          <w:lang w:eastAsia="de-DE"/>
        </w:rPr>
      </w:pPr>
    </w:p>
    <w:p w14:paraId="3F25CB9D" w14:textId="0BD8052D"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DA23A8">
        <w:rPr>
          <w:rFonts w:asciiTheme="minorHAnsi" w:hAnsiTheme="minorHAnsi" w:cstheme="minorHAnsi"/>
          <w:b/>
          <w:bCs/>
          <w:sz w:val="28"/>
          <w:szCs w:val="28"/>
        </w:rPr>
        <w:t xml:space="preserve">Vertriebssortiment </w:t>
      </w:r>
      <w:r w:rsidR="00B342D8">
        <w:rPr>
          <w:rFonts w:asciiTheme="minorHAnsi" w:hAnsiTheme="minorHAnsi" w:cstheme="minorHAnsi"/>
          <w:b/>
          <w:bCs/>
          <w:sz w:val="28"/>
          <w:szCs w:val="28"/>
        </w:rPr>
        <w:t xml:space="preserve">von Stiegl </w:t>
      </w:r>
      <w:r w:rsidR="00DA23A8">
        <w:rPr>
          <w:rFonts w:asciiTheme="minorHAnsi" w:hAnsiTheme="minorHAnsi" w:cstheme="minorHAnsi"/>
          <w:b/>
          <w:bCs/>
          <w:sz w:val="28"/>
          <w:szCs w:val="28"/>
        </w:rPr>
        <w:t xml:space="preserve">um </w:t>
      </w:r>
      <w:r w:rsidR="003E2A6F">
        <w:rPr>
          <w:rFonts w:asciiTheme="minorHAnsi" w:hAnsiTheme="minorHAnsi" w:cstheme="minorHAnsi"/>
          <w:b/>
          <w:bCs/>
          <w:sz w:val="28"/>
          <w:szCs w:val="28"/>
        </w:rPr>
        <w:t xml:space="preserve">Premium-Mineralwassermarken </w:t>
      </w:r>
      <w:r w:rsidR="00DA23A8">
        <w:rPr>
          <w:rFonts w:asciiTheme="minorHAnsi" w:hAnsiTheme="minorHAnsi" w:cstheme="minorHAnsi"/>
          <w:b/>
          <w:bCs/>
          <w:sz w:val="28"/>
          <w:szCs w:val="28"/>
        </w:rPr>
        <w:t>erweitert</w:t>
      </w:r>
    </w:p>
    <w:p w14:paraId="224C3A0D" w14:textId="14453E4C" w:rsidR="00BD7CF5" w:rsidRDefault="009F588C" w:rsidP="009F588C">
      <w:pPr>
        <w:tabs>
          <w:tab w:val="left" w:pos="1276"/>
        </w:tabs>
        <w:jc w:val="both"/>
        <w:rPr>
          <w:rFonts w:asciiTheme="minorHAnsi" w:eastAsia="Calibri" w:hAnsiTheme="minorHAnsi" w:cstheme="minorHAnsi"/>
          <w:b/>
          <w:bCs/>
          <w:sz w:val="22"/>
          <w:szCs w:val="22"/>
          <w:lang w:eastAsia="en-US"/>
        </w:rPr>
      </w:pPr>
      <w:r w:rsidRPr="009F588C">
        <w:rPr>
          <w:rFonts w:asciiTheme="minorHAnsi" w:hAnsiTheme="minorHAnsi" w:cstheme="minorHAnsi"/>
          <w:b/>
          <w:bCs/>
          <w:sz w:val="28"/>
          <w:szCs w:val="28"/>
        </w:rPr>
        <w:t xml:space="preserve">•  </w:t>
      </w:r>
      <w:r w:rsidR="002F6DEC">
        <w:rPr>
          <w:rFonts w:asciiTheme="minorHAnsi" w:hAnsiTheme="minorHAnsi" w:cstheme="minorHAnsi"/>
          <w:b/>
          <w:bCs/>
          <w:sz w:val="28"/>
          <w:szCs w:val="28"/>
        </w:rPr>
        <w:t>Ab 1.1.</w:t>
      </w:r>
      <w:r w:rsidR="007D158A">
        <w:rPr>
          <w:rFonts w:asciiTheme="minorHAnsi" w:hAnsiTheme="minorHAnsi" w:cstheme="minorHAnsi"/>
          <w:b/>
          <w:bCs/>
          <w:sz w:val="28"/>
          <w:szCs w:val="28"/>
        </w:rPr>
        <w:t xml:space="preserve">2025 </w:t>
      </w:r>
      <w:r w:rsidR="00A16B79">
        <w:rPr>
          <w:rFonts w:asciiTheme="minorHAnsi" w:hAnsiTheme="minorHAnsi" w:cstheme="minorHAnsi"/>
          <w:b/>
          <w:bCs/>
          <w:sz w:val="28"/>
          <w:szCs w:val="28"/>
        </w:rPr>
        <w:t>exklusiv</w:t>
      </w:r>
      <w:r w:rsidR="00A23051">
        <w:rPr>
          <w:rFonts w:asciiTheme="minorHAnsi" w:hAnsiTheme="minorHAnsi" w:cstheme="minorHAnsi"/>
          <w:b/>
          <w:bCs/>
          <w:sz w:val="28"/>
          <w:szCs w:val="28"/>
        </w:rPr>
        <w:t xml:space="preserve">er </w:t>
      </w:r>
      <w:r w:rsidR="002F6DEC">
        <w:rPr>
          <w:rFonts w:asciiTheme="minorHAnsi" w:hAnsiTheme="minorHAnsi" w:cstheme="minorHAnsi"/>
          <w:b/>
          <w:bCs/>
          <w:sz w:val="28"/>
          <w:szCs w:val="28"/>
        </w:rPr>
        <w:t>Partner</w:t>
      </w:r>
      <w:r w:rsidR="00A23051">
        <w:rPr>
          <w:rFonts w:asciiTheme="minorHAnsi" w:hAnsiTheme="minorHAnsi" w:cstheme="minorHAnsi"/>
          <w:b/>
          <w:bCs/>
          <w:sz w:val="28"/>
          <w:szCs w:val="28"/>
        </w:rPr>
        <w:t xml:space="preserve"> von Evian &amp; Volvic</w:t>
      </w:r>
      <w:r w:rsidR="00B342D8">
        <w:rPr>
          <w:rFonts w:asciiTheme="minorHAnsi" w:hAnsiTheme="minorHAnsi" w:cstheme="minorHAnsi"/>
          <w:b/>
          <w:bCs/>
          <w:sz w:val="28"/>
          <w:szCs w:val="28"/>
        </w:rPr>
        <w:t xml:space="preserve"> in Österreich </w:t>
      </w:r>
    </w:p>
    <w:p w14:paraId="37AD70C3" w14:textId="13241A20" w:rsidR="00B342D8" w:rsidRPr="009F588C" w:rsidRDefault="00B342D8" w:rsidP="00B342D8">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Wachstum </w:t>
      </w:r>
      <w:r w:rsidR="00CD2F54">
        <w:rPr>
          <w:rFonts w:asciiTheme="minorHAnsi" w:hAnsiTheme="minorHAnsi" w:cstheme="minorHAnsi"/>
          <w:b/>
          <w:bCs/>
          <w:sz w:val="28"/>
          <w:szCs w:val="28"/>
        </w:rPr>
        <w:t xml:space="preserve">der beiden Marken </w:t>
      </w:r>
      <w:r>
        <w:rPr>
          <w:rFonts w:asciiTheme="minorHAnsi" w:hAnsiTheme="minorHAnsi" w:cstheme="minorHAnsi"/>
          <w:b/>
          <w:bCs/>
          <w:sz w:val="28"/>
          <w:szCs w:val="28"/>
        </w:rPr>
        <w:t xml:space="preserve">am heimischen Markt vorantreiben </w:t>
      </w:r>
    </w:p>
    <w:p w14:paraId="3B765F9A" w14:textId="690F42ED" w:rsidR="00BD7CF5" w:rsidRDefault="00BD7CF5" w:rsidP="008634FF">
      <w:pPr>
        <w:ind w:right="-284"/>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389C7F1B" w14:textId="514D3928" w:rsidR="00095712" w:rsidRDefault="009F588C" w:rsidP="009F588C">
      <w:pPr>
        <w:ind w:right="-284"/>
        <w:jc w:val="both"/>
        <w:rPr>
          <w:rFonts w:asciiTheme="minorHAnsi" w:hAnsiTheme="minorHAnsi" w:cstheme="minorHAnsi"/>
          <w:b/>
          <w:bCs/>
          <w:sz w:val="22"/>
          <w:szCs w:val="22"/>
          <w:shd w:val="clear" w:color="auto" w:fill="FFFFFF"/>
        </w:rPr>
      </w:pPr>
      <w:r w:rsidRPr="009F588C">
        <w:rPr>
          <w:rFonts w:asciiTheme="minorHAnsi" w:hAnsiTheme="minorHAnsi" w:cstheme="minorHAnsi"/>
          <w:b/>
          <w:bCs/>
          <w:sz w:val="22"/>
          <w:szCs w:val="22"/>
          <w:shd w:val="clear" w:color="auto" w:fill="FFFFFF"/>
        </w:rPr>
        <w:t xml:space="preserve">Salzburg, </w:t>
      </w:r>
      <w:r w:rsidR="00001022">
        <w:rPr>
          <w:rFonts w:asciiTheme="minorHAnsi" w:hAnsiTheme="minorHAnsi" w:cstheme="minorHAnsi"/>
          <w:b/>
          <w:bCs/>
          <w:sz w:val="22"/>
          <w:szCs w:val="22"/>
          <w:shd w:val="clear" w:color="auto" w:fill="FFFFFF"/>
        </w:rPr>
        <w:t xml:space="preserve">7. </w:t>
      </w:r>
      <w:r w:rsidR="00525730" w:rsidRPr="00193FA0">
        <w:rPr>
          <w:rFonts w:asciiTheme="minorHAnsi" w:hAnsiTheme="minorHAnsi" w:cstheme="minorHAnsi"/>
          <w:b/>
          <w:bCs/>
          <w:sz w:val="22"/>
          <w:szCs w:val="22"/>
          <w:shd w:val="clear" w:color="auto" w:fill="FFFFFF"/>
        </w:rPr>
        <w:t>Okto</w:t>
      </w:r>
      <w:r w:rsidR="00604BE2" w:rsidRPr="00193FA0">
        <w:rPr>
          <w:rFonts w:asciiTheme="minorHAnsi" w:hAnsiTheme="minorHAnsi" w:cstheme="minorHAnsi"/>
          <w:b/>
          <w:bCs/>
          <w:sz w:val="22"/>
          <w:szCs w:val="22"/>
          <w:shd w:val="clear" w:color="auto" w:fill="FFFFFF"/>
        </w:rPr>
        <w:t>ber</w:t>
      </w:r>
      <w:r w:rsidRPr="009F588C">
        <w:rPr>
          <w:rFonts w:asciiTheme="minorHAnsi" w:hAnsiTheme="minorHAnsi" w:cstheme="minorHAnsi"/>
          <w:b/>
          <w:bCs/>
          <w:sz w:val="22"/>
          <w:szCs w:val="22"/>
          <w:shd w:val="clear" w:color="auto" w:fill="FFFFFF"/>
        </w:rPr>
        <w:t xml:space="preserve"> 202</w:t>
      </w:r>
      <w:r w:rsidR="00525730">
        <w:rPr>
          <w:rFonts w:asciiTheme="minorHAnsi" w:hAnsiTheme="minorHAnsi" w:cstheme="minorHAnsi"/>
          <w:b/>
          <w:bCs/>
          <w:sz w:val="22"/>
          <w:szCs w:val="22"/>
          <w:shd w:val="clear" w:color="auto" w:fill="FFFFFF"/>
        </w:rPr>
        <w:t>4</w:t>
      </w:r>
      <w:r w:rsidRPr="009F588C">
        <w:rPr>
          <w:rFonts w:asciiTheme="minorHAnsi" w:hAnsiTheme="minorHAnsi" w:cstheme="minorHAnsi"/>
          <w:b/>
          <w:bCs/>
          <w:sz w:val="22"/>
          <w:szCs w:val="22"/>
          <w:shd w:val="clear" w:color="auto" w:fill="FFFFFF"/>
        </w:rPr>
        <w:t xml:space="preserve">: </w:t>
      </w:r>
      <w:r w:rsidR="00095712" w:rsidRPr="002F6DEC">
        <w:rPr>
          <w:rFonts w:asciiTheme="minorHAnsi" w:hAnsiTheme="minorHAnsi" w:cstheme="minorHAnsi"/>
          <w:b/>
          <w:bCs/>
          <w:sz w:val="22"/>
          <w:szCs w:val="22"/>
          <w:shd w:val="clear" w:color="auto" w:fill="FFFFFF"/>
        </w:rPr>
        <w:t>Ab</w:t>
      </w:r>
      <w:r w:rsidR="004F3ADF" w:rsidRPr="002F6DEC">
        <w:rPr>
          <w:rFonts w:asciiTheme="minorHAnsi" w:hAnsiTheme="minorHAnsi" w:cstheme="minorHAnsi"/>
          <w:b/>
          <w:bCs/>
          <w:sz w:val="22"/>
          <w:szCs w:val="22"/>
          <w:shd w:val="clear" w:color="auto" w:fill="FFFFFF"/>
        </w:rPr>
        <w:t xml:space="preserve"> </w:t>
      </w:r>
      <w:r w:rsidR="002F6DEC" w:rsidRPr="002F6DEC">
        <w:rPr>
          <w:rFonts w:asciiTheme="minorHAnsi" w:hAnsiTheme="minorHAnsi" w:cstheme="minorHAnsi"/>
          <w:b/>
          <w:bCs/>
          <w:sz w:val="22"/>
          <w:szCs w:val="22"/>
          <w:shd w:val="clear" w:color="auto" w:fill="FFFFFF"/>
        </w:rPr>
        <w:t xml:space="preserve">1. Jänner </w:t>
      </w:r>
      <w:r w:rsidR="00095712" w:rsidRPr="002F6DEC">
        <w:rPr>
          <w:rFonts w:asciiTheme="minorHAnsi" w:hAnsiTheme="minorHAnsi" w:cstheme="minorHAnsi"/>
          <w:b/>
          <w:bCs/>
          <w:sz w:val="22"/>
          <w:szCs w:val="22"/>
          <w:shd w:val="clear" w:color="auto" w:fill="FFFFFF"/>
        </w:rPr>
        <w:t xml:space="preserve">2025 </w:t>
      </w:r>
      <w:r w:rsidR="006F059F" w:rsidRPr="002F6DEC">
        <w:rPr>
          <w:rFonts w:asciiTheme="minorHAnsi" w:hAnsiTheme="minorHAnsi" w:cstheme="minorHAnsi"/>
          <w:b/>
          <w:bCs/>
          <w:sz w:val="22"/>
          <w:szCs w:val="22"/>
          <w:shd w:val="clear" w:color="auto" w:fill="FFFFFF"/>
        </w:rPr>
        <w:t xml:space="preserve">ist </w:t>
      </w:r>
      <w:r w:rsidR="001827E4" w:rsidRPr="002F6DEC">
        <w:rPr>
          <w:rFonts w:asciiTheme="minorHAnsi" w:hAnsiTheme="minorHAnsi" w:cstheme="minorHAnsi"/>
          <w:b/>
          <w:bCs/>
          <w:sz w:val="22"/>
          <w:szCs w:val="22"/>
          <w:shd w:val="clear" w:color="auto" w:fill="FFFFFF"/>
        </w:rPr>
        <w:t xml:space="preserve">die </w:t>
      </w:r>
      <w:r w:rsidR="00AF51D0" w:rsidRPr="00AF51D0">
        <w:rPr>
          <w:rFonts w:asciiTheme="minorHAnsi" w:hAnsiTheme="minorHAnsi" w:cstheme="minorHAnsi"/>
          <w:b/>
          <w:bCs/>
          <w:sz w:val="22"/>
          <w:szCs w:val="22"/>
          <w:shd w:val="clear" w:color="auto" w:fill="FFFFFF"/>
        </w:rPr>
        <w:t xml:space="preserve">Stiegl Getränke und </w:t>
      </w:r>
      <w:r w:rsidR="00AF51D0">
        <w:rPr>
          <w:rFonts w:asciiTheme="minorHAnsi" w:hAnsiTheme="minorHAnsi" w:cstheme="minorHAnsi"/>
          <w:b/>
          <w:bCs/>
          <w:sz w:val="22"/>
          <w:szCs w:val="22"/>
          <w:shd w:val="clear" w:color="auto" w:fill="FFFFFF"/>
        </w:rPr>
        <w:t xml:space="preserve">Service </w:t>
      </w:r>
      <w:r w:rsidR="00910CA3" w:rsidRPr="002F6DEC">
        <w:rPr>
          <w:rFonts w:asciiTheme="minorHAnsi" w:hAnsiTheme="minorHAnsi" w:cstheme="minorHAnsi"/>
          <w:b/>
          <w:bCs/>
          <w:sz w:val="22"/>
          <w:szCs w:val="22"/>
          <w:shd w:val="clear" w:color="auto" w:fill="FFFFFF"/>
        </w:rPr>
        <w:t>G</w:t>
      </w:r>
      <w:r w:rsidR="00E25934">
        <w:rPr>
          <w:rFonts w:asciiTheme="minorHAnsi" w:hAnsiTheme="minorHAnsi" w:cstheme="minorHAnsi"/>
          <w:b/>
          <w:bCs/>
          <w:sz w:val="22"/>
          <w:szCs w:val="22"/>
          <w:shd w:val="clear" w:color="auto" w:fill="FFFFFF"/>
        </w:rPr>
        <w:t>mbH</w:t>
      </w:r>
      <w:r w:rsidR="00910CA3" w:rsidRPr="002F6DEC">
        <w:rPr>
          <w:rFonts w:asciiTheme="minorHAnsi" w:hAnsiTheme="minorHAnsi" w:cstheme="minorHAnsi"/>
          <w:b/>
          <w:bCs/>
          <w:sz w:val="22"/>
          <w:szCs w:val="22"/>
          <w:shd w:val="clear" w:color="auto" w:fill="FFFFFF"/>
        </w:rPr>
        <w:t xml:space="preserve"> </w:t>
      </w:r>
      <w:r w:rsidR="00875CE1" w:rsidRPr="002F6DEC">
        <w:rPr>
          <w:rFonts w:asciiTheme="minorHAnsi" w:hAnsiTheme="minorHAnsi" w:cstheme="minorHAnsi"/>
          <w:b/>
          <w:bCs/>
          <w:sz w:val="22"/>
          <w:szCs w:val="22"/>
          <w:shd w:val="clear" w:color="auto" w:fill="FFFFFF"/>
        </w:rPr>
        <w:t>als exklusive</w:t>
      </w:r>
      <w:r w:rsidR="002F6DEC" w:rsidRPr="002F6DEC">
        <w:rPr>
          <w:rFonts w:asciiTheme="minorHAnsi" w:hAnsiTheme="minorHAnsi" w:cstheme="minorHAnsi"/>
          <w:b/>
          <w:bCs/>
          <w:sz w:val="22"/>
          <w:szCs w:val="22"/>
          <w:shd w:val="clear" w:color="auto" w:fill="FFFFFF"/>
        </w:rPr>
        <w:t>r</w:t>
      </w:r>
      <w:r w:rsidR="00875CE1" w:rsidRPr="002F6DEC">
        <w:rPr>
          <w:rFonts w:asciiTheme="minorHAnsi" w:hAnsiTheme="minorHAnsi" w:cstheme="minorHAnsi"/>
          <w:b/>
          <w:bCs/>
          <w:sz w:val="22"/>
          <w:szCs w:val="22"/>
          <w:shd w:val="clear" w:color="auto" w:fill="FFFFFF"/>
        </w:rPr>
        <w:t xml:space="preserve"> Distributor</w:t>
      </w:r>
      <w:r w:rsidR="00095712" w:rsidRPr="002F6DEC">
        <w:rPr>
          <w:rFonts w:asciiTheme="minorHAnsi" w:hAnsiTheme="minorHAnsi" w:cstheme="minorHAnsi"/>
          <w:b/>
          <w:bCs/>
          <w:sz w:val="22"/>
          <w:szCs w:val="22"/>
          <w:shd w:val="clear" w:color="auto" w:fill="FFFFFF"/>
        </w:rPr>
        <w:t xml:space="preserve"> der beiden Premium-Mineralwassermarken </w:t>
      </w:r>
      <w:r w:rsidR="007D158A" w:rsidRPr="002F6DEC">
        <w:rPr>
          <w:rFonts w:asciiTheme="minorHAnsi" w:hAnsiTheme="minorHAnsi" w:cstheme="minorHAnsi"/>
          <w:b/>
          <w:bCs/>
          <w:sz w:val="22"/>
          <w:szCs w:val="22"/>
          <w:shd w:val="clear" w:color="auto" w:fill="FFFFFF"/>
        </w:rPr>
        <w:t>E</w:t>
      </w:r>
      <w:r w:rsidR="00095712" w:rsidRPr="002F6DEC">
        <w:rPr>
          <w:rFonts w:asciiTheme="minorHAnsi" w:hAnsiTheme="minorHAnsi" w:cstheme="minorHAnsi"/>
          <w:b/>
          <w:bCs/>
          <w:sz w:val="22"/>
          <w:szCs w:val="22"/>
          <w:shd w:val="clear" w:color="auto" w:fill="FFFFFF"/>
        </w:rPr>
        <w:t>vian und Volvic</w:t>
      </w:r>
      <w:r w:rsidR="006F059F" w:rsidRPr="002F6DEC">
        <w:rPr>
          <w:rFonts w:asciiTheme="minorHAnsi" w:hAnsiTheme="minorHAnsi" w:cstheme="minorHAnsi"/>
          <w:b/>
          <w:bCs/>
          <w:sz w:val="22"/>
          <w:szCs w:val="22"/>
          <w:shd w:val="clear" w:color="auto" w:fill="FFFFFF"/>
        </w:rPr>
        <w:t xml:space="preserve"> für den österreichischen Markt</w:t>
      </w:r>
      <w:r w:rsidR="00095712" w:rsidRPr="002F6DEC">
        <w:rPr>
          <w:rFonts w:asciiTheme="minorHAnsi" w:hAnsiTheme="minorHAnsi" w:cstheme="minorHAnsi"/>
          <w:b/>
          <w:bCs/>
          <w:sz w:val="22"/>
          <w:szCs w:val="22"/>
          <w:shd w:val="clear" w:color="auto" w:fill="FFFFFF"/>
        </w:rPr>
        <w:t xml:space="preserve"> verantwortlich.</w:t>
      </w:r>
      <w:r w:rsidR="00095712">
        <w:rPr>
          <w:rFonts w:asciiTheme="minorHAnsi" w:hAnsiTheme="minorHAnsi" w:cstheme="minorHAnsi"/>
          <w:b/>
          <w:bCs/>
          <w:sz w:val="22"/>
          <w:szCs w:val="22"/>
          <w:shd w:val="clear" w:color="auto" w:fill="FFFFFF"/>
        </w:rPr>
        <w:t xml:space="preserve"> Die Salzburger Privatbrauerei </w:t>
      </w:r>
      <w:r w:rsidR="00DA23A8">
        <w:rPr>
          <w:rFonts w:asciiTheme="minorHAnsi" w:hAnsiTheme="minorHAnsi" w:cstheme="minorHAnsi"/>
          <w:b/>
          <w:bCs/>
          <w:sz w:val="22"/>
          <w:szCs w:val="22"/>
          <w:shd w:val="clear" w:color="auto" w:fill="FFFFFF"/>
        </w:rPr>
        <w:t>stärkt damit ihr Portfolio als Getränkekomplettanbieter</w:t>
      </w:r>
      <w:r w:rsidR="0088779D">
        <w:rPr>
          <w:rFonts w:asciiTheme="minorHAnsi" w:hAnsiTheme="minorHAnsi" w:cstheme="minorHAnsi"/>
          <w:b/>
          <w:bCs/>
          <w:sz w:val="22"/>
          <w:szCs w:val="22"/>
          <w:shd w:val="clear" w:color="auto" w:fill="FFFFFF"/>
        </w:rPr>
        <w:t xml:space="preserve">. Sie </w:t>
      </w:r>
      <w:r w:rsidR="00DA23A8">
        <w:rPr>
          <w:rFonts w:asciiTheme="minorHAnsi" w:hAnsiTheme="minorHAnsi" w:cstheme="minorHAnsi"/>
          <w:b/>
          <w:bCs/>
          <w:sz w:val="22"/>
          <w:szCs w:val="22"/>
          <w:shd w:val="clear" w:color="auto" w:fill="FFFFFF"/>
        </w:rPr>
        <w:t>kann Gastronomie</w:t>
      </w:r>
      <w:r w:rsidR="007D158A">
        <w:rPr>
          <w:rFonts w:asciiTheme="minorHAnsi" w:hAnsiTheme="minorHAnsi" w:cstheme="minorHAnsi"/>
          <w:b/>
          <w:bCs/>
          <w:sz w:val="22"/>
          <w:szCs w:val="22"/>
          <w:shd w:val="clear" w:color="auto" w:fill="FFFFFF"/>
        </w:rPr>
        <w:t xml:space="preserve">- und auch </w:t>
      </w:r>
      <w:proofErr w:type="spellStart"/>
      <w:proofErr w:type="gramStart"/>
      <w:r w:rsidR="007D158A">
        <w:rPr>
          <w:rFonts w:asciiTheme="minorHAnsi" w:hAnsiTheme="minorHAnsi" w:cstheme="minorHAnsi"/>
          <w:b/>
          <w:bCs/>
          <w:sz w:val="22"/>
          <w:szCs w:val="22"/>
          <w:shd w:val="clear" w:color="auto" w:fill="FFFFFF"/>
        </w:rPr>
        <w:t>Handels</w:t>
      </w:r>
      <w:r w:rsidR="00DA23A8">
        <w:rPr>
          <w:rFonts w:asciiTheme="minorHAnsi" w:hAnsiTheme="minorHAnsi" w:cstheme="minorHAnsi"/>
          <w:b/>
          <w:bCs/>
          <w:sz w:val="22"/>
          <w:szCs w:val="22"/>
          <w:shd w:val="clear" w:color="auto" w:fill="FFFFFF"/>
        </w:rPr>
        <w:t>kund</w:t>
      </w:r>
      <w:r w:rsidR="004C0DF5">
        <w:rPr>
          <w:rFonts w:asciiTheme="minorHAnsi" w:hAnsiTheme="minorHAnsi" w:cstheme="minorHAnsi"/>
          <w:b/>
          <w:bCs/>
          <w:sz w:val="22"/>
          <w:szCs w:val="22"/>
          <w:shd w:val="clear" w:color="auto" w:fill="FFFFFF"/>
        </w:rPr>
        <w:t>:i</w:t>
      </w:r>
      <w:r w:rsidR="00DA23A8">
        <w:rPr>
          <w:rFonts w:asciiTheme="minorHAnsi" w:hAnsiTheme="minorHAnsi" w:cstheme="minorHAnsi"/>
          <w:b/>
          <w:bCs/>
          <w:sz w:val="22"/>
          <w:szCs w:val="22"/>
          <w:shd w:val="clear" w:color="auto" w:fill="FFFFFF"/>
        </w:rPr>
        <w:t>nnen</w:t>
      </w:r>
      <w:proofErr w:type="spellEnd"/>
      <w:proofErr w:type="gramEnd"/>
      <w:r w:rsidR="00DA23A8">
        <w:rPr>
          <w:rFonts w:asciiTheme="minorHAnsi" w:hAnsiTheme="minorHAnsi" w:cstheme="minorHAnsi"/>
          <w:b/>
          <w:bCs/>
          <w:sz w:val="22"/>
          <w:szCs w:val="22"/>
          <w:shd w:val="clear" w:color="auto" w:fill="FFFFFF"/>
        </w:rPr>
        <w:t xml:space="preserve"> ein noch breiteres alkoholfreies Sortiment </w:t>
      </w:r>
      <w:r w:rsidR="00DB2096">
        <w:rPr>
          <w:rFonts w:asciiTheme="minorHAnsi" w:hAnsiTheme="minorHAnsi" w:cstheme="minorHAnsi"/>
          <w:b/>
          <w:bCs/>
          <w:sz w:val="22"/>
          <w:szCs w:val="22"/>
          <w:shd w:val="clear" w:color="auto" w:fill="FFFFFF"/>
        </w:rPr>
        <w:t xml:space="preserve">anbieten </w:t>
      </w:r>
      <w:r w:rsidR="0088779D">
        <w:rPr>
          <w:rFonts w:asciiTheme="minorHAnsi" w:hAnsiTheme="minorHAnsi" w:cstheme="minorHAnsi"/>
          <w:b/>
          <w:bCs/>
          <w:sz w:val="22"/>
          <w:szCs w:val="22"/>
          <w:shd w:val="clear" w:color="auto" w:fill="FFFFFF"/>
        </w:rPr>
        <w:t xml:space="preserve">sowie </w:t>
      </w:r>
      <w:r w:rsidR="00DB2096">
        <w:rPr>
          <w:rFonts w:asciiTheme="minorHAnsi" w:hAnsiTheme="minorHAnsi" w:cstheme="minorHAnsi"/>
          <w:b/>
          <w:bCs/>
          <w:sz w:val="22"/>
          <w:szCs w:val="22"/>
          <w:shd w:val="clear" w:color="auto" w:fill="FFFFFF"/>
        </w:rPr>
        <w:t xml:space="preserve">die </w:t>
      </w:r>
      <w:r w:rsidR="00AF51D0">
        <w:rPr>
          <w:rFonts w:asciiTheme="minorHAnsi" w:hAnsiTheme="minorHAnsi" w:cstheme="minorHAnsi"/>
          <w:b/>
          <w:bCs/>
          <w:sz w:val="22"/>
          <w:szCs w:val="22"/>
          <w:shd w:val="clear" w:color="auto" w:fill="FFFFFF"/>
        </w:rPr>
        <w:t xml:space="preserve">gestiegene </w:t>
      </w:r>
      <w:r w:rsidR="00DB2096">
        <w:rPr>
          <w:rFonts w:asciiTheme="minorHAnsi" w:hAnsiTheme="minorHAnsi" w:cstheme="minorHAnsi"/>
          <w:b/>
          <w:bCs/>
          <w:sz w:val="22"/>
          <w:szCs w:val="22"/>
          <w:shd w:val="clear" w:color="auto" w:fill="FFFFFF"/>
        </w:rPr>
        <w:t xml:space="preserve">Nachfrage </w:t>
      </w:r>
      <w:r w:rsidR="00DB2096" w:rsidRPr="00E25934">
        <w:rPr>
          <w:rFonts w:asciiTheme="minorHAnsi" w:hAnsiTheme="minorHAnsi" w:cstheme="minorHAnsi"/>
          <w:b/>
          <w:bCs/>
          <w:sz w:val="22"/>
          <w:szCs w:val="22"/>
          <w:shd w:val="clear" w:color="auto" w:fill="FFFFFF"/>
        </w:rPr>
        <w:t xml:space="preserve">nach </w:t>
      </w:r>
      <w:r w:rsidR="00AF51D0" w:rsidRPr="00E25934">
        <w:rPr>
          <w:rFonts w:asciiTheme="minorHAnsi" w:hAnsiTheme="minorHAnsi" w:cstheme="minorHAnsi"/>
          <w:b/>
          <w:bCs/>
          <w:sz w:val="22"/>
          <w:szCs w:val="22"/>
          <w:shd w:val="clear" w:color="auto" w:fill="FFFFFF"/>
        </w:rPr>
        <w:t xml:space="preserve">Produkten für </w:t>
      </w:r>
      <w:r w:rsidR="00AF51D0">
        <w:rPr>
          <w:rFonts w:asciiTheme="minorHAnsi" w:hAnsiTheme="minorHAnsi" w:cstheme="minorHAnsi"/>
          <w:b/>
          <w:bCs/>
          <w:sz w:val="22"/>
          <w:szCs w:val="22"/>
          <w:shd w:val="clear" w:color="auto" w:fill="FFFFFF"/>
        </w:rPr>
        <w:t>gehobene Ansprüche</w:t>
      </w:r>
      <w:r w:rsidR="00DB2096">
        <w:rPr>
          <w:rFonts w:asciiTheme="minorHAnsi" w:hAnsiTheme="minorHAnsi" w:cstheme="minorHAnsi"/>
          <w:b/>
          <w:bCs/>
          <w:sz w:val="22"/>
          <w:szCs w:val="22"/>
          <w:shd w:val="clear" w:color="auto" w:fill="FFFFFF"/>
        </w:rPr>
        <w:t xml:space="preserve"> bedienen. </w:t>
      </w:r>
    </w:p>
    <w:p w14:paraId="094591C8" w14:textId="77777777" w:rsidR="00EC50A1" w:rsidRDefault="00EC50A1" w:rsidP="009F588C">
      <w:pPr>
        <w:ind w:right="-284"/>
        <w:jc w:val="both"/>
        <w:rPr>
          <w:rFonts w:asciiTheme="minorHAnsi" w:hAnsiTheme="minorHAnsi" w:cstheme="minorHAnsi"/>
          <w:sz w:val="22"/>
          <w:szCs w:val="22"/>
          <w:shd w:val="clear" w:color="auto" w:fill="FFFFFF"/>
        </w:rPr>
      </w:pPr>
    </w:p>
    <w:p w14:paraId="169AE84E" w14:textId="0B715301" w:rsidR="00AF51D0" w:rsidRDefault="00C179AF" w:rsidP="009F588C">
      <w:pPr>
        <w:ind w:right="-284"/>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Mit Jänner</w:t>
      </w:r>
      <w:r w:rsidR="00CD2F54">
        <w:rPr>
          <w:rFonts w:asciiTheme="minorHAnsi" w:hAnsiTheme="minorHAnsi" w:cstheme="minorHAnsi"/>
          <w:sz w:val="22"/>
          <w:szCs w:val="22"/>
          <w:shd w:val="clear" w:color="auto" w:fill="FFFFFF"/>
        </w:rPr>
        <w:t xml:space="preserve"> </w:t>
      </w:r>
      <w:proofErr w:type="gramStart"/>
      <w:r w:rsidR="00CD2F54">
        <w:rPr>
          <w:rFonts w:asciiTheme="minorHAnsi" w:hAnsiTheme="minorHAnsi" w:cstheme="minorHAnsi"/>
          <w:sz w:val="22"/>
          <w:szCs w:val="22"/>
          <w:shd w:val="clear" w:color="auto" w:fill="FFFFFF"/>
        </w:rPr>
        <w:t xml:space="preserve">2025 </w:t>
      </w:r>
      <w:r>
        <w:rPr>
          <w:rFonts w:asciiTheme="minorHAnsi" w:hAnsiTheme="minorHAnsi" w:cstheme="minorHAnsi"/>
          <w:sz w:val="22"/>
          <w:szCs w:val="22"/>
          <w:shd w:val="clear" w:color="auto" w:fill="FFFFFF"/>
        </w:rPr>
        <w:t xml:space="preserve"> hat</w:t>
      </w:r>
      <w:proofErr w:type="gramEnd"/>
      <w:r>
        <w:rPr>
          <w:rFonts w:asciiTheme="minorHAnsi" w:hAnsiTheme="minorHAnsi" w:cstheme="minorHAnsi"/>
          <w:sz w:val="22"/>
          <w:szCs w:val="22"/>
          <w:shd w:val="clear" w:color="auto" w:fill="FFFFFF"/>
        </w:rPr>
        <w:t xml:space="preserve"> Stiegl die</w:t>
      </w:r>
      <w:r w:rsidR="00583D69">
        <w:rPr>
          <w:rFonts w:asciiTheme="minorHAnsi" w:hAnsiTheme="minorHAnsi" w:cstheme="minorHAnsi"/>
          <w:sz w:val="22"/>
          <w:szCs w:val="22"/>
          <w:shd w:val="clear" w:color="auto" w:fill="FFFFFF"/>
        </w:rPr>
        <w:t xml:space="preserve"> </w:t>
      </w:r>
      <w:r>
        <w:rPr>
          <w:rFonts w:asciiTheme="minorHAnsi" w:hAnsiTheme="minorHAnsi" w:cstheme="minorHAnsi"/>
          <w:sz w:val="22"/>
          <w:szCs w:val="22"/>
          <w:shd w:val="clear" w:color="auto" w:fill="FFFFFF"/>
        </w:rPr>
        <w:t xml:space="preserve">Vertriebsrechte für die beiden </w:t>
      </w:r>
      <w:r w:rsidR="00583D69">
        <w:rPr>
          <w:rFonts w:asciiTheme="minorHAnsi" w:hAnsiTheme="minorHAnsi" w:cstheme="minorHAnsi"/>
          <w:sz w:val="22"/>
          <w:szCs w:val="22"/>
          <w:shd w:val="clear" w:color="auto" w:fill="FFFFFF"/>
        </w:rPr>
        <w:t>international renommierten</w:t>
      </w:r>
      <w:r>
        <w:rPr>
          <w:rFonts w:asciiTheme="minorHAnsi" w:hAnsiTheme="minorHAnsi" w:cstheme="minorHAnsi"/>
          <w:sz w:val="22"/>
          <w:szCs w:val="22"/>
          <w:shd w:val="clear" w:color="auto" w:fill="FFFFFF"/>
        </w:rPr>
        <w:t xml:space="preserve"> </w:t>
      </w:r>
      <w:r w:rsidR="00583D69">
        <w:rPr>
          <w:rFonts w:asciiTheme="minorHAnsi" w:hAnsiTheme="minorHAnsi" w:cstheme="minorHAnsi"/>
          <w:sz w:val="22"/>
          <w:szCs w:val="22"/>
          <w:shd w:val="clear" w:color="auto" w:fill="FFFFFF"/>
        </w:rPr>
        <w:t>Mineral</w:t>
      </w:r>
      <w:r w:rsidR="00071D2C">
        <w:rPr>
          <w:rFonts w:asciiTheme="minorHAnsi" w:hAnsiTheme="minorHAnsi" w:cstheme="minorHAnsi"/>
          <w:sz w:val="22"/>
          <w:szCs w:val="22"/>
          <w:shd w:val="clear" w:color="auto" w:fill="FFFFFF"/>
        </w:rPr>
        <w:t>w</w:t>
      </w:r>
      <w:r>
        <w:rPr>
          <w:rFonts w:asciiTheme="minorHAnsi" w:hAnsiTheme="minorHAnsi" w:cstheme="minorHAnsi"/>
          <w:sz w:val="22"/>
          <w:szCs w:val="22"/>
          <w:shd w:val="clear" w:color="auto" w:fill="FFFFFF"/>
        </w:rPr>
        <w:t>assermarken Evian und Volvic</w:t>
      </w:r>
      <w:r w:rsidR="00583D69">
        <w:rPr>
          <w:rFonts w:asciiTheme="minorHAnsi" w:hAnsiTheme="minorHAnsi" w:cstheme="minorHAnsi"/>
          <w:sz w:val="22"/>
          <w:szCs w:val="22"/>
          <w:shd w:val="clear" w:color="auto" w:fill="FFFFFF"/>
        </w:rPr>
        <w:t xml:space="preserve"> in Österreich</w:t>
      </w:r>
      <w:r>
        <w:rPr>
          <w:rFonts w:asciiTheme="minorHAnsi" w:hAnsiTheme="minorHAnsi" w:cstheme="minorHAnsi"/>
          <w:sz w:val="22"/>
          <w:szCs w:val="22"/>
          <w:shd w:val="clear" w:color="auto" w:fill="FFFFFF"/>
        </w:rPr>
        <w:t xml:space="preserve"> inne. </w:t>
      </w:r>
      <w:r w:rsidR="00583D69">
        <w:rPr>
          <w:rFonts w:asciiTheme="minorHAnsi" w:hAnsiTheme="minorHAnsi" w:cstheme="minorHAnsi"/>
          <w:sz w:val="22"/>
          <w:szCs w:val="22"/>
          <w:shd w:val="clear" w:color="auto" w:fill="FFFFFF"/>
        </w:rPr>
        <w:t xml:space="preserve">Die exklusive Partnerschaft </w:t>
      </w:r>
      <w:r w:rsidR="005C47A5">
        <w:rPr>
          <w:rFonts w:asciiTheme="minorHAnsi" w:hAnsiTheme="minorHAnsi" w:cstheme="minorHAnsi"/>
          <w:sz w:val="22"/>
          <w:szCs w:val="22"/>
          <w:shd w:val="clear" w:color="auto" w:fill="FFFFFF"/>
        </w:rPr>
        <w:t>festigt</w:t>
      </w:r>
      <w:r w:rsidR="00583D69">
        <w:rPr>
          <w:rFonts w:asciiTheme="minorHAnsi" w:hAnsiTheme="minorHAnsi" w:cstheme="minorHAnsi"/>
          <w:sz w:val="22"/>
          <w:szCs w:val="22"/>
          <w:shd w:val="clear" w:color="auto" w:fill="FFFFFF"/>
        </w:rPr>
        <w:t xml:space="preserve"> die Position </w:t>
      </w:r>
      <w:r w:rsidR="00EC1254" w:rsidRPr="002F6DEC">
        <w:rPr>
          <w:rFonts w:asciiTheme="minorHAnsi" w:hAnsiTheme="minorHAnsi" w:cstheme="minorHAnsi"/>
          <w:sz w:val="22"/>
          <w:szCs w:val="22"/>
          <w:shd w:val="clear" w:color="auto" w:fill="FFFFFF"/>
        </w:rPr>
        <w:t xml:space="preserve">von Stiegl </w:t>
      </w:r>
      <w:r w:rsidR="002F6DEC" w:rsidRPr="002F6DEC">
        <w:rPr>
          <w:rFonts w:asciiTheme="minorHAnsi" w:hAnsiTheme="minorHAnsi" w:cstheme="minorHAnsi"/>
          <w:sz w:val="22"/>
          <w:szCs w:val="22"/>
          <w:shd w:val="clear" w:color="auto" w:fill="FFFFFF"/>
        </w:rPr>
        <w:t xml:space="preserve">als Distributor </w:t>
      </w:r>
      <w:r w:rsidR="00EC1254" w:rsidRPr="002F6DEC">
        <w:rPr>
          <w:rFonts w:asciiTheme="minorHAnsi" w:hAnsiTheme="minorHAnsi" w:cstheme="minorHAnsi"/>
          <w:sz w:val="22"/>
          <w:szCs w:val="22"/>
          <w:shd w:val="clear" w:color="auto" w:fill="FFFFFF"/>
        </w:rPr>
        <w:t>im Premium</w:t>
      </w:r>
      <w:r w:rsidR="002F6DEC" w:rsidRPr="002F6DEC">
        <w:rPr>
          <w:rFonts w:asciiTheme="minorHAnsi" w:hAnsiTheme="minorHAnsi" w:cstheme="minorHAnsi"/>
          <w:sz w:val="22"/>
          <w:szCs w:val="22"/>
          <w:shd w:val="clear" w:color="auto" w:fill="FFFFFF"/>
        </w:rPr>
        <w:t>s</w:t>
      </w:r>
      <w:r w:rsidR="00EC1254" w:rsidRPr="002F6DEC">
        <w:rPr>
          <w:rFonts w:asciiTheme="minorHAnsi" w:hAnsiTheme="minorHAnsi" w:cstheme="minorHAnsi"/>
          <w:sz w:val="22"/>
          <w:szCs w:val="22"/>
          <w:shd w:val="clear" w:color="auto" w:fill="FFFFFF"/>
        </w:rPr>
        <w:t>egment</w:t>
      </w:r>
      <w:r w:rsidR="00F14ACB" w:rsidRPr="002F6DEC">
        <w:rPr>
          <w:rFonts w:asciiTheme="minorHAnsi" w:hAnsiTheme="minorHAnsi" w:cstheme="minorHAnsi"/>
          <w:sz w:val="22"/>
          <w:szCs w:val="22"/>
          <w:shd w:val="clear" w:color="auto" w:fill="FFFFFF"/>
        </w:rPr>
        <w:t>.</w:t>
      </w:r>
      <w:r w:rsidR="00583D69" w:rsidRPr="002F6DEC">
        <w:rPr>
          <w:rFonts w:asciiTheme="minorHAnsi" w:hAnsiTheme="minorHAnsi" w:cstheme="minorHAnsi"/>
          <w:sz w:val="22"/>
          <w:szCs w:val="22"/>
          <w:shd w:val="clear" w:color="auto" w:fill="FFFFFF"/>
        </w:rPr>
        <w:t xml:space="preserve"> </w:t>
      </w:r>
      <w:r w:rsidR="00C61186" w:rsidRPr="002F6DEC">
        <w:rPr>
          <w:rFonts w:asciiTheme="minorHAnsi" w:hAnsiTheme="minorHAnsi" w:cstheme="minorHAnsi"/>
          <w:sz w:val="22"/>
          <w:szCs w:val="22"/>
          <w:shd w:val="clear" w:color="auto" w:fill="FFFFFF"/>
        </w:rPr>
        <w:t>„</w:t>
      </w:r>
      <w:r w:rsidR="00AF51D0" w:rsidRPr="00AF51D0">
        <w:rPr>
          <w:rFonts w:asciiTheme="minorHAnsi" w:hAnsiTheme="minorHAnsi" w:cstheme="minorHAnsi"/>
          <w:sz w:val="22"/>
          <w:szCs w:val="22"/>
          <w:shd w:val="clear" w:color="auto" w:fill="FFFFFF"/>
        </w:rPr>
        <w:t xml:space="preserve">Dass sich Danone für uns entschieden hat, </w:t>
      </w:r>
      <w:r w:rsidR="00AF51D0">
        <w:rPr>
          <w:rFonts w:asciiTheme="minorHAnsi" w:hAnsiTheme="minorHAnsi" w:cstheme="minorHAnsi"/>
          <w:sz w:val="22"/>
          <w:szCs w:val="22"/>
          <w:shd w:val="clear" w:color="auto" w:fill="FFFFFF"/>
        </w:rPr>
        <w:t>bestätigt</w:t>
      </w:r>
      <w:r w:rsidR="00AF51D0" w:rsidRPr="00AF51D0">
        <w:rPr>
          <w:rFonts w:asciiTheme="minorHAnsi" w:hAnsiTheme="minorHAnsi" w:cstheme="minorHAnsi"/>
          <w:sz w:val="22"/>
          <w:szCs w:val="22"/>
          <w:shd w:val="clear" w:color="auto" w:fill="FFFFFF"/>
        </w:rPr>
        <w:t xml:space="preserve"> die ausgezeichnete Arbeit unserer Vertriebsmannschaft. Wir sind sehr stolz auf diese neue Partnerschaft, die auf vielen Ebenen ‚matcht‘</w:t>
      </w:r>
      <w:r w:rsidR="00AF51D0">
        <w:rPr>
          <w:rFonts w:asciiTheme="minorHAnsi" w:hAnsiTheme="minorHAnsi" w:cstheme="minorHAnsi"/>
          <w:sz w:val="22"/>
          <w:szCs w:val="22"/>
          <w:shd w:val="clear" w:color="auto" w:fill="FFFFFF"/>
        </w:rPr>
        <w:t xml:space="preserve"> und aus der sich viele Synergien ergeben</w:t>
      </w:r>
      <w:r w:rsidR="00AF51D0" w:rsidRPr="00AF51D0">
        <w:rPr>
          <w:rFonts w:asciiTheme="minorHAnsi" w:hAnsiTheme="minorHAnsi" w:cstheme="minorHAnsi"/>
          <w:sz w:val="22"/>
          <w:szCs w:val="22"/>
          <w:shd w:val="clear" w:color="auto" w:fill="FFFFFF"/>
        </w:rPr>
        <w:t xml:space="preserve">. Genauso wie </w:t>
      </w:r>
      <w:r w:rsidR="00CD2F54">
        <w:rPr>
          <w:rFonts w:asciiTheme="minorHAnsi" w:hAnsiTheme="minorHAnsi" w:cstheme="minorHAnsi"/>
          <w:sz w:val="22"/>
          <w:szCs w:val="22"/>
          <w:shd w:val="clear" w:color="auto" w:fill="FFFFFF"/>
        </w:rPr>
        <w:t xml:space="preserve">bei </w:t>
      </w:r>
      <w:r w:rsidR="00AF51D0" w:rsidRPr="00AF51D0">
        <w:rPr>
          <w:rFonts w:asciiTheme="minorHAnsi" w:hAnsiTheme="minorHAnsi" w:cstheme="minorHAnsi"/>
          <w:sz w:val="22"/>
          <w:szCs w:val="22"/>
          <w:shd w:val="clear" w:color="auto" w:fill="FFFFFF"/>
        </w:rPr>
        <w:t>Stiegl</w:t>
      </w:r>
      <w:r w:rsidR="00CD2F54">
        <w:rPr>
          <w:rFonts w:asciiTheme="minorHAnsi" w:hAnsiTheme="minorHAnsi" w:cstheme="minorHAnsi"/>
          <w:sz w:val="22"/>
          <w:szCs w:val="22"/>
          <w:shd w:val="clear" w:color="auto" w:fill="FFFFFF"/>
        </w:rPr>
        <w:t>,</w:t>
      </w:r>
      <w:r w:rsidR="00AF51D0" w:rsidRPr="00AF51D0">
        <w:rPr>
          <w:rFonts w:asciiTheme="minorHAnsi" w:hAnsiTheme="minorHAnsi" w:cstheme="minorHAnsi"/>
          <w:sz w:val="22"/>
          <w:szCs w:val="22"/>
          <w:shd w:val="clear" w:color="auto" w:fill="FFFFFF"/>
        </w:rPr>
        <w:t xml:space="preserve"> liegt auch bei Evian und Volvic der Fokus auf Qualität, Genuss und Nachhaltigkeit“,</w:t>
      </w:r>
      <w:r w:rsidR="00AF51D0">
        <w:rPr>
          <w:rFonts w:asciiTheme="minorHAnsi" w:hAnsiTheme="minorHAnsi" w:cstheme="minorHAnsi"/>
          <w:sz w:val="22"/>
          <w:szCs w:val="22"/>
          <w:shd w:val="clear" w:color="auto" w:fill="FFFFFF"/>
        </w:rPr>
        <w:t xml:space="preserve"> betont Stiegl-Geschäftsführer Dieter Moser. </w:t>
      </w:r>
      <w:r w:rsidR="00535776">
        <w:rPr>
          <w:rFonts w:asciiTheme="minorHAnsi" w:hAnsiTheme="minorHAnsi" w:cstheme="minorHAnsi"/>
          <w:sz w:val="22"/>
          <w:szCs w:val="22"/>
          <w:shd w:val="clear" w:color="auto" w:fill="FFFFFF"/>
        </w:rPr>
        <w:t xml:space="preserve">Mit ihren </w:t>
      </w:r>
      <w:r w:rsidR="00DE37B8">
        <w:rPr>
          <w:rFonts w:asciiTheme="minorHAnsi" w:hAnsiTheme="minorHAnsi" w:cstheme="minorHAnsi"/>
          <w:sz w:val="22"/>
          <w:szCs w:val="22"/>
          <w:shd w:val="clear" w:color="auto" w:fill="FFFFFF"/>
        </w:rPr>
        <w:t>Bio-Getränkespezialitäten</w:t>
      </w:r>
      <w:r w:rsidR="00535776">
        <w:rPr>
          <w:rFonts w:asciiTheme="minorHAnsi" w:hAnsiTheme="minorHAnsi" w:cstheme="minorHAnsi"/>
          <w:sz w:val="22"/>
          <w:szCs w:val="22"/>
          <w:shd w:val="clear" w:color="auto" w:fill="FFFFFF"/>
        </w:rPr>
        <w:t xml:space="preserve"> vom Gut </w:t>
      </w:r>
      <w:proofErr w:type="spellStart"/>
      <w:r w:rsidR="00535776">
        <w:rPr>
          <w:rFonts w:asciiTheme="minorHAnsi" w:hAnsiTheme="minorHAnsi" w:cstheme="minorHAnsi"/>
          <w:sz w:val="22"/>
          <w:szCs w:val="22"/>
          <w:shd w:val="clear" w:color="auto" w:fill="FFFFFF"/>
        </w:rPr>
        <w:t>Wildshut</w:t>
      </w:r>
      <w:proofErr w:type="spellEnd"/>
      <w:r w:rsidR="00535776">
        <w:rPr>
          <w:rFonts w:asciiTheme="minorHAnsi" w:hAnsiTheme="minorHAnsi" w:cstheme="minorHAnsi"/>
          <w:sz w:val="22"/>
          <w:szCs w:val="22"/>
          <w:shd w:val="clear" w:color="auto" w:fill="FFFFFF"/>
        </w:rPr>
        <w:t xml:space="preserve"> bedient die Salzburger Privatbrauerei die gehobene Gastronomie </w:t>
      </w:r>
      <w:r w:rsidR="00A75F38">
        <w:rPr>
          <w:rFonts w:asciiTheme="minorHAnsi" w:hAnsiTheme="minorHAnsi" w:cstheme="minorHAnsi"/>
          <w:sz w:val="22"/>
          <w:szCs w:val="22"/>
          <w:shd w:val="clear" w:color="auto" w:fill="FFFFFF"/>
        </w:rPr>
        <w:t xml:space="preserve">sowie ausgewählte Handelsbetriebe </w:t>
      </w:r>
      <w:r w:rsidR="00535776">
        <w:rPr>
          <w:rFonts w:asciiTheme="minorHAnsi" w:hAnsiTheme="minorHAnsi" w:cstheme="minorHAnsi"/>
          <w:sz w:val="22"/>
          <w:szCs w:val="22"/>
          <w:shd w:val="clear" w:color="auto" w:fill="FFFFFF"/>
        </w:rPr>
        <w:t>und kann</w:t>
      </w:r>
      <w:r w:rsidR="00A75F38">
        <w:rPr>
          <w:rFonts w:asciiTheme="minorHAnsi" w:hAnsiTheme="minorHAnsi" w:cstheme="minorHAnsi"/>
          <w:sz w:val="22"/>
          <w:szCs w:val="22"/>
          <w:shd w:val="clear" w:color="auto" w:fill="FFFFFF"/>
        </w:rPr>
        <w:t xml:space="preserve"> künftig</w:t>
      </w:r>
      <w:r w:rsidR="00535776">
        <w:rPr>
          <w:rFonts w:asciiTheme="minorHAnsi" w:hAnsiTheme="minorHAnsi" w:cstheme="minorHAnsi"/>
          <w:sz w:val="22"/>
          <w:szCs w:val="22"/>
          <w:shd w:val="clear" w:color="auto" w:fill="FFFFFF"/>
        </w:rPr>
        <w:t xml:space="preserve"> durch den Vertrieb von Evian und Volvic auch im alkoholfreien Bereich Premium-</w:t>
      </w:r>
      <w:r w:rsidR="00A75F38">
        <w:rPr>
          <w:rFonts w:asciiTheme="minorHAnsi" w:hAnsiTheme="minorHAnsi" w:cstheme="minorHAnsi"/>
          <w:sz w:val="22"/>
          <w:szCs w:val="22"/>
          <w:shd w:val="clear" w:color="auto" w:fill="FFFFFF"/>
        </w:rPr>
        <w:t>Marken</w:t>
      </w:r>
      <w:r w:rsidR="00535776">
        <w:rPr>
          <w:rFonts w:asciiTheme="minorHAnsi" w:hAnsiTheme="minorHAnsi" w:cstheme="minorHAnsi"/>
          <w:sz w:val="22"/>
          <w:szCs w:val="22"/>
          <w:shd w:val="clear" w:color="auto" w:fill="FFFFFF"/>
        </w:rPr>
        <w:t xml:space="preserve"> </w:t>
      </w:r>
      <w:r w:rsidR="00A75F38">
        <w:rPr>
          <w:rFonts w:asciiTheme="minorHAnsi" w:hAnsiTheme="minorHAnsi" w:cstheme="minorHAnsi"/>
          <w:sz w:val="22"/>
          <w:szCs w:val="22"/>
          <w:shd w:val="clear" w:color="auto" w:fill="FFFFFF"/>
        </w:rPr>
        <w:t>mitliefern</w:t>
      </w:r>
      <w:r w:rsidR="00535776">
        <w:rPr>
          <w:rFonts w:asciiTheme="minorHAnsi" w:hAnsiTheme="minorHAnsi" w:cstheme="minorHAnsi"/>
          <w:sz w:val="22"/>
          <w:szCs w:val="22"/>
          <w:shd w:val="clear" w:color="auto" w:fill="FFFFFF"/>
        </w:rPr>
        <w:t xml:space="preserve">.   </w:t>
      </w:r>
    </w:p>
    <w:p w14:paraId="13A851A7" w14:textId="77777777" w:rsidR="00583D69" w:rsidRPr="00583D69" w:rsidRDefault="00583D69" w:rsidP="00583D69">
      <w:pPr>
        <w:ind w:right="-284"/>
        <w:jc w:val="both"/>
        <w:rPr>
          <w:rFonts w:asciiTheme="minorHAnsi" w:hAnsiTheme="minorHAnsi" w:cstheme="minorHAnsi"/>
          <w:sz w:val="22"/>
          <w:szCs w:val="22"/>
          <w:shd w:val="clear" w:color="auto" w:fill="FFFFFF"/>
        </w:rPr>
      </w:pPr>
    </w:p>
    <w:p w14:paraId="732BB4F7" w14:textId="0ECD459F" w:rsidR="00554D8B" w:rsidRPr="00554D8B" w:rsidRDefault="00583D69" w:rsidP="00554D8B">
      <w:pPr>
        <w:ind w:right="-284"/>
        <w:jc w:val="both"/>
        <w:rPr>
          <w:rFonts w:asciiTheme="minorHAnsi" w:hAnsiTheme="minorHAnsi" w:cstheme="minorHAnsi"/>
          <w:sz w:val="22"/>
          <w:szCs w:val="22"/>
          <w:shd w:val="clear" w:color="auto" w:fill="FFFFFF"/>
        </w:rPr>
      </w:pPr>
      <w:r w:rsidRPr="00E25934">
        <w:rPr>
          <w:rFonts w:asciiTheme="minorHAnsi" w:hAnsiTheme="minorHAnsi" w:cstheme="minorHAnsi"/>
          <w:sz w:val="22"/>
          <w:szCs w:val="22"/>
          <w:shd w:val="clear" w:color="auto" w:fill="FFFFFF"/>
        </w:rPr>
        <w:t xml:space="preserve">Die </w:t>
      </w:r>
      <w:r w:rsidR="00460193" w:rsidRPr="00E25934">
        <w:rPr>
          <w:rFonts w:asciiTheme="minorHAnsi" w:hAnsiTheme="minorHAnsi" w:cstheme="minorHAnsi"/>
          <w:sz w:val="22"/>
          <w:szCs w:val="22"/>
          <w:shd w:val="clear" w:color="auto" w:fill="FFFFFF"/>
        </w:rPr>
        <w:t>beiden</w:t>
      </w:r>
      <w:r w:rsidR="00E25934" w:rsidRPr="00E25934">
        <w:rPr>
          <w:rFonts w:asciiTheme="minorHAnsi" w:hAnsiTheme="minorHAnsi" w:cstheme="minorHAnsi"/>
          <w:sz w:val="22"/>
          <w:szCs w:val="22"/>
          <w:shd w:val="clear" w:color="auto" w:fill="FFFFFF"/>
        </w:rPr>
        <w:t xml:space="preserve"> </w:t>
      </w:r>
      <w:r w:rsidRPr="00E25934">
        <w:rPr>
          <w:rFonts w:asciiTheme="minorHAnsi" w:hAnsiTheme="minorHAnsi" w:cstheme="minorHAnsi"/>
          <w:sz w:val="22"/>
          <w:szCs w:val="22"/>
          <w:shd w:val="clear" w:color="auto" w:fill="FFFFFF"/>
        </w:rPr>
        <w:t>Mineralwassermarke</w:t>
      </w:r>
      <w:r w:rsidR="00460193" w:rsidRPr="00E25934">
        <w:rPr>
          <w:rFonts w:asciiTheme="minorHAnsi" w:hAnsiTheme="minorHAnsi" w:cstheme="minorHAnsi"/>
          <w:sz w:val="22"/>
          <w:szCs w:val="22"/>
          <w:shd w:val="clear" w:color="auto" w:fill="FFFFFF"/>
        </w:rPr>
        <w:t>n</w:t>
      </w:r>
      <w:r w:rsidRPr="00E25934">
        <w:rPr>
          <w:rFonts w:asciiTheme="minorHAnsi" w:hAnsiTheme="minorHAnsi" w:cstheme="minorHAnsi"/>
          <w:sz w:val="22"/>
          <w:szCs w:val="22"/>
          <w:shd w:val="clear" w:color="auto" w:fill="FFFFFF"/>
        </w:rPr>
        <w:t xml:space="preserve">, die </w:t>
      </w:r>
      <w:r w:rsidR="00460193" w:rsidRPr="00E25934">
        <w:rPr>
          <w:rFonts w:asciiTheme="minorHAnsi" w:hAnsiTheme="minorHAnsi" w:cstheme="minorHAnsi"/>
          <w:sz w:val="22"/>
          <w:szCs w:val="22"/>
          <w:shd w:val="clear" w:color="auto" w:fill="FFFFFF"/>
        </w:rPr>
        <w:t>zu</w:t>
      </w:r>
      <w:r w:rsidR="001827E4" w:rsidRPr="00E25934">
        <w:rPr>
          <w:rFonts w:asciiTheme="minorHAnsi" w:hAnsiTheme="minorHAnsi" w:cstheme="minorHAnsi"/>
          <w:sz w:val="22"/>
          <w:szCs w:val="22"/>
          <w:shd w:val="clear" w:color="auto" w:fill="FFFFFF"/>
        </w:rPr>
        <w:t>r</w:t>
      </w:r>
      <w:r w:rsidR="00460193" w:rsidRPr="00E25934">
        <w:rPr>
          <w:rFonts w:asciiTheme="minorHAnsi" w:hAnsiTheme="minorHAnsi" w:cstheme="minorHAnsi"/>
          <w:sz w:val="22"/>
          <w:szCs w:val="22"/>
          <w:shd w:val="clear" w:color="auto" w:fill="FFFFFF"/>
        </w:rPr>
        <w:t xml:space="preserve"> </w:t>
      </w:r>
      <w:r w:rsidR="007646C1" w:rsidRPr="00E25934">
        <w:rPr>
          <w:rFonts w:asciiTheme="minorHAnsi" w:hAnsiTheme="minorHAnsi" w:cstheme="minorHAnsi"/>
          <w:sz w:val="22"/>
          <w:szCs w:val="22"/>
          <w:shd w:val="clear" w:color="auto" w:fill="FFFFFF"/>
        </w:rPr>
        <w:t>französischen</w:t>
      </w:r>
      <w:r w:rsidR="00460193" w:rsidRPr="00E25934">
        <w:rPr>
          <w:rFonts w:asciiTheme="minorHAnsi" w:hAnsiTheme="minorHAnsi" w:cstheme="minorHAnsi"/>
          <w:sz w:val="22"/>
          <w:szCs w:val="22"/>
          <w:shd w:val="clear" w:color="auto" w:fill="FFFFFF"/>
        </w:rPr>
        <w:t xml:space="preserve"> Danone-Gruppe gehören, sind in </w:t>
      </w:r>
      <w:r w:rsidR="00A77A95" w:rsidRPr="00E25934">
        <w:rPr>
          <w:rFonts w:asciiTheme="minorHAnsi" w:hAnsiTheme="minorHAnsi" w:cstheme="minorHAnsi"/>
          <w:sz w:val="22"/>
          <w:szCs w:val="22"/>
          <w:shd w:val="clear" w:color="auto" w:fill="FFFFFF"/>
        </w:rPr>
        <w:t xml:space="preserve">über 150 </w:t>
      </w:r>
      <w:r w:rsidRPr="00E25934">
        <w:rPr>
          <w:rFonts w:asciiTheme="minorHAnsi" w:hAnsiTheme="minorHAnsi" w:cstheme="minorHAnsi"/>
          <w:sz w:val="22"/>
          <w:szCs w:val="22"/>
          <w:shd w:val="clear" w:color="auto" w:fill="FFFFFF"/>
        </w:rPr>
        <w:t>Märkten weltweit etabliert.</w:t>
      </w:r>
      <w:r w:rsidR="00E25934">
        <w:rPr>
          <w:rFonts w:asciiTheme="minorHAnsi" w:hAnsiTheme="minorHAnsi" w:cstheme="minorHAnsi"/>
          <w:sz w:val="22"/>
          <w:szCs w:val="22"/>
          <w:shd w:val="clear" w:color="auto" w:fill="FFFFFF"/>
        </w:rPr>
        <w:t xml:space="preserve"> Evian ist</w:t>
      </w:r>
      <w:r w:rsidR="00B342D8">
        <w:rPr>
          <w:rFonts w:asciiTheme="minorHAnsi" w:hAnsiTheme="minorHAnsi" w:cstheme="minorHAnsi"/>
          <w:sz w:val="22"/>
          <w:szCs w:val="22"/>
          <w:shd w:val="clear" w:color="auto" w:fill="FFFFFF"/>
        </w:rPr>
        <w:t xml:space="preserve"> seit langem</w:t>
      </w:r>
      <w:r w:rsidR="00E25934">
        <w:rPr>
          <w:rFonts w:asciiTheme="minorHAnsi" w:hAnsiTheme="minorHAnsi" w:cstheme="minorHAnsi"/>
          <w:sz w:val="22"/>
          <w:szCs w:val="22"/>
          <w:shd w:val="clear" w:color="auto" w:fill="FFFFFF"/>
        </w:rPr>
        <w:t xml:space="preserve"> Marktführer im Premium-Segment. Durch die Partnerschaft mit Stiegl soll die Verfügbarkeit in Österreich weiter ausgebaut und das Wachstum</w:t>
      </w:r>
      <w:r w:rsidR="00B342D8">
        <w:rPr>
          <w:rFonts w:asciiTheme="minorHAnsi" w:hAnsiTheme="minorHAnsi" w:cstheme="minorHAnsi"/>
          <w:sz w:val="22"/>
          <w:szCs w:val="22"/>
          <w:shd w:val="clear" w:color="auto" w:fill="FFFFFF"/>
        </w:rPr>
        <w:t xml:space="preserve"> auch hierzulande</w:t>
      </w:r>
      <w:r w:rsidR="00E25934">
        <w:rPr>
          <w:rFonts w:asciiTheme="minorHAnsi" w:hAnsiTheme="minorHAnsi" w:cstheme="minorHAnsi"/>
          <w:sz w:val="22"/>
          <w:szCs w:val="22"/>
          <w:shd w:val="clear" w:color="auto" w:fill="FFFFFF"/>
        </w:rPr>
        <w:t xml:space="preserve"> vorangetrieben werden.</w:t>
      </w:r>
      <w:r w:rsidRPr="00583D69">
        <w:rPr>
          <w:rFonts w:asciiTheme="minorHAnsi" w:hAnsiTheme="minorHAnsi" w:cstheme="minorHAnsi"/>
          <w:sz w:val="22"/>
          <w:szCs w:val="22"/>
          <w:shd w:val="clear" w:color="auto" w:fill="FFFFFF"/>
        </w:rPr>
        <w:t xml:space="preserve"> </w:t>
      </w:r>
      <w:r w:rsidR="001D6AF1">
        <w:rPr>
          <w:rFonts w:asciiTheme="minorHAnsi" w:hAnsiTheme="minorHAnsi" w:cstheme="minorHAnsi"/>
          <w:sz w:val="22"/>
          <w:szCs w:val="22"/>
          <w:shd w:val="clear" w:color="auto" w:fill="FFFFFF"/>
        </w:rPr>
        <w:t>„</w:t>
      </w:r>
      <w:r w:rsidR="00E3314E" w:rsidRPr="00E3314E">
        <w:rPr>
          <w:rFonts w:asciiTheme="minorHAnsi" w:hAnsiTheme="minorHAnsi" w:cstheme="minorHAnsi"/>
          <w:sz w:val="22"/>
          <w:szCs w:val="22"/>
          <w:shd w:val="clear" w:color="auto" w:fill="FFFFFF"/>
        </w:rPr>
        <w:t xml:space="preserve">Wir bei Danone setzen uns sehr für die Förderung von Gesundheit und Wohlbefinden durch unsere Produkte ein und sorgen dafür, dass unsere </w:t>
      </w:r>
      <w:proofErr w:type="spellStart"/>
      <w:proofErr w:type="gramStart"/>
      <w:r w:rsidR="00E3314E" w:rsidRPr="00E3314E">
        <w:rPr>
          <w:rFonts w:asciiTheme="minorHAnsi" w:hAnsiTheme="minorHAnsi" w:cstheme="minorHAnsi"/>
          <w:sz w:val="22"/>
          <w:szCs w:val="22"/>
          <w:shd w:val="clear" w:color="auto" w:fill="FFFFFF"/>
        </w:rPr>
        <w:t>Verbraucher</w:t>
      </w:r>
      <w:r w:rsidR="000705F7">
        <w:rPr>
          <w:rFonts w:asciiTheme="minorHAnsi" w:hAnsiTheme="minorHAnsi" w:cstheme="minorHAnsi"/>
          <w:sz w:val="22"/>
          <w:szCs w:val="22"/>
          <w:shd w:val="clear" w:color="auto" w:fill="FFFFFF"/>
        </w:rPr>
        <w:t>:innen</w:t>
      </w:r>
      <w:proofErr w:type="spellEnd"/>
      <w:proofErr w:type="gramEnd"/>
      <w:r w:rsidR="000705F7">
        <w:rPr>
          <w:rFonts w:asciiTheme="minorHAnsi" w:hAnsiTheme="minorHAnsi" w:cstheme="minorHAnsi"/>
          <w:sz w:val="22"/>
          <w:szCs w:val="22"/>
          <w:shd w:val="clear" w:color="auto" w:fill="FFFFFF"/>
        </w:rPr>
        <w:t xml:space="preserve"> </w:t>
      </w:r>
      <w:r w:rsidR="00E3314E" w:rsidRPr="00E3314E">
        <w:rPr>
          <w:rFonts w:asciiTheme="minorHAnsi" w:hAnsiTheme="minorHAnsi" w:cstheme="minorHAnsi"/>
          <w:sz w:val="22"/>
          <w:szCs w:val="22"/>
          <w:shd w:val="clear" w:color="auto" w:fill="FFFFFF"/>
        </w:rPr>
        <w:t>die besten Möglichkeiten zur Flüssigkeitsversorgung haben.</w:t>
      </w:r>
      <w:r w:rsidR="00E3314E">
        <w:rPr>
          <w:rFonts w:asciiTheme="minorHAnsi" w:hAnsiTheme="minorHAnsi" w:cstheme="minorHAnsi"/>
          <w:sz w:val="22"/>
          <w:szCs w:val="22"/>
          <w:shd w:val="clear" w:color="auto" w:fill="FFFFFF"/>
        </w:rPr>
        <w:t xml:space="preserve"> </w:t>
      </w:r>
      <w:r w:rsidR="00B60D13" w:rsidRPr="00B60D13">
        <w:rPr>
          <w:rFonts w:asciiTheme="minorHAnsi" w:hAnsiTheme="minorHAnsi" w:cstheme="minorHAnsi"/>
          <w:sz w:val="22"/>
          <w:szCs w:val="22"/>
          <w:shd w:val="clear" w:color="auto" w:fill="FFFFFF"/>
        </w:rPr>
        <w:t>Die Zusammenarbeit ist ein wichtiger Schritt,</w:t>
      </w:r>
      <w:r w:rsidR="00041986">
        <w:rPr>
          <w:rFonts w:asciiTheme="minorHAnsi" w:hAnsiTheme="minorHAnsi" w:cstheme="minorHAnsi"/>
          <w:sz w:val="22"/>
          <w:szCs w:val="22"/>
          <w:shd w:val="clear" w:color="auto" w:fill="FFFFFF"/>
        </w:rPr>
        <w:t xml:space="preserve"> um</w:t>
      </w:r>
      <w:r w:rsidR="00B60D13" w:rsidRPr="00B60D13">
        <w:rPr>
          <w:rFonts w:asciiTheme="minorHAnsi" w:hAnsiTheme="minorHAnsi" w:cstheme="minorHAnsi"/>
          <w:sz w:val="22"/>
          <w:szCs w:val="22"/>
          <w:shd w:val="clear" w:color="auto" w:fill="FFFFFF"/>
        </w:rPr>
        <w:t xml:space="preserve"> mehr </w:t>
      </w:r>
      <w:proofErr w:type="spellStart"/>
      <w:proofErr w:type="gramStart"/>
      <w:r w:rsidR="00B60D13" w:rsidRPr="00B60D13">
        <w:rPr>
          <w:rFonts w:asciiTheme="minorHAnsi" w:hAnsiTheme="minorHAnsi" w:cstheme="minorHAnsi"/>
          <w:sz w:val="22"/>
          <w:szCs w:val="22"/>
          <w:shd w:val="clear" w:color="auto" w:fill="FFFFFF"/>
        </w:rPr>
        <w:t>Verbraucher:innen</w:t>
      </w:r>
      <w:proofErr w:type="spellEnd"/>
      <w:proofErr w:type="gramEnd"/>
      <w:r w:rsidR="00B60D13" w:rsidRPr="00B60D13">
        <w:rPr>
          <w:rFonts w:asciiTheme="minorHAnsi" w:hAnsiTheme="minorHAnsi" w:cstheme="minorHAnsi"/>
          <w:sz w:val="22"/>
          <w:szCs w:val="22"/>
          <w:shd w:val="clear" w:color="auto" w:fill="FFFFFF"/>
        </w:rPr>
        <w:t xml:space="preserve"> weltweit unsere hochwertigen Getränke anzubieten. Stiegls Bestreben nach Spitzenleistungen und seine starke Präsenz auf dem österreichischen Markt passen perfekt zu unseren Zielen. Gemeinsam wollen wir die Verfügbarkeit unserer Produkte verbessern und die steigende Nachfrage nach Premium-Mineralwasser bedienen“, betont Arthur </w:t>
      </w:r>
      <w:proofErr w:type="spellStart"/>
      <w:r w:rsidR="00B60D13" w:rsidRPr="00B60D13">
        <w:rPr>
          <w:rFonts w:asciiTheme="minorHAnsi" w:hAnsiTheme="minorHAnsi" w:cstheme="minorHAnsi"/>
          <w:sz w:val="22"/>
          <w:szCs w:val="22"/>
          <w:shd w:val="clear" w:color="auto" w:fill="FFFFFF"/>
        </w:rPr>
        <w:t>Faguer</w:t>
      </w:r>
      <w:proofErr w:type="spellEnd"/>
      <w:r w:rsidR="00B60D13" w:rsidRPr="00B60D13">
        <w:rPr>
          <w:rFonts w:asciiTheme="minorHAnsi" w:hAnsiTheme="minorHAnsi" w:cstheme="minorHAnsi"/>
          <w:sz w:val="22"/>
          <w:szCs w:val="22"/>
          <w:shd w:val="clear" w:color="auto" w:fill="FFFFFF"/>
        </w:rPr>
        <w:t xml:space="preserve">, Danone Zone </w:t>
      </w:r>
      <w:proofErr w:type="spellStart"/>
      <w:r w:rsidR="00B60D13" w:rsidRPr="00B60D13">
        <w:rPr>
          <w:rFonts w:asciiTheme="minorHAnsi" w:hAnsiTheme="minorHAnsi" w:cstheme="minorHAnsi"/>
          <w:sz w:val="22"/>
          <w:szCs w:val="22"/>
          <w:shd w:val="clear" w:color="auto" w:fill="FFFFFF"/>
        </w:rPr>
        <w:t>Director</w:t>
      </w:r>
      <w:proofErr w:type="spellEnd"/>
      <w:r w:rsidR="00B60D13" w:rsidRPr="00B60D13">
        <w:rPr>
          <w:rFonts w:asciiTheme="minorHAnsi" w:hAnsiTheme="minorHAnsi" w:cstheme="minorHAnsi"/>
          <w:sz w:val="22"/>
          <w:szCs w:val="22"/>
          <w:shd w:val="clear" w:color="auto" w:fill="FFFFFF"/>
        </w:rPr>
        <w:t xml:space="preserve"> für EVAI</w:t>
      </w:r>
      <w:r w:rsidR="001D6AF1">
        <w:rPr>
          <w:rFonts w:asciiTheme="minorHAnsi" w:hAnsiTheme="minorHAnsi" w:cstheme="minorHAnsi"/>
          <w:sz w:val="22"/>
          <w:szCs w:val="22"/>
          <w:shd w:val="clear" w:color="auto" w:fill="FFFFFF"/>
        </w:rPr>
        <w:t xml:space="preserve"> (</w:t>
      </w:r>
      <w:r w:rsidR="001D6AF1" w:rsidRPr="001D6AF1">
        <w:rPr>
          <w:rFonts w:asciiTheme="minorHAnsi" w:hAnsiTheme="minorHAnsi" w:cstheme="minorHAnsi"/>
          <w:sz w:val="22"/>
          <w:szCs w:val="22"/>
          <w:shd w:val="clear" w:color="auto" w:fill="FFFFFF"/>
        </w:rPr>
        <w:t xml:space="preserve">Evian Volvic and </w:t>
      </w:r>
      <w:proofErr w:type="spellStart"/>
      <w:r w:rsidR="001D6AF1" w:rsidRPr="001D6AF1">
        <w:rPr>
          <w:rFonts w:asciiTheme="minorHAnsi" w:hAnsiTheme="minorHAnsi" w:cstheme="minorHAnsi"/>
          <w:sz w:val="22"/>
          <w:szCs w:val="22"/>
          <w:shd w:val="clear" w:color="auto" w:fill="FFFFFF"/>
        </w:rPr>
        <w:t>Alpro</w:t>
      </w:r>
      <w:proofErr w:type="spellEnd"/>
      <w:r w:rsidR="001D6AF1" w:rsidRPr="001D6AF1">
        <w:rPr>
          <w:rFonts w:asciiTheme="minorHAnsi" w:hAnsiTheme="minorHAnsi" w:cstheme="minorHAnsi"/>
          <w:sz w:val="22"/>
          <w:szCs w:val="22"/>
          <w:shd w:val="clear" w:color="auto" w:fill="FFFFFF"/>
        </w:rPr>
        <w:t xml:space="preserve"> International)</w:t>
      </w:r>
      <w:r w:rsidR="00E3314E">
        <w:rPr>
          <w:rFonts w:asciiTheme="minorHAnsi" w:hAnsiTheme="minorHAnsi" w:cstheme="minorHAnsi"/>
          <w:sz w:val="22"/>
          <w:szCs w:val="22"/>
          <w:shd w:val="clear" w:color="auto" w:fill="FFFFFF"/>
        </w:rPr>
        <w:t>.</w:t>
      </w:r>
    </w:p>
    <w:p w14:paraId="6D20D03D" w14:textId="77777777" w:rsidR="00CD2F54" w:rsidRDefault="00CD2F54" w:rsidP="008F23ED">
      <w:pPr>
        <w:ind w:right="-284"/>
        <w:jc w:val="both"/>
        <w:rPr>
          <w:rFonts w:asciiTheme="minorHAnsi" w:hAnsiTheme="minorHAnsi" w:cstheme="minorHAnsi"/>
          <w:sz w:val="22"/>
          <w:szCs w:val="22"/>
        </w:rPr>
      </w:pPr>
    </w:p>
    <w:p w14:paraId="0F66FB53" w14:textId="77777777" w:rsidR="009F588C" w:rsidRPr="008634FF" w:rsidRDefault="009F588C" w:rsidP="008634FF">
      <w:pPr>
        <w:pBdr>
          <w:bottom w:val="single" w:sz="6" w:space="1" w:color="auto"/>
        </w:pBdr>
        <w:ind w:right="-284"/>
        <w:jc w:val="both"/>
        <w:rPr>
          <w:rFonts w:asciiTheme="minorHAnsi" w:hAnsiTheme="minorHAnsi" w:cstheme="minorHAnsi"/>
          <w:iCs/>
          <w:sz w:val="22"/>
          <w:szCs w:val="22"/>
        </w:rPr>
      </w:pPr>
    </w:p>
    <w:p w14:paraId="6E950FEC" w14:textId="6790B68F" w:rsidR="00383D9D" w:rsidRPr="008634FF" w:rsidRDefault="00383D9D" w:rsidP="00AB6018">
      <w:pPr>
        <w:ind w:right="-284"/>
        <w:outlineLvl w:val="0"/>
        <w:rPr>
          <w:rFonts w:asciiTheme="minorHAnsi" w:eastAsia="Calibri" w:hAnsiTheme="minorHAnsi" w:cstheme="minorHAnsi"/>
          <w:sz w:val="22"/>
          <w:szCs w:val="22"/>
          <w:lang w:eastAsia="en-US"/>
        </w:rPr>
      </w:pPr>
    </w:p>
    <w:p w14:paraId="074E4E9D" w14:textId="2C69B7F8" w:rsidR="0086681B" w:rsidRDefault="0086681B" w:rsidP="00AB6018">
      <w:pPr>
        <w:spacing w:line="276" w:lineRule="auto"/>
        <w:ind w:left="284" w:right="-284"/>
        <w:outlineLvl w:val="0"/>
        <w:rPr>
          <w:rFonts w:asciiTheme="minorHAnsi" w:eastAsia="Calibri" w:hAnsiTheme="minorHAnsi" w:cstheme="minorHAnsi"/>
          <w:b/>
          <w:bCs/>
          <w:sz w:val="22"/>
          <w:szCs w:val="22"/>
          <w:lang w:eastAsia="en-US"/>
        </w:rPr>
      </w:pPr>
    </w:p>
    <w:p w14:paraId="7A1AEB06" w14:textId="77777777" w:rsidR="00535776" w:rsidRDefault="00535776" w:rsidP="00AB6018">
      <w:pPr>
        <w:spacing w:line="276" w:lineRule="auto"/>
        <w:ind w:left="284" w:right="-284"/>
        <w:outlineLvl w:val="0"/>
        <w:rPr>
          <w:rFonts w:asciiTheme="minorHAnsi" w:eastAsia="Calibri" w:hAnsiTheme="minorHAnsi" w:cstheme="minorHAnsi"/>
          <w:b/>
          <w:bCs/>
          <w:sz w:val="22"/>
          <w:szCs w:val="22"/>
          <w:lang w:eastAsia="en-US"/>
        </w:rPr>
      </w:pPr>
    </w:p>
    <w:p w14:paraId="13B9C02C" w14:textId="77777777" w:rsidR="00535776" w:rsidRDefault="00535776" w:rsidP="00AB6018">
      <w:pPr>
        <w:spacing w:line="276" w:lineRule="auto"/>
        <w:ind w:left="284" w:right="-284"/>
        <w:outlineLvl w:val="0"/>
        <w:rPr>
          <w:rFonts w:asciiTheme="minorHAnsi" w:eastAsia="Calibri" w:hAnsiTheme="minorHAnsi" w:cstheme="minorHAnsi"/>
          <w:b/>
          <w:bCs/>
          <w:sz w:val="22"/>
          <w:szCs w:val="22"/>
          <w:lang w:eastAsia="en-US"/>
        </w:rPr>
      </w:pPr>
    </w:p>
    <w:p w14:paraId="2FA0AB1B" w14:textId="77777777" w:rsidR="00535776" w:rsidRDefault="00535776" w:rsidP="00AB6018">
      <w:pPr>
        <w:spacing w:line="276" w:lineRule="auto"/>
        <w:ind w:left="284" w:right="-284"/>
        <w:outlineLvl w:val="0"/>
        <w:rPr>
          <w:rFonts w:asciiTheme="minorHAnsi" w:eastAsia="Calibri" w:hAnsiTheme="minorHAnsi" w:cstheme="minorHAnsi"/>
          <w:b/>
          <w:bCs/>
          <w:sz w:val="22"/>
          <w:szCs w:val="22"/>
          <w:lang w:eastAsia="en-US"/>
        </w:rPr>
      </w:pPr>
    </w:p>
    <w:p w14:paraId="72C528D7" w14:textId="04DEEA79" w:rsidR="0086681B" w:rsidRDefault="0086681B" w:rsidP="0017626D">
      <w:pPr>
        <w:ind w:right="-284"/>
        <w:outlineLvl w:val="0"/>
        <w:rPr>
          <w:rFonts w:asciiTheme="minorHAnsi" w:eastAsia="Calibri" w:hAnsiTheme="minorHAnsi" w:cstheme="minorHAnsi"/>
          <w:sz w:val="22"/>
          <w:szCs w:val="22"/>
          <w:lang w:eastAsia="en-US"/>
        </w:rPr>
      </w:pPr>
    </w:p>
    <w:p w14:paraId="3BCC9399" w14:textId="77777777" w:rsidR="003C630F" w:rsidRDefault="003C630F" w:rsidP="00564D16">
      <w:pPr>
        <w:ind w:right="-284"/>
        <w:outlineLvl w:val="0"/>
        <w:rPr>
          <w:rFonts w:asciiTheme="minorHAnsi" w:eastAsia="Calibri" w:hAnsiTheme="minorHAnsi" w:cstheme="minorHAnsi"/>
          <w:sz w:val="22"/>
          <w:szCs w:val="22"/>
          <w:lang w:eastAsia="en-US"/>
        </w:rPr>
      </w:pPr>
    </w:p>
    <w:p w14:paraId="6F9EB8F9" w14:textId="77777777" w:rsidR="003C630F" w:rsidRDefault="003C630F" w:rsidP="00AB6018">
      <w:pPr>
        <w:ind w:left="284" w:right="-284"/>
        <w:outlineLvl w:val="0"/>
        <w:rPr>
          <w:rFonts w:asciiTheme="minorHAnsi" w:eastAsia="Calibri" w:hAnsiTheme="minorHAnsi" w:cstheme="minorHAnsi"/>
          <w:sz w:val="22"/>
          <w:szCs w:val="22"/>
          <w:lang w:eastAsia="en-US"/>
        </w:rPr>
      </w:pPr>
    </w:p>
    <w:p w14:paraId="10BCC601" w14:textId="25F71A07" w:rsidR="0086681B" w:rsidRDefault="0086681B" w:rsidP="00AB6018">
      <w:pPr>
        <w:ind w:left="284" w:right="-284"/>
        <w:outlineLvl w:val="0"/>
        <w:rPr>
          <w:rFonts w:asciiTheme="minorHAnsi" w:eastAsia="Calibri" w:hAnsiTheme="minorHAnsi" w:cstheme="minorHAnsi"/>
          <w:sz w:val="22"/>
          <w:szCs w:val="22"/>
          <w:lang w:eastAsia="en-US"/>
        </w:rPr>
      </w:pPr>
    </w:p>
    <w:p w14:paraId="475913FC" w14:textId="4F3DFBF4" w:rsidR="00541AD2" w:rsidRPr="00541AD2" w:rsidRDefault="00541AD2" w:rsidP="00541AD2">
      <w:pPr>
        <w:ind w:left="284" w:right="-284"/>
        <w:outlineLvl w:val="0"/>
        <w:rPr>
          <w:rFonts w:asciiTheme="minorHAnsi" w:eastAsia="Calibri" w:hAnsiTheme="minorHAnsi" w:cstheme="minorHAnsi"/>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69504" behindDoc="0" locked="0" layoutInCell="1" allowOverlap="1" wp14:anchorId="5D6A0D7A" wp14:editId="523F414D">
            <wp:simplePos x="0" y="0"/>
            <wp:positionH relativeFrom="column">
              <wp:posOffset>21590</wp:posOffset>
            </wp:positionH>
            <wp:positionV relativeFrom="paragraph">
              <wp:posOffset>55245</wp:posOffset>
            </wp:positionV>
            <wp:extent cx="2365375" cy="1577975"/>
            <wp:effectExtent l="0" t="0" r="0" b="3175"/>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5375" cy="1577975"/>
                    </a:xfrm>
                    <a:prstGeom prst="rect">
                      <a:avLst/>
                    </a:prstGeom>
                  </pic:spPr>
                </pic:pic>
              </a:graphicData>
            </a:graphic>
            <wp14:sizeRelH relativeFrom="margin">
              <wp14:pctWidth>0</wp14:pctWidth>
            </wp14:sizeRelH>
            <wp14:sizeRelV relativeFrom="margin">
              <wp14:pctHeight>0</wp14:pctHeight>
            </wp14:sizeRelV>
          </wp:anchor>
        </w:drawing>
      </w:r>
      <w:r w:rsidRPr="005D2161">
        <w:rPr>
          <w:rFonts w:asciiTheme="minorHAnsi" w:eastAsia="Calibri" w:hAnsiTheme="minorHAnsi" w:cstheme="minorHAnsi"/>
          <w:b/>
          <w:bCs/>
          <w:sz w:val="22"/>
          <w:szCs w:val="22"/>
          <w:lang w:eastAsia="en-US"/>
        </w:rPr>
        <w:t xml:space="preserve">Pressebild </w:t>
      </w:r>
      <w:r w:rsidR="0017626D">
        <w:rPr>
          <w:rFonts w:asciiTheme="minorHAnsi" w:eastAsia="Calibri" w:hAnsiTheme="minorHAnsi" w:cstheme="minorHAnsi"/>
          <w:b/>
          <w:bCs/>
          <w:sz w:val="22"/>
          <w:szCs w:val="22"/>
          <w:lang w:eastAsia="en-US"/>
        </w:rPr>
        <w:t>1</w:t>
      </w:r>
      <w:r w:rsidRPr="005D2161">
        <w:rPr>
          <w:rFonts w:asciiTheme="minorHAnsi" w:eastAsia="Calibri" w:hAnsiTheme="minorHAnsi" w:cstheme="minorHAnsi"/>
          <w:b/>
          <w:bCs/>
          <w:sz w:val="22"/>
          <w:szCs w:val="22"/>
          <w:lang w:eastAsia="en-US"/>
        </w:rPr>
        <w:t xml:space="preserve">: </w:t>
      </w:r>
    </w:p>
    <w:p w14:paraId="014AEC88" w14:textId="284F35FC" w:rsidR="005C5271" w:rsidRPr="005C5271" w:rsidRDefault="005C5271" w:rsidP="005C5271">
      <w:pPr>
        <w:rPr>
          <w:rFonts w:asciiTheme="minorHAnsi" w:hAnsiTheme="minorHAnsi" w:cstheme="minorHAnsi"/>
          <w:color w:val="000000" w:themeColor="text1"/>
          <w:sz w:val="22"/>
          <w:szCs w:val="22"/>
          <w:shd w:val="clear" w:color="auto" w:fill="FFFFFF"/>
        </w:rPr>
      </w:pPr>
      <w:r w:rsidRPr="005C5271">
        <w:rPr>
          <w:rFonts w:asciiTheme="minorHAnsi" w:hAnsiTheme="minorHAnsi" w:cstheme="minorHAnsi"/>
          <w:color w:val="000000" w:themeColor="text1"/>
          <w:sz w:val="22"/>
          <w:szCs w:val="22"/>
          <w:shd w:val="clear" w:color="auto" w:fill="FFFFFF"/>
        </w:rPr>
        <w:t xml:space="preserve">Freuen sich über die exklusive Partnerschaft (v. l.): Arthur </w:t>
      </w:r>
      <w:proofErr w:type="spellStart"/>
      <w:r w:rsidRPr="005C5271">
        <w:rPr>
          <w:rFonts w:asciiTheme="minorHAnsi" w:hAnsiTheme="minorHAnsi" w:cstheme="minorHAnsi"/>
          <w:color w:val="000000" w:themeColor="text1"/>
          <w:sz w:val="22"/>
          <w:szCs w:val="22"/>
          <w:shd w:val="clear" w:color="auto" w:fill="FFFFFF"/>
        </w:rPr>
        <w:t>Faguer</w:t>
      </w:r>
      <w:proofErr w:type="spellEnd"/>
      <w:r w:rsidRPr="005C5271">
        <w:rPr>
          <w:rFonts w:asciiTheme="minorHAnsi" w:hAnsiTheme="minorHAnsi" w:cstheme="minorHAnsi"/>
          <w:color w:val="000000" w:themeColor="text1"/>
          <w:sz w:val="22"/>
          <w:szCs w:val="22"/>
          <w:shd w:val="clear" w:color="auto" w:fill="FFFFFF"/>
        </w:rPr>
        <w:t xml:space="preserve"> (Danone Zone </w:t>
      </w:r>
      <w:proofErr w:type="spellStart"/>
      <w:r w:rsidRPr="005C5271">
        <w:rPr>
          <w:rFonts w:asciiTheme="minorHAnsi" w:hAnsiTheme="minorHAnsi" w:cstheme="minorHAnsi"/>
          <w:color w:val="000000" w:themeColor="text1"/>
          <w:sz w:val="22"/>
          <w:szCs w:val="22"/>
          <w:shd w:val="clear" w:color="auto" w:fill="FFFFFF"/>
        </w:rPr>
        <w:t>Director</w:t>
      </w:r>
      <w:proofErr w:type="spellEnd"/>
      <w:r w:rsidRPr="005C5271">
        <w:rPr>
          <w:rFonts w:asciiTheme="minorHAnsi" w:hAnsiTheme="minorHAnsi" w:cstheme="minorHAnsi"/>
          <w:color w:val="000000" w:themeColor="text1"/>
          <w:sz w:val="22"/>
          <w:szCs w:val="22"/>
          <w:shd w:val="clear" w:color="auto" w:fill="FFFFFF"/>
        </w:rPr>
        <w:t xml:space="preserve"> f</w:t>
      </w:r>
      <w:r w:rsidR="00442CC5">
        <w:rPr>
          <w:rFonts w:asciiTheme="minorHAnsi" w:hAnsiTheme="minorHAnsi" w:cstheme="minorHAnsi"/>
          <w:color w:val="000000" w:themeColor="text1"/>
          <w:sz w:val="22"/>
          <w:szCs w:val="22"/>
          <w:shd w:val="clear" w:color="auto" w:fill="FFFFFF"/>
        </w:rPr>
        <w:t>ü</w:t>
      </w:r>
      <w:r w:rsidRPr="005C5271">
        <w:rPr>
          <w:rFonts w:asciiTheme="minorHAnsi" w:hAnsiTheme="minorHAnsi" w:cstheme="minorHAnsi"/>
          <w:color w:val="000000" w:themeColor="text1"/>
          <w:sz w:val="22"/>
          <w:szCs w:val="22"/>
          <w:shd w:val="clear" w:color="auto" w:fill="FFFFFF"/>
        </w:rPr>
        <w:t>r EVAI)</w:t>
      </w:r>
      <w:proofErr w:type="gramStart"/>
      <w:r w:rsidRPr="005C5271">
        <w:rPr>
          <w:rFonts w:asciiTheme="minorHAnsi" w:hAnsiTheme="minorHAnsi" w:cstheme="minorHAnsi"/>
          <w:color w:val="000000" w:themeColor="text1"/>
          <w:sz w:val="22"/>
          <w:szCs w:val="22"/>
          <w:shd w:val="clear" w:color="auto" w:fill="FFFFFF"/>
        </w:rPr>
        <w:t>, )</w:t>
      </w:r>
      <w:proofErr w:type="gramEnd"/>
      <w:r w:rsidRPr="005C5271">
        <w:rPr>
          <w:rFonts w:asciiTheme="minorHAnsi" w:hAnsiTheme="minorHAnsi" w:cstheme="minorHAnsi"/>
          <w:color w:val="000000" w:themeColor="text1"/>
          <w:sz w:val="22"/>
          <w:szCs w:val="22"/>
          <w:shd w:val="clear" w:color="auto" w:fill="FFFFFF"/>
        </w:rPr>
        <w:t xml:space="preserve"> Ingo Wuppinger (Stiegl-Verkaufsleiter Handel)</w:t>
      </w:r>
      <w:r>
        <w:rPr>
          <w:rFonts w:asciiTheme="minorHAnsi" w:hAnsiTheme="minorHAnsi" w:cstheme="minorHAnsi"/>
          <w:color w:val="000000" w:themeColor="text1"/>
          <w:sz w:val="22"/>
          <w:szCs w:val="22"/>
          <w:shd w:val="clear" w:color="auto" w:fill="FFFFFF"/>
        </w:rPr>
        <w:t xml:space="preserve">, </w:t>
      </w:r>
      <w:r w:rsidRPr="005C5271">
        <w:rPr>
          <w:rFonts w:asciiTheme="minorHAnsi" w:hAnsiTheme="minorHAnsi" w:cstheme="minorHAnsi"/>
          <w:color w:val="000000" w:themeColor="text1"/>
          <w:sz w:val="22"/>
          <w:szCs w:val="22"/>
          <w:shd w:val="clear" w:color="auto" w:fill="FFFFFF"/>
        </w:rPr>
        <w:t xml:space="preserve">Sandra </w:t>
      </w:r>
      <w:proofErr w:type="spellStart"/>
      <w:r w:rsidRPr="005C5271">
        <w:rPr>
          <w:rFonts w:asciiTheme="minorHAnsi" w:hAnsiTheme="minorHAnsi" w:cstheme="minorHAnsi"/>
          <w:color w:val="000000" w:themeColor="text1"/>
          <w:sz w:val="22"/>
          <w:szCs w:val="22"/>
          <w:shd w:val="clear" w:color="auto" w:fill="FFFFFF"/>
        </w:rPr>
        <w:t>Vizcarra</w:t>
      </w:r>
      <w:proofErr w:type="spellEnd"/>
      <w:r w:rsidRPr="005C5271">
        <w:rPr>
          <w:rFonts w:asciiTheme="minorHAnsi" w:hAnsiTheme="minorHAnsi" w:cstheme="minorHAnsi"/>
          <w:color w:val="000000" w:themeColor="text1"/>
          <w:sz w:val="22"/>
          <w:szCs w:val="22"/>
          <w:shd w:val="clear" w:color="auto" w:fill="FFFFFF"/>
        </w:rPr>
        <w:t xml:space="preserve"> (Danone Business Development Manager Europe</w:t>
      </w:r>
      <w:r>
        <w:rPr>
          <w:rFonts w:asciiTheme="minorHAnsi" w:hAnsiTheme="minorHAnsi" w:cstheme="minorHAnsi"/>
          <w:color w:val="000000" w:themeColor="text1"/>
          <w:sz w:val="22"/>
          <w:szCs w:val="22"/>
          <w:shd w:val="clear" w:color="auto" w:fill="FFFFFF"/>
        </w:rPr>
        <w:t xml:space="preserve">), </w:t>
      </w:r>
      <w:r w:rsidRPr="005C5271">
        <w:rPr>
          <w:rFonts w:asciiTheme="minorHAnsi" w:hAnsiTheme="minorHAnsi" w:cstheme="minorHAnsi"/>
          <w:color w:val="000000" w:themeColor="text1"/>
          <w:sz w:val="22"/>
          <w:szCs w:val="22"/>
          <w:shd w:val="clear" w:color="auto" w:fill="FFFFFF"/>
        </w:rPr>
        <w:t xml:space="preserve">Dieter Moser (Stiegl-Geschäftsführer) und Viktoria </w:t>
      </w:r>
      <w:proofErr w:type="spellStart"/>
      <w:r w:rsidRPr="005C5271">
        <w:rPr>
          <w:rFonts w:asciiTheme="minorHAnsi" w:hAnsiTheme="minorHAnsi" w:cstheme="minorHAnsi"/>
          <w:color w:val="000000" w:themeColor="text1"/>
          <w:sz w:val="22"/>
          <w:szCs w:val="22"/>
          <w:shd w:val="clear" w:color="auto" w:fill="FFFFFF"/>
        </w:rPr>
        <w:t>Kulmer</w:t>
      </w:r>
      <w:proofErr w:type="spellEnd"/>
      <w:r w:rsidRPr="005C5271">
        <w:rPr>
          <w:rFonts w:asciiTheme="minorHAnsi" w:hAnsiTheme="minorHAnsi" w:cstheme="minorHAnsi"/>
          <w:color w:val="000000" w:themeColor="text1"/>
          <w:sz w:val="22"/>
          <w:szCs w:val="22"/>
          <w:shd w:val="clear" w:color="auto" w:fill="FFFFFF"/>
        </w:rPr>
        <w:t xml:space="preserve"> (Stiegl-Marketing Managerin).</w:t>
      </w:r>
    </w:p>
    <w:p w14:paraId="3A190B58" w14:textId="77777777" w:rsidR="0044645B" w:rsidRDefault="0044645B" w:rsidP="003C630F">
      <w:pPr>
        <w:spacing w:line="276" w:lineRule="auto"/>
        <w:ind w:left="284" w:right="-284"/>
        <w:outlineLvl w:val="0"/>
        <w:rPr>
          <w:rFonts w:asciiTheme="minorHAnsi" w:hAnsiTheme="minorHAnsi" w:cstheme="minorHAnsi"/>
          <w:b/>
          <w:bCs/>
          <w:color w:val="000000" w:themeColor="text1"/>
          <w:sz w:val="22"/>
          <w:szCs w:val="22"/>
          <w:shd w:val="clear" w:color="auto" w:fill="FFFFFF"/>
        </w:rPr>
      </w:pPr>
    </w:p>
    <w:p w14:paraId="176C17F6" w14:textId="35DB5357" w:rsidR="003C630F" w:rsidRDefault="003C630F" w:rsidP="003C630F">
      <w:pPr>
        <w:spacing w:line="276" w:lineRule="auto"/>
        <w:ind w:left="284" w:right="-284"/>
        <w:outlineLvl w:val="0"/>
        <w:rPr>
          <w:rFonts w:asciiTheme="minorHAnsi" w:hAnsiTheme="minorHAnsi" w:cstheme="minorHAnsi"/>
          <w:color w:val="000000" w:themeColor="text1"/>
          <w:sz w:val="22"/>
          <w:szCs w:val="22"/>
          <w:shd w:val="clear" w:color="auto" w:fill="FFFFFF"/>
        </w:rPr>
      </w:pPr>
      <w:r w:rsidRPr="003C630F">
        <w:rPr>
          <w:rFonts w:asciiTheme="minorHAnsi" w:hAnsiTheme="minorHAnsi" w:cstheme="minorHAnsi"/>
          <w:b/>
          <w:bCs/>
          <w:color w:val="000000" w:themeColor="text1"/>
          <w:sz w:val="22"/>
          <w:szCs w:val="22"/>
          <w:shd w:val="clear" w:color="auto" w:fill="FFFFFF"/>
        </w:rPr>
        <w:t>Bildnachweis:</w:t>
      </w:r>
      <w:r w:rsidR="005C5271">
        <w:rPr>
          <w:rFonts w:asciiTheme="minorHAnsi" w:hAnsiTheme="minorHAnsi" w:cstheme="minorHAnsi"/>
          <w:b/>
          <w:bCs/>
          <w:color w:val="000000" w:themeColor="text1"/>
          <w:sz w:val="22"/>
          <w:szCs w:val="22"/>
          <w:shd w:val="clear" w:color="auto" w:fill="FFFFFF"/>
        </w:rPr>
        <w:t xml:space="preserve"> </w:t>
      </w:r>
      <w:r w:rsidR="005C5271" w:rsidRPr="005C5271">
        <w:rPr>
          <w:rFonts w:asciiTheme="minorHAnsi" w:hAnsiTheme="minorHAnsi" w:cstheme="minorHAnsi"/>
          <w:color w:val="000000" w:themeColor="text1"/>
          <w:sz w:val="22"/>
          <w:szCs w:val="22"/>
          <w:shd w:val="clear" w:color="auto" w:fill="FFFFFF"/>
        </w:rPr>
        <w:t xml:space="preserve">Stiegl / </w:t>
      </w:r>
      <w:proofErr w:type="spellStart"/>
      <w:r w:rsidR="005C5271" w:rsidRPr="005C5271">
        <w:rPr>
          <w:rFonts w:asciiTheme="minorHAnsi" w:hAnsiTheme="minorHAnsi" w:cstheme="minorHAnsi"/>
          <w:color w:val="000000" w:themeColor="text1"/>
          <w:sz w:val="22"/>
          <w:szCs w:val="22"/>
          <w:shd w:val="clear" w:color="auto" w:fill="FFFFFF"/>
        </w:rPr>
        <w:t>wildbild</w:t>
      </w:r>
      <w:proofErr w:type="spellEnd"/>
      <w:r w:rsidR="005C5271" w:rsidRPr="005C5271">
        <w:rPr>
          <w:rFonts w:asciiTheme="minorHAnsi" w:hAnsiTheme="minorHAnsi" w:cstheme="minorHAnsi"/>
          <w:color w:val="000000" w:themeColor="text1"/>
          <w:sz w:val="22"/>
          <w:szCs w:val="22"/>
          <w:shd w:val="clear" w:color="auto" w:fill="FFFFFF"/>
        </w:rPr>
        <w:t>, Abdruck honorarfrei!</w:t>
      </w:r>
    </w:p>
    <w:p w14:paraId="575BA481" w14:textId="77777777" w:rsidR="0017626D" w:rsidRDefault="0017626D" w:rsidP="003C630F">
      <w:pPr>
        <w:spacing w:line="276" w:lineRule="auto"/>
        <w:ind w:left="284" w:right="-284"/>
        <w:outlineLvl w:val="0"/>
        <w:rPr>
          <w:rFonts w:asciiTheme="minorHAnsi" w:eastAsia="Calibri" w:hAnsiTheme="minorHAnsi" w:cstheme="minorHAnsi"/>
          <w:sz w:val="22"/>
          <w:szCs w:val="22"/>
          <w:lang w:eastAsia="en-US"/>
        </w:rPr>
      </w:pPr>
    </w:p>
    <w:p w14:paraId="594F5291" w14:textId="77777777" w:rsidR="0017626D" w:rsidRDefault="0017626D" w:rsidP="003C630F">
      <w:pPr>
        <w:spacing w:line="276" w:lineRule="auto"/>
        <w:ind w:left="284" w:right="-284"/>
        <w:outlineLvl w:val="0"/>
        <w:rPr>
          <w:rFonts w:asciiTheme="minorHAnsi" w:eastAsia="Calibri" w:hAnsiTheme="minorHAnsi" w:cstheme="minorHAnsi"/>
          <w:sz w:val="22"/>
          <w:szCs w:val="22"/>
          <w:lang w:eastAsia="en-US"/>
        </w:rPr>
      </w:pPr>
    </w:p>
    <w:p w14:paraId="0F4A6750" w14:textId="104C3AEB" w:rsidR="0017626D" w:rsidRPr="005D2161" w:rsidRDefault="0017626D" w:rsidP="0017626D">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75648" behindDoc="0" locked="0" layoutInCell="1" allowOverlap="1" wp14:anchorId="1B6DF6FA" wp14:editId="300602D8">
            <wp:simplePos x="0" y="0"/>
            <wp:positionH relativeFrom="column">
              <wp:posOffset>21590</wp:posOffset>
            </wp:positionH>
            <wp:positionV relativeFrom="paragraph">
              <wp:posOffset>3175</wp:posOffset>
            </wp:positionV>
            <wp:extent cx="2365375" cy="1577975"/>
            <wp:effectExtent l="0" t="0" r="0" b="3175"/>
            <wp:wrapSquare wrapText="bothSides"/>
            <wp:docPr id="1669554391" name="Grafik 1669554391" descr="Ein Bild, das Kleidung, Person, Menschliches Gesich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554391" name="Grafik 1669554391" descr="Ein Bild, das Kleidung, Person, Menschliches Gesicht, Lächel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5375" cy="1577975"/>
                    </a:xfrm>
                    <a:prstGeom prst="rect">
                      <a:avLst/>
                    </a:prstGeom>
                  </pic:spPr>
                </pic:pic>
              </a:graphicData>
            </a:graphic>
            <wp14:sizeRelH relativeFrom="margin">
              <wp14:pctWidth>0</wp14:pctWidth>
            </wp14:sizeRelH>
            <wp14:sizeRelV relativeFrom="margin">
              <wp14:pctHeight>0</wp14:pctHeight>
            </wp14:sizeRelV>
          </wp:anchor>
        </w:drawing>
      </w: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2</w:t>
      </w:r>
      <w:r w:rsidRPr="005D2161">
        <w:rPr>
          <w:rFonts w:asciiTheme="minorHAnsi" w:eastAsia="Calibri" w:hAnsiTheme="minorHAnsi" w:cstheme="minorHAnsi"/>
          <w:b/>
          <w:bCs/>
          <w:sz w:val="22"/>
          <w:szCs w:val="22"/>
          <w:lang w:eastAsia="en-US"/>
        </w:rPr>
        <w:t xml:space="preserve">: </w:t>
      </w:r>
    </w:p>
    <w:p w14:paraId="346A158C" w14:textId="6EAC4697" w:rsidR="0017626D" w:rsidRPr="00A41E3A" w:rsidRDefault="0017626D" w:rsidP="0017626D">
      <w:pPr>
        <w:rPr>
          <w:rFonts w:asciiTheme="minorHAnsi" w:hAnsiTheme="minorHAnsi" w:cstheme="minorHAnsi"/>
          <w:color w:val="000000" w:themeColor="text1"/>
          <w:sz w:val="22"/>
          <w:szCs w:val="22"/>
          <w:shd w:val="clear" w:color="auto" w:fill="FFFFFF"/>
          <w:lang w:val="en-US"/>
        </w:rPr>
      </w:pPr>
      <w:r>
        <w:rPr>
          <w:rFonts w:asciiTheme="minorHAnsi" w:hAnsiTheme="minorHAnsi" w:cstheme="minorHAnsi"/>
          <w:color w:val="000000" w:themeColor="text1"/>
          <w:sz w:val="22"/>
          <w:szCs w:val="22"/>
          <w:shd w:val="clear" w:color="auto" w:fill="FFFFFF"/>
        </w:rPr>
        <w:t xml:space="preserve">Freuen sich über die exklusive Partnerschaft (v. l.): </w:t>
      </w:r>
      <w:r w:rsidRPr="0017626D">
        <w:rPr>
          <w:rFonts w:asciiTheme="minorHAnsi" w:hAnsiTheme="minorHAnsi" w:cstheme="minorHAnsi"/>
          <w:color w:val="000000" w:themeColor="text1"/>
          <w:sz w:val="22"/>
          <w:szCs w:val="22"/>
          <w:shd w:val="clear" w:color="auto" w:fill="FFFFFF"/>
        </w:rPr>
        <w:t xml:space="preserve">Arthur </w:t>
      </w:r>
      <w:proofErr w:type="spellStart"/>
      <w:r w:rsidRPr="0017626D">
        <w:rPr>
          <w:rFonts w:asciiTheme="minorHAnsi" w:hAnsiTheme="minorHAnsi" w:cstheme="minorHAnsi"/>
          <w:color w:val="000000" w:themeColor="text1"/>
          <w:sz w:val="22"/>
          <w:szCs w:val="22"/>
          <w:shd w:val="clear" w:color="auto" w:fill="FFFFFF"/>
        </w:rPr>
        <w:t>Faguer</w:t>
      </w:r>
      <w:proofErr w:type="spellEnd"/>
      <w:r w:rsidRPr="0017626D">
        <w:rPr>
          <w:rFonts w:asciiTheme="minorHAnsi" w:hAnsiTheme="minorHAnsi" w:cstheme="minorHAnsi"/>
          <w:color w:val="000000" w:themeColor="text1"/>
          <w:sz w:val="22"/>
          <w:szCs w:val="22"/>
          <w:shd w:val="clear" w:color="auto" w:fill="FFFFFF"/>
        </w:rPr>
        <w:t xml:space="preserve"> (Danone Zone </w:t>
      </w:r>
      <w:proofErr w:type="spellStart"/>
      <w:r w:rsidRPr="0017626D">
        <w:rPr>
          <w:rFonts w:asciiTheme="minorHAnsi" w:hAnsiTheme="minorHAnsi" w:cstheme="minorHAnsi"/>
          <w:color w:val="000000" w:themeColor="text1"/>
          <w:sz w:val="22"/>
          <w:szCs w:val="22"/>
          <w:shd w:val="clear" w:color="auto" w:fill="FFFFFF"/>
        </w:rPr>
        <w:t>Director</w:t>
      </w:r>
      <w:proofErr w:type="spellEnd"/>
      <w:r w:rsidRPr="0017626D">
        <w:rPr>
          <w:rFonts w:asciiTheme="minorHAnsi" w:hAnsiTheme="minorHAnsi" w:cstheme="minorHAnsi"/>
          <w:color w:val="000000" w:themeColor="text1"/>
          <w:sz w:val="22"/>
          <w:szCs w:val="22"/>
          <w:shd w:val="clear" w:color="auto" w:fill="FFFFFF"/>
        </w:rPr>
        <w:t xml:space="preserve"> f</w:t>
      </w:r>
      <w:r w:rsidR="00442CC5">
        <w:rPr>
          <w:rFonts w:asciiTheme="minorHAnsi" w:hAnsiTheme="minorHAnsi" w:cstheme="minorHAnsi"/>
          <w:color w:val="000000" w:themeColor="text1"/>
          <w:sz w:val="22"/>
          <w:szCs w:val="22"/>
          <w:shd w:val="clear" w:color="auto" w:fill="FFFFFF"/>
        </w:rPr>
        <w:t>ür</w:t>
      </w:r>
      <w:r w:rsidRPr="0017626D">
        <w:rPr>
          <w:rFonts w:asciiTheme="minorHAnsi" w:hAnsiTheme="minorHAnsi" w:cstheme="minorHAnsi"/>
          <w:color w:val="000000" w:themeColor="text1"/>
          <w:sz w:val="22"/>
          <w:szCs w:val="22"/>
          <w:shd w:val="clear" w:color="auto" w:fill="FFFFFF"/>
        </w:rPr>
        <w:t xml:space="preserve"> EVAI), Dieter Moser (Stiegl-Geschäftsführer), Sandra </w:t>
      </w:r>
      <w:proofErr w:type="spellStart"/>
      <w:r w:rsidRPr="0017626D">
        <w:rPr>
          <w:rFonts w:asciiTheme="minorHAnsi" w:hAnsiTheme="minorHAnsi" w:cstheme="minorHAnsi"/>
          <w:color w:val="000000" w:themeColor="text1"/>
          <w:sz w:val="22"/>
          <w:szCs w:val="22"/>
          <w:shd w:val="clear" w:color="auto" w:fill="FFFFFF"/>
        </w:rPr>
        <w:t>Vizcarra</w:t>
      </w:r>
      <w:proofErr w:type="spellEnd"/>
      <w:r w:rsidRPr="0017626D">
        <w:rPr>
          <w:rFonts w:asciiTheme="minorHAnsi" w:hAnsiTheme="minorHAnsi" w:cstheme="minorHAnsi"/>
          <w:color w:val="000000" w:themeColor="text1"/>
          <w:sz w:val="22"/>
          <w:szCs w:val="22"/>
          <w:shd w:val="clear" w:color="auto" w:fill="FFFFFF"/>
        </w:rPr>
        <w:t xml:space="preserve"> (Danone Business Development Manager Europe), Ingo Wuppinger (Stiegl-Verkaufsleiter Handel) und Viktoria </w:t>
      </w:r>
      <w:proofErr w:type="spellStart"/>
      <w:r w:rsidRPr="0017626D">
        <w:rPr>
          <w:rFonts w:asciiTheme="minorHAnsi" w:hAnsiTheme="minorHAnsi" w:cstheme="minorHAnsi"/>
          <w:color w:val="000000" w:themeColor="text1"/>
          <w:sz w:val="22"/>
          <w:szCs w:val="22"/>
          <w:shd w:val="clear" w:color="auto" w:fill="FFFFFF"/>
        </w:rPr>
        <w:t>Kulmer</w:t>
      </w:r>
      <w:proofErr w:type="spellEnd"/>
      <w:r w:rsidRPr="0017626D">
        <w:rPr>
          <w:rFonts w:asciiTheme="minorHAnsi" w:hAnsiTheme="minorHAnsi" w:cstheme="minorHAnsi"/>
          <w:color w:val="000000" w:themeColor="text1"/>
          <w:sz w:val="22"/>
          <w:szCs w:val="22"/>
          <w:shd w:val="clear" w:color="auto" w:fill="FFFFFF"/>
        </w:rPr>
        <w:t xml:space="preserve"> (Stiegl-Marketing Managerin).</w:t>
      </w:r>
      <w:r w:rsidRPr="00A41E3A">
        <w:rPr>
          <w:rFonts w:asciiTheme="minorHAnsi" w:hAnsiTheme="minorHAnsi" w:cstheme="minorHAnsi"/>
          <w:color w:val="000000" w:themeColor="text1"/>
          <w:sz w:val="22"/>
          <w:szCs w:val="22"/>
          <w:shd w:val="clear" w:color="auto" w:fill="FFFFFF"/>
          <w:lang w:val="en"/>
        </w:rPr>
        <w:br/>
      </w:r>
    </w:p>
    <w:p w14:paraId="64C95926" w14:textId="77777777" w:rsidR="0017626D" w:rsidRPr="003C630F" w:rsidRDefault="0017626D" w:rsidP="0017626D">
      <w:pPr>
        <w:spacing w:line="276" w:lineRule="auto"/>
        <w:ind w:right="-284"/>
        <w:outlineLvl w:val="0"/>
        <w:rPr>
          <w:rFonts w:asciiTheme="minorHAnsi" w:eastAsia="Calibri" w:hAnsiTheme="minorHAnsi" w:cstheme="minorHAnsi"/>
          <w:b/>
          <w:bCs/>
          <w:sz w:val="22"/>
          <w:szCs w:val="22"/>
          <w:lang w:eastAsia="en-US"/>
        </w:rPr>
      </w:pPr>
      <w:r w:rsidRPr="003C630F">
        <w:rPr>
          <w:rFonts w:asciiTheme="minorHAnsi" w:hAnsiTheme="minorHAnsi" w:cstheme="minorHAnsi"/>
          <w:b/>
          <w:bCs/>
          <w:color w:val="000000" w:themeColor="text1"/>
          <w:sz w:val="22"/>
          <w:szCs w:val="22"/>
          <w:shd w:val="clear" w:color="auto" w:fill="FFFFFF"/>
        </w:rPr>
        <w:t>Bildnachweis:</w:t>
      </w:r>
      <w:r>
        <w:rPr>
          <w:rFonts w:asciiTheme="minorHAnsi" w:hAnsiTheme="minorHAnsi" w:cstheme="minorHAnsi"/>
          <w:b/>
          <w:bCs/>
          <w:color w:val="000000" w:themeColor="text1"/>
          <w:sz w:val="22"/>
          <w:szCs w:val="22"/>
          <w:shd w:val="clear" w:color="auto" w:fill="FFFFFF"/>
        </w:rPr>
        <w:t xml:space="preserve"> </w:t>
      </w:r>
      <w:r w:rsidRPr="005C5271">
        <w:rPr>
          <w:rFonts w:asciiTheme="minorHAnsi" w:hAnsiTheme="minorHAnsi" w:cstheme="minorHAnsi"/>
          <w:color w:val="000000" w:themeColor="text1"/>
          <w:sz w:val="22"/>
          <w:szCs w:val="22"/>
          <w:shd w:val="clear" w:color="auto" w:fill="FFFFFF"/>
        </w:rPr>
        <w:t xml:space="preserve">Stiegl / </w:t>
      </w:r>
      <w:proofErr w:type="spellStart"/>
      <w:r w:rsidRPr="005C5271">
        <w:rPr>
          <w:rFonts w:asciiTheme="minorHAnsi" w:hAnsiTheme="minorHAnsi" w:cstheme="minorHAnsi"/>
          <w:color w:val="000000" w:themeColor="text1"/>
          <w:sz w:val="22"/>
          <w:szCs w:val="22"/>
          <w:shd w:val="clear" w:color="auto" w:fill="FFFFFF"/>
        </w:rPr>
        <w:t>wildbild</w:t>
      </w:r>
      <w:proofErr w:type="spellEnd"/>
      <w:r w:rsidRPr="005C5271">
        <w:rPr>
          <w:rFonts w:asciiTheme="minorHAnsi" w:hAnsiTheme="minorHAnsi" w:cstheme="minorHAnsi"/>
          <w:color w:val="000000" w:themeColor="text1"/>
          <w:sz w:val="22"/>
          <w:szCs w:val="22"/>
          <w:shd w:val="clear" w:color="auto" w:fill="FFFFFF"/>
        </w:rPr>
        <w:t>, Abdruck honorarfrei!</w:t>
      </w:r>
    </w:p>
    <w:p w14:paraId="791755FB" w14:textId="77777777" w:rsidR="0017626D" w:rsidRPr="005C5271" w:rsidRDefault="0017626D" w:rsidP="003C630F">
      <w:pPr>
        <w:spacing w:line="276" w:lineRule="auto"/>
        <w:ind w:left="284" w:right="-284"/>
        <w:outlineLvl w:val="0"/>
        <w:rPr>
          <w:rFonts w:asciiTheme="minorHAnsi" w:eastAsia="Calibri" w:hAnsiTheme="minorHAnsi" w:cstheme="minorHAnsi"/>
          <w:sz w:val="22"/>
          <w:szCs w:val="22"/>
          <w:lang w:eastAsia="en-US"/>
        </w:rPr>
      </w:pPr>
    </w:p>
    <w:p w14:paraId="3AAF73C4" w14:textId="025A16D5" w:rsidR="00BA5B8F" w:rsidRDefault="00BA5B8F" w:rsidP="00BD7CF5">
      <w:pPr>
        <w:spacing w:line="276" w:lineRule="auto"/>
        <w:ind w:right="-284"/>
        <w:outlineLvl w:val="0"/>
        <w:rPr>
          <w:rFonts w:asciiTheme="minorHAnsi" w:eastAsia="Calibri" w:hAnsiTheme="minorHAnsi" w:cstheme="minorHAnsi"/>
          <w:b/>
          <w:bCs/>
          <w:sz w:val="22"/>
          <w:szCs w:val="22"/>
          <w:lang w:eastAsia="en-US"/>
        </w:rPr>
      </w:pPr>
    </w:p>
    <w:p w14:paraId="039AE578" w14:textId="014E8FD3" w:rsidR="00BA5B8F" w:rsidRPr="005D2161" w:rsidRDefault="00BA5B8F" w:rsidP="0017626D">
      <w:pPr>
        <w:spacing w:line="276" w:lineRule="auto"/>
        <w:ind w:right="-284"/>
        <w:outlineLvl w:val="0"/>
        <w:rPr>
          <w:rFonts w:asciiTheme="minorHAnsi" w:eastAsia="Calibri" w:hAnsiTheme="minorHAnsi" w:cstheme="minorHAnsi"/>
          <w:b/>
          <w:bCs/>
          <w:sz w:val="22"/>
          <w:szCs w:val="22"/>
          <w:lang w:eastAsia="en-US"/>
        </w:rPr>
      </w:pPr>
    </w:p>
    <w:p w14:paraId="78993457" w14:textId="77777777" w:rsidR="003C630F" w:rsidRDefault="003C630F"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Pr="008634FF"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3C98E219" w14:textId="77777777"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u w:val="single"/>
        </w:rPr>
      </w:pPr>
    </w:p>
    <w:p w14:paraId="5026B3BF" w14:textId="3417DFAF"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2AEB9879" w:rsidR="00BD7CF5" w:rsidRP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Stiegl-Pressestelle, </w:t>
      </w:r>
      <w:r w:rsidR="003E2A6F">
        <w:rPr>
          <w:rFonts w:asciiTheme="minorHAnsi" w:eastAsia="Times" w:hAnsiTheme="minorHAnsi" w:cstheme="minorHAnsi"/>
          <w:i/>
          <w:sz w:val="22"/>
          <w:szCs w:val="22"/>
          <w:lang w:eastAsia="de-DE"/>
        </w:rPr>
        <w:t>Julia Fischer-Colbrie</w:t>
      </w:r>
    </w:p>
    <w:p w14:paraId="1C50E256" w14:textId="2375BC78"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Picker PR – </w:t>
      </w:r>
      <w:proofErr w:type="spellStart"/>
      <w:r w:rsidRPr="00BD7CF5">
        <w:rPr>
          <w:rFonts w:asciiTheme="minorHAnsi" w:eastAsia="Times" w:hAnsiTheme="minorHAnsi" w:cstheme="minorHAnsi"/>
          <w:i/>
          <w:sz w:val="22"/>
          <w:szCs w:val="22"/>
          <w:lang w:eastAsia="de-DE"/>
        </w:rPr>
        <w:t>talk</w:t>
      </w:r>
      <w:proofErr w:type="spellEnd"/>
      <w:r w:rsidRPr="00BD7CF5">
        <w:rPr>
          <w:rFonts w:asciiTheme="minorHAnsi" w:eastAsia="Times" w:hAnsiTheme="minorHAnsi" w:cstheme="minorHAnsi"/>
          <w:i/>
          <w:sz w:val="22"/>
          <w:szCs w:val="22"/>
          <w:lang w:eastAsia="de-DE"/>
        </w:rPr>
        <w:t xml:space="preserve"> </w:t>
      </w:r>
      <w:proofErr w:type="spellStart"/>
      <w:r w:rsidRPr="00BD7CF5">
        <w:rPr>
          <w:rFonts w:asciiTheme="minorHAnsi" w:eastAsia="Times" w:hAnsiTheme="minorHAnsi" w:cstheme="minorHAnsi"/>
          <w:i/>
          <w:sz w:val="22"/>
          <w:szCs w:val="22"/>
          <w:lang w:eastAsia="de-DE"/>
        </w:rPr>
        <w:t>about</w:t>
      </w:r>
      <w:proofErr w:type="spellEnd"/>
      <w:r w:rsidRPr="00BD7CF5">
        <w:rPr>
          <w:rFonts w:asciiTheme="minorHAnsi" w:eastAsia="Times" w:hAnsiTheme="minorHAnsi" w:cstheme="minorHAnsi"/>
          <w:i/>
          <w:sz w:val="22"/>
          <w:szCs w:val="22"/>
          <w:lang w:eastAsia="de-DE"/>
        </w:rPr>
        <w:t xml:space="preserve"> taste, Tel. 0662-841187-0, </w:t>
      </w:r>
    </w:p>
    <w:p w14:paraId="54F2DC63" w14:textId="7DC589EA"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10" w:history="1">
        <w:r w:rsidRPr="00FD356A">
          <w:rPr>
            <w:rStyle w:val="Hyperlink"/>
            <w:rFonts w:asciiTheme="minorHAnsi" w:eastAsia="Times" w:hAnsiTheme="minorHAnsi" w:cstheme="minorHAnsi"/>
            <w:i/>
            <w:sz w:val="22"/>
            <w:szCs w:val="22"/>
            <w:lang w:eastAsia="de-DE"/>
          </w:rPr>
          <w:t>office@picker-pr.at</w:t>
        </w:r>
      </w:hyperlink>
      <w:r w:rsidRPr="00BD7CF5">
        <w:rPr>
          <w:rFonts w:asciiTheme="minorHAnsi" w:eastAsia="Times" w:hAnsiTheme="minorHAnsi" w:cstheme="minorHAnsi"/>
          <w:i/>
          <w:sz w:val="22"/>
          <w:szCs w:val="22"/>
          <w:lang w:eastAsia="de-DE"/>
        </w:rPr>
        <w:t xml:space="preserve">, </w:t>
      </w:r>
    </w:p>
    <w:p w14:paraId="784295D3" w14:textId="3E8DFDA6" w:rsidR="00BD7CF5" w:rsidRDefault="00DE490F" w:rsidP="00BD7CF5">
      <w:pPr>
        <w:spacing w:line="276" w:lineRule="auto"/>
        <w:ind w:right="-284"/>
        <w:jc w:val="both"/>
        <w:outlineLvl w:val="0"/>
        <w:rPr>
          <w:rFonts w:asciiTheme="minorHAnsi" w:eastAsia="Times" w:hAnsiTheme="minorHAnsi" w:cstheme="minorHAnsi"/>
          <w:i/>
          <w:sz w:val="22"/>
          <w:szCs w:val="22"/>
          <w:lang w:eastAsia="de-DE"/>
        </w:rPr>
      </w:pPr>
      <w:hyperlink r:id="rId11" w:history="1">
        <w:r w:rsidRPr="00151F95">
          <w:rPr>
            <w:rStyle w:val="Hyperlink"/>
            <w:rFonts w:asciiTheme="minorHAnsi" w:eastAsia="Times" w:hAnsiTheme="minorHAnsi" w:cstheme="minorHAnsi"/>
            <w:i/>
            <w:sz w:val="22"/>
            <w:szCs w:val="22"/>
            <w:lang w:eastAsia="de-DE"/>
          </w:rPr>
          <w:t>www.picker-pr.at</w:t>
        </w:r>
      </w:hyperlink>
    </w:p>
    <w:p w14:paraId="25C7DA83" w14:textId="77777777" w:rsidR="00DE490F" w:rsidRDefault="00DE490F" w:rsidP="00BD7CF5">
      <w:pPr>
        <w:spacing w:line="276" w:lineRule="auto"/>
        <w:ind w:right="-284"/>
        <w:jc w:val="both"/>
        <w:outlineLvl w:val="0"/>
        <w:rPr>
          <w:rFonts w:asciiTheme="minorHAnsi" w:eastAsia="Times" w:hAnsiTheme="minorHAnsi" w:cstheme="minorHAnsi"/>
          <w:i/>
          <w:sz w:val="22"/>
          <w:szCs w:val="22"/>
          <w:lang w:eastAsia="de-DE"/>
        </w:rPr>
      </w:pPr>
    </w:p>
    <w:p w14:paraId="3EE3A0AA" w14:textId="77777777" w:rsidR="00A259FE" w:rsidRPr="00BD7CF5" w:rsidRDefault="00A259FE" w:rsidP="00BD7CF5">
      <w:pPr>
        <w:spacing w:line="276" w:lineRule="auto"/>
        <w:ind w:right="-284"/>
        <w:jc w:val="both"/>
        <w:outlineLvl w:val="0"/>
        <w:rPr>
          <w:rFonts w:asciiTheme="minorHAnsi" w:eastAsia="Times" w:hAnsiTheme="minorHAnsi" w:cstheme="minorHAnsi"/>
          <w:i/>
          <w:sz w:val="22"/>
          <w:szCs w:val="22"/>
          <w:lang w:eastAsia="de-DE"/>
        </w:rPr>
      </w:pPr>
    </w:p>
    <w:p w14:paraId="2C4B69B7" w14:textId="52EFE540" w:rsidR="00A77C47" w:rsidRPr="00BD7CF5" w:rsidRDefault="005E48F1" w:rsidP="00BD7CF5">
      <w:pPr>
        <w:spacing w:line="276" w:lineRule="auto"/>
        <w:ind w:right="-284"/>
        <w:jc w:val="both"/>
        <w:outlineLvl w:val="0"/>
        <w:rPr>
          <w:rFonts w:asciiTheme="minorHAnsi" w:hAnsiTheme="minorHAnsi" w:cstheme="minorHAnsi"/>
          <w:color w:val="222222"/>
          <w:sz w:val="22"/>
          <w:szCs w:val="22"/>
          <w:shd w:val="clear" w:color="auto" w:fill="FFFFFF"/>
        </w:rPr>
      </w:pPr>
      <w:r>
        <w:rPr>
          <w:noProof/>
        </w:rPr>
        <w:drawing>
          <wp:anchor distT="0" distB="0" distL="114300" distR="114300" simplePos="0" relativeHeight="251671552" behindDoc="0" locked="0" layoutInCell="1" allowOverlap="1" wp14:anchorId="0825F235" wp14:editId="7F3A7B53">
            <wp:simplePos x="0" y="0"/>
            <wp:positionH relativeFrom="column">
              <wp:posOffset>2990850</wp:posOffset>
            </wp:positionH>
            <wp:positionV relativeFrom="paragraph">
              <wp:posOffset>24765</wp:posOffset>
            </wp:positionV>
            <wp:extent cx="741218" cy="741218"/>
            <wp:effectExtent l="0" t="0" r="1905" b="1905"/>
            <wp:wrapNone/>
            <wp:docPr id="319911211" name="Stiegl_Logo_Wappen_4c.png" descr="Ein Bild, das Emblem, Kreis,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11211" name="Stiegl_Logo_Wappen_4c.png" descr="Ein Bild, das Emblem, Kreis, Schrift, Symbol enthält.&#10;&#10;Automatisch generierte Beschreibung"/>
                    <pic:cNvPicPr/>
                  </pic:nvPicPr>
                  <pic:blipFill>
                    <a:blip r:embed="rId12" r:link="rId13" cstate="screen">
                      <a:extLst>
                        <a:ext uri="{28A0092B-C50C-407E-A947-70E740481C1C}">
                          <a14:useLocalDpi xmlns:a14="http://schemas.microsoft.com/office/drawing/2010/main"/>
                        </a:ext>
                      </a:extLst>
                    </a:blip>
                    <a:stretch>
                      <a:fillRect/>
                    </a:stretch>
                  </pic:blipFill>
                  <pic:spPr>
                    <a:xfrm>
                      <a:off x="0" y="0"/>
                      <a:ext cx="741218" cy="741218"/>
                    </a:xfrm>
                    <a:prstGeom prst="rect">
                      <a:avLst/>
                    </a:prstGeom>
                  </pic:spPr>
                </pic:pic>
              </a:graphicData>
            </a:graphic>
            <wp14:sizeRelH relativeFrom="margin">
              <wp14:pctWidth>0</wp14:pctWidth>
            </wp14:sizeRelH>
            <wp14:sizeRelV relativeFrom="margin">
              <wp14:pctHeight>0</wp14:pctHeight>
            </wp14:sizeRelV>
          </wp:anchor>
        </w:drawing>
      </w:r>
    </w:p>
    <w:sectPr w:rsidR="00A77C47" w:rsidRPr="00BD7CF5" w:rsidSect="008B3988">
      <w:headerReference w:type="even" r:id="rId14"/>
      <w:headerReference w:type="default" r:id="rId15"/>
      <w:footerReference w:type="even" r:id="rId16"/>
      <w:footerReference w:type="default" r:id="rId17"/>
      <w:headerReference w:type="first" r:id="rId18"/>
      <w:footerReference w:type="first" r:id="rId19"/>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D6415" w14:textId="77777777" w:rsidR="005417FE" w:rsidRDefault="005417FE" w:rsidP="00027560">
      <w:r>
        <w:separator/>
      </w:r>
    </w:p>
  </w:endnote>
  <w:endnote w:type="continuationSeparator" w:id="0">
    <w:p w14:paraId="5D473E06" w14:textId="77777777" w:rsidR="005417FE" w:rsidRDefault="005417FE"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charset w:val="00"/>
    <w:family w:val="roman"/>
    <w:pitch w:val="variable"/>
    <w:sig w:usb0="80000067" w:usb1="02000000" w:usb2="00000000" w:usb3="00000000" w:csb0="0000019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7104A" w14:textId="77777777" w:rsidR="005B36C5" w:rsidRDefault="005B36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50FE9" w14:textId="77777777" w:rsidR="005B36C5" w:rsidRDefault="005B36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8533" w14:textId="77777777" w:rsidR="005417FE" w:rsidRDefault="005417FE" w:rsidP="00027560">
      <w:r>
        <w:separator/>
      </w:r>
    </w:p>
  </w:footnote>
  <w:footnote w:type="continuationSeparator" w:id="0">
    <w:p w14:paraId="05AF50A0" w14:textId="77777777" w:rsidR="005417FE" w:rsidRDefault="005417FE"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1D183" w14:textId="77777777" w:rsidR="005B36C5" w:rsidRDefault="005B36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66EE6637" w:rsidR="0045378F" w:rsidRDefault="00CC7EC9" w:rsidP="00746945">
    <w:pPr>
      <w:pStyle w:val="Kopfzeile"/>
      <w:tabs>
        <w:tab w:val="clear" w:pos="4536"/>
        <w:tab w:val="clear" w:pos="9072"/>
        <w:tab w:val="left" w:pos="8190"/>
      </w:tabs>
    </w:pPr>
    <w:r>
      <w:rPr>
        <w:noProof/>
      </w:rPr>
      <w:drawing>
        <wp:anchor distT="0" distB="0" distL="114300" distR="114300" simplePos="0" relativeHeight="251673600" behindDoc="0" locked="0" layoutInCell="1" allowOverlap="1" wp14:anchorId="2DB4FE1A" wp14:editId="1236EC61">
          <wp:simplePos x="0" y="0"/>
          <wp:positionH relativeFrom="column">
            <wp:posOffset>4267200</wp:posOffset>
          </wp:positionH>
          <wp:positionV relativeFrom="paragraph">
            <wp:posOffset>40005</wp:posOffset>
          </wp:positionV>
          <wp:extent cx="851719" cy="725539"/>
          <wp:effectExtent l="0" t="0" r="5715" b="0"/>
          <wp:wrapNone/>
          <wp:docPr id="473582841"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410DFC">
      <w:rPr>
        <w:noProof/>
      </w:rPr>
      <w:drawing>
        <wp:anchor distT="0" distB="0" distL="114300" distR="114300" simplePos="0" relativeHeight="251669504" behindDoc="0" locked="0" layoutInCell="1" allowOverlap="1" wp14:anchorId="75A4822A" wp14:editId="1478C9CE">
          <wp:simplePos x="0" y="0"/>
          <wp:positionH relativeFrom="column">
            <wp:posOffset>5516880</wp:posOffset>
          </wp:positionH>
          <wp:positionV relativeFrom="paragraph">
            <wp:posOffset>-186055</wp:posOffset>
          </wp:positionV>
          <wp:extent cx="1177290" cy="1141730"/>
          <wp:effectExtent l="0" t="0" r="3810" b="1270"/>
          <wp:wrapNone/>
          <wp:docPr id="15"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76BA6A61">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07C442BC" w14:textId="3D2F9EDD" w:rsidR="0045378F" w:rsidRDefault="00CC7EC9" w:rsidP="00CC7EC9">
    <w:pPr>
      <w:pStyle w:val="Kopfzeile"/>
      <w:tabs>
        <w:tab w:val="clear" w:pos="4536"/>
        <w:tab w:val="clear" w:pos="9072"/>
        <w:tab w:val="left" w:pos="7290"/>
      </w:tabs>
    </w:pPr>
    <w:r>
      <w:tab/>
    </w: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25F5300D" w:rsidR="007170FD" w:rsidRDefault="005E48F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71552" behindDoc="0" locked="0" layoutInCell="1" allowOverlap="1" wp14:anchorId="012C1C5F" wp14:editId="4B11F27D">
          <wp:simplePos x="0" y="0"/>
          <wp:positionH relativeFrom="column">
            <wp:posOffset>4219575</wp:posOffset>
          </wp:positionH>
          <wp:positionV relativeFrom="paragraph">
            <wp:posOffset>1270</wp:posOffset>
          </wp:positionV>
          <wp:extent cx="851719" cy="725539"/>
          <wp:effectExtent l="0" t="0" r="5715" b="0"/>
          <wp:wrapNone/>
          <wp:docPr id="24295810" name="Stiegl_Logo_Wappen_4c.png" descr="Ein Bild, das Schwarzweiß, Kamm, monochro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992112" name="Stiegl_Logo_Wappen_4c.png" descr="Ein Bild, das Schwarzweiß, Kamm, monochrom enthält.&#10;&#10;Automatisch generierte Beschreibun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851719" cy="725539"/>
                  </a:xfrm>
                  <a:prstGeom prst="rect">
                    <a:avLst/>
                  </a:prstGeom>
                </pic:spPr>
              </pic:pic>
            </a:graphicData>
          </a:graphic>
          <wp14:sizeRelH relativeFrom="margin">
            <wp14:pctWidth>0</wp14:pctWidth>
          </wp14:sizeRelH>
          <wp14:sizeRelV relativeFrom="margin">
            <wp14:pctHeight>0</wp14:pctHeight>
          </wp14:sizeRelV>
        </wp:anchor>
      </w:drawing>
    </w:r>
    <w:r w:rsidR="00BE2CC3">
      <w:rPr>
        <w:noProof/>
      </w:rPr>
      <w:drawing>
        <wp:anchor distT="0" distB="0" distL="114300" distR="114300" simplePos="0" relativeHeight="251662336" behindDoc="1" locked="0" layoutInCell="1" allowOverlap="1" wp14:anchorId="010B8D0A" wp14:editId="248ABE6D">
          <wp:simplePos x="0" y="0"/>
          <wp:positionH relativeFrom="column">
            <wp:posOffset>5528310</wp:posOffset>
          </wp:positionH>
          <wp:positionV relativeFrom="paragraph">
            <wp:posOffset>-192405</wp:posOffset>
          </wp:positionV>
          <wp:extent cx="1177290" cy="1141730"/>
          <wp:effectExtent l="0" t="0" r="3810" b="1270"/>
          <wp:wrapNone/>
          <wp:docPr id="6" name="Stiegl_Logo_Wappen_4c.png" descr="Ein Bild, das Text, Logo, Symbol, Markenzeic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iegl_Logo_Wappen_4c.png" descr="Ein Bild, das Text, Logo, Symbol, Markenzeichen enthält.&#10;&#10;Automatisch generierte Beschreibung"/>
                  <pic:cNvPicPr/>
                </pic:nvPicPr>
                <pic:blipFill>
                  <a:blip r:embed="rId3" r:link="rId4">
                    <a:extLst>
                      <a:ext uri="{28A0092B-C50C-407E-A947-70E740481C1C}">
                        <a14:useLocalDpi xmlns:a14="http://schemas.microsoft.com/office/drawing/2010/main" val="0"/>
                      </a:ext>
                    </a:extLst>
                  </a:blip>
                  <a:stretch>
                    <a:fillRect/>
                  </a:stretch>
                </pic:blipFill>
                <pic:spPr>
                  <a:xfrm>
                    <a:off x="0" y="0"/>
                    <a:ext cx="1177290" cy="1141730"/>
                  </a:xfrm>
                  <a:prstGeom prst="rect">
                    <a:avLst/>
                  </a:prstGeom>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55B90A3B">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D41B77" w:rsidRDefault="00A965C4">
                    <w:pPr>
                      <w:rPr>
                        <w:rFonts w:asciiTheme="minorHAnsi" w:hAnsiTheme="minorHAnsi" w:cstheme="minorHAnsi"/>
                        <w:b/>
                        <w:bCs/>
                        <w:sz w:val="56"/>
                        <w:szCs w:val="56"/>
                      </w:rPr>
                    </w:pPr>
                    <w:r w:rsidRPr="00D41B77">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E33274C">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5" r:link="rId6">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p>
  <w:p w14:paraId="260ACBD8" w14:textId="14B95B6D" w:rsidR="000D6F92" w:rsidRDefault="005E48F1" w:rsidP="005E48F1">
    <w:pPr>
      <w:pStyle w:val="Kopfzeile"/>
      <w:tabs>
        <w:tab w:val="clear" w:pos="4536"/>
        <w:tab w:val="clear" w:pos="9072"/>
        <w:tab w:val="left" w:pos="6870"/>
        <w:tab w:val="left" w:pos="7305"/>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313D2"/>
    <w:multiLevelType w:val="hybridMultilevel"/>
    <w:tmpl w:val="4D1227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1"/>
  </w:num>
  <w:num w:numId="2" w16cid:durableId="788859169">
    <w:abstractNumId w:val="2"/>
  </w:num>
  <w:num w:numId="3" w16cid:durableId="970985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0335"/>
    <w:rsid w:val="00001022"/>
    <w:rsid w:val="0001039F"/>
    <w:rsid w:val="00027560"/>
    <w:rsid w:val="00041986"/>
    <w:rsid w:val="000426C4"/>
    <w:rsid w:val="000451A9"/>
    <w:rsid w:val="00045D42"/>
    <w:rsid w:val="0005481D"/>
    <w:rsid w:val="000652E1"/>
    <w:rsid w:val="000705F7"/>
    <w:rsid w:val="00071D2C"/>
    <w:rsid w:val="00093FA0"/>
    <w:rsid w:val="00095712"/>
    <w:rsid w:val="000B415A"/>
    <w:rsid w:val="000B6671"/>
    <w:rsid w:val="000B7F55"/>
    <w:rsid w:val="000C52C5"/>
    <w:rsid w:val="000D60A9"/>
    <w:rsid w:val="000D6F92"/>
    <w:rsid w:val="000F15E8"/>
    <w:rsid w:val="000F2A48"/>
    <w:rsid w:val="00100094"/>
    <w:rsid w:val="00103BD5"/>
    <w:rsid w:val="001208C4"/>
    <w:rsid w:val="00146981"/>
    <w:rsid w:val="00156080"/>
    <w:rsid w:val="00156DF2"/>
    <w:rsid w:val="001665F7"/>
    <w:rsid w:val="00170EB6"/>
    <w:rsid w:val="00174CBE"/>
    <w:rsid w:val="00175B51"/>
    <w:rsid w:val="0017626D"/>
    <w:rsid w:val="00180269"/>
    <w:rsid w:val="001827E4"/>
    <w:rsid w:val="00183106"/>
    <w:rsid w:val="00184EB1"/>
    <w:rsid w:val="00193FA0"/>
    <w:rsid w:val="00196666"/>
    <w:rsid w:val="001A4415"/>
    <w:rsid w:val="001B1DA1"/>
    <w:rsid w:val="001B69B1"/>
    <w:rsid w:val="001C024B"/>
    <w:rsid w:val="001C0ADC"/>
    <w:rsid w:val="001C138E"/>
    <w:rsid w:val="001C5699"/>
    <w:rsid w:val="001D366F"/>
    <w:rsid w:val="001D6AF1"/>
    <w:rsid w:val="001E0844"/>
    <w:rsid w:val="001E6C0C"/>
    <w:rsid w:val="00201360"/>
    <w:rsid w:val="00214C2C"/>
    <w:rsid w:val="002167D9"/>
    <w:rsid w:val="002245CD"/>
    <w:rsid w:val="00227AC3"/>
    <w:rsid w:val="00257F61"/>
    <w:rsid w:val="0029003A"/>
    <w:rsid w:val="002922FA"/>
    <w:rsid w:val="002A36DF"/>
    <w:rsid w:val="002E1561"/>
    <w:rsid w:val="002E3C89"/>
    <w:rsid w:val="002E7877"/>
    <w:rsid w:val="002F6DEC"/>
    <w:rsid w:val="00312A9C"/>
    <w:rsid w:val="003208D0"/>
    <w:rsid w:val="003237D1"/>
    <w:rsid w:val="00341C17"/>
    <w:rsid w:val="00352410"/>
    <w:rsid w:val="00363666"/>
    <w:rsid w:val="00363D4B"/>
    <w:rsid w:val="00372C90"/>
    <w:rsid w:val="00373283"/>
    <w:rsid w:val="00383D9D"/>
    <w:rsid w:val="003B1FF7"/>
    <w:rsid w:val="003B2739"/>
    <w:rsid w:val="003C2A22"/>
    <w:rsid w:val="003C630F"/>
    <w:rsid w:val="003C78B8"/>
    <w:rsid w:val="003D0DD7"/>
    <w:rsid w:val="003E2A6F"/>
    <w:rsid w:val="003E2F89"/>
    <w:rsid w:val="003E3243"/>
    <w:rsid w:val="003F3E47"/>
    <w:rsid w:val="003F69AF"/>
    <w:rsid w:val="003F7970"/>
    <w:rsid w:val="004026A2"/>
    <w:rsid w:val="004068D5"/>
    <w:rsid w:val="004073D4"/>
    <w:rsid w:val="00410583"/>
    <w:rsid w:val="004106EB"/>
    <w:rsid w:val="00410DFC"/>
    <w:rsid w:val="004140F2"/>
    <w:rsid w:val="00425848"/>
    <w:rsid w:val="00433579"/>
    <w:rsid w:val="004361EE"/>
    <w:rsid w:val="00442CC5"/>
    <w:rsid w:val="0044645B"/>
    <w:rsid w:val="00446FA3"/>
    <w:rsid w:val="0045378F"/>
    <w:rsid w:val="00460193"/>
    <w:rsid w:val="00461EF4"/>
    <w:rsid w:val="00465492"/>
    <w:rsid w:val="004654C4"/>
    <w:rsid w:val="004753E6"/>
    <w:rsid w:val="0049684A"/>
    <w:rsid w:val="004A36CE"/>
    <w:rsid w:val="004B6A05"/>
    <w:rsid w:val="004C0DF5"/>
    <w:rsid w:val="004C2FCD"/>
    <w:rsid w:val="004D3611"/>
    <w:rsid w:val="004E1E74"/>
    <w:rsid w:val="004F2D36"/>
    <w:rsid w:val="004F3ADF"/>
    <w:rsid w:val="004F5F8F"/>
    <w:rsid w:val="004F66D7"/>
    <w:rsid w:val="00512E24"/>
    <w:rsid w:val="00521ED4"/>
    <w:rsid w:val="00523715"/>
    <w:rsid w:val="00523838"/>
    <w:rsid w:val="00525730"/>
    <w:rsid w:val="00533D4F"/>
    <w:rsid w:val="00535776"/>
    <w:rsid w:val="00537365"/>
    <w:rsid w:val="005417FE"/>
    <w:rsid w:val="00541AD2"/>
    <w:rsid w:val="00554D8B"/>
    <w:rsid w:val="00564D16"/>
    <w:rsid w:val="00570BBC"/>
    <w:rsid w:val="005817D4"/>
    <w:rsid w:val="00583D69"/>
    <w:rsid w:val="00592451"/>
    <w:rsid w:val="00592539"/>
    <w:rsid w:val="005B36C5"/>
    <w:rsid w:val="005B4305"/>
    <w:rsid w:val="005B562B"/>
    <w:rsid w:val="005C47A5"/>
    <w:rsid w:val="005C5271"/>
    <w:rsid w:val="005D0C60"/>
    <w:rsid w:val="005D2161"/>
    <w:rsid w:val="005D2A2D"/>
    <w:rsid w:val="005D51B9"/>
    <w:rsid w:val="005D6374"/>
    <w:rsid w:val="005E1EE6"/>
    <w:rsid w:val="005E48F1"/>
    <w:rsid w:val="00600F4F"/>
    <w:rsid w:val="00604BE2"/>
    <w:rsid w:val="006178AE"/>
    <w:rsid w:val="00624583"/>
    <w:rsid w:val="00641DF4"/>
    <w:rsid w:val="00645A38"/>
    <w:rsid w:val="00654788"/>
    <w:rsid w:val="0065538B"/>
    <w:rsid w:val="0066030E"/>
    <w:rsid w:val="00666074"/>
    <w:rsid w:val="00672343"/>
    <w:rsid w:val="00676413"/>
    <w:rsid w:val="00683188"/>
    <w:rsid w:val="006B021C"/>
    <w:rsid w:val="006B760F"/>
    <w:rsid w:val="006E2436"/>
    <w:rsid w:val="006E3404"/>
    <w:rsid w:val="006E7B75"/>
    <w:rsid w:val="006F059F"/>
    <w:rsid w:val="006F466F"/>
    <w:rsid w:val="006F5668"/>
    <w:rsid w:val="00704042"/>
    <w:rsid w:val="007170FD"/>
    <w:rsid w:val="00720C12"/>
    <w:rsid w:val="00727DA4"/>
    <w:rsid w:val="007307EF"/>
    <w:rsid w:val="007424D9"/>
    <w:rsid w:val="00746945"/>
    <w:rsid w:val="007509F5"/>
    <w:rsid w:val="00752B06"/>
    <w:rsid w:val="00754C92"/>
    <w:rsid w:val="0076322C"/>
    <w:rsid w:val="007639FB"/>
    <w:rsid w:val="007646C1"/>
    <w:rsid w:val="0078109C"/>
    <w:rsid w:val="007855EA"/>
    <w:rsid w:val="007A4858"/>
    <w:rsid w:val="007B3C8D"/>
    <w:rsid w:val="007D158A"/>
    <w:rsid w:val="007E41A1"/>
    <w:rsid w:val="007F135E"/>
    <w:rsid w:val="0080109B"/>
    <w:rsid w:val="00803092"/>
    <w:rsid w:val="00824507"/>
    <w:rsid w:val="0083584B"/>
    <w:rsid w:val="00850FF6"/>
    <w:rsid w:val="00855178"/>
    <w:rsid w:val="00857E57"/>
    <w:rsid w:val="008634FF"/>
    <w:rsid w:val="00863E7C"/>
    <w:rsid w:val="0086681B"/>
    <w:rsid w:val="00875CE1"/>
    <w:rsid w:val="008771AD"/>
    <w:rsid w:val="00885B8A"/>
    <w:rsid w:val="0088754B"/>
    <w:rsid w:val="0088779D"/>
    <w:rsid w:val="00891ADF"/>
    <w:rsid w:val="008A524C"/>
    <w:rsid w:val="008B0FED"/>
    <w:rsid w:val="008B3988"/>
    <w:rsid w:val="008B649E"/>
    <w:rsid w:val="008D496D"/>
    <w:rsid w:val="008D49F5"/>
    <w:rsid w:val="008E1F1D"/>
    <w:rsid w:val="008F23ED"/>
    <w:rsid w:val="008F28CA"/>
    <w:rsid w:val="008F2B91"/>
    <w:rsid w:val="00906EBB"/>
    <w:rsid w:val="00910CA3"/>
    <w:rsid w:val="009443FE"/>
    <w:rsid w:val="00945728"/>
    <w:rsid w:val="0094593A"/>
    <w:rsid w:val="00961CB5"/>
    <w:rsid w:val="00966BB2"/>
    <w:rsid w:val="0097575C"/>
    <w:rsid w:val="0097695D"/>
    <w:rsid w:val="009823B8"/>
    <w:rsid w:val="009A208F"/>
    <w:rsid w:val="009D0071"/>
    <w:rsid w:val="009E2D61"/>
    <w:rsid w:val="009E5522"/>
    <w:rsid w:val="009F099C"/>
    <w:rsid w:val="009F369B"/>
    <w:rsid w:val="009F588C"/>
    <w:rsid w:val="009F7BE9"/>
    <w:rsid w:val="00A1324C"/>
    <w:rsid w:val="00A14618"/>
    <w:rsid w:val="00A16B79"/>
    <w:rsid w:val="00A23051"/>
    <w:rsid w:val="00A259FE"/>
    <w:rsid w:val="00A32CA6"/>
    <w:rsid w:val="00A41E3A"/>
    <w:rsid w:val="00A61DB4"/>
    <w:rsid w:val="00A64A96"/>
    <w:rsid w:val="00A711A7"/>
    <w:rsid w:val="00A75F38"/>
    <w:rsid w:val="00A77A95"/>
    <w:rsid w:val="00A77C47"/>
    <w:rsid w:val="00A91F51"/>
    <w:rsid w:val="00A965C4"/>
    <w:rsid w:val="00AA452C"/>
    <w:rsid w:val="00AB0E26"/>
    <w:rsid w:val="00AB6018"/>
    <w:rsid w:val="00AC2F54"/>
    <w:rsid w:val="00AC43DF"/>
    <w:rsid w:val="00AD2E0C"/>
    <w:rsid w:val="00AD3646"/>
    <w:rsid w:val="00AD3E19"/>
    <w:rsid w:val="00AE4AB1"/>
    <w:rsid w:val="00AF51D0"/>
    <w:rsid w:val="00B0001A"/>
    <w:rsid w:val="00B0645B"/>
    <w:rsid w:val="00B13064"/>
    <w:rsid w:val="00B342D8"/>
    <w:rsid w:val="00B34563"/>
    <w:rsid w:val="00B41261"/>
    <w:rsid w:val="00B46500"/>
    <w:rsid w:val="00B60D13"/>
    <w:rsid w:val="00B63F4D"/>
    <w:rsid w:val="00B72CAF"/>
    <w:rsid w:val="00B84DFF"/>
    <w:rsid w:val="00B8679E"/>
    <w:rsid w:val="00B9368C"/>
    <w:rsid w:val="00BA100D"/>
    <w:rsid w:val="00BA5B8F"/>
    <w:rsid w:val="00BA6357"/>
    <w:rsid w:val="00BA73FF"/>
    <w:rsid w:val="00BA79CC"/>
    <w:rsid w:val="00BB2EB0"/>
    <w:rsid w:val="00BC53AC"/>
    <w:rsid w:val="00BC581A"/>
    <w:rsid w:val="00BD134E"/>
    <w:rsid w:val="00BD7CF5"/>
    <w:rsid w:val="00BE2CC3"/>
    <w:rsid w:val="00BE3FD7"/>
    <w:rsid w:val="00BF1123"/>
    <w:rsid w:val="00BF4067"/>
    <w:rsid w:val="00C00D86"/>
    <w:rsid w:val="00C0641B"/>
    <w:rsid w:val="00C06E50"/>
    <w:rsid w:val="00C13207"/>
    <w:rsid w:val="00C179AF"/>
    <w:rsid w:val="00C25F65"/>
    <w:rsid w:val="00C417E4"/>
    <w:rsid w:val="00C4257B"/>
    <w:rsid w:val="00C461B1"/>
    <w:rsid w:val="00C535FB"/>
    <w:rsid w:val="00C61186"/>
    <w:rsid w:val="00C61229"/>
    <w:rsid w:val="00C65535"/>
    <w:rsid w:val="00C67AC8"/>
    <w:rsid w:val="00C733A3"/>
    <w:rsid w:val="00C9204A"/>
    <w:rsid w:val="00C93116"/>
    <w:rsid w:val="00CA7434"/>
    <w:rsid w:val="00CB7185"/>
    <w:rsid w:val="00CB750E"/>
    <w:rsid w:val="00CC1377"/>
    <w:rsid w:val="00CC3203"/>
    <w:rsid w:val="00CC6CA1"/>
    <w:rsid w:val="00CC7D8F"/>
    <w:rsid w:val="00CC7EC9"/>
    <w:rsid w:val="00CD2F54"/>
    <w:rsid w:val="00CD5BB0"/>
    <w:rsid w:val="00CD682E"/>
    <w:rsid w:val="00CE7306"/>
    <w:rsid w:val="00CF13F2"/>
    <w:rsid w:val="00D029AC"/>
    <w:rsid w:val="00D40A49"/>
    <w:rsid w:val="00D41B77"/>
    <w:rsid w:val="00D41C65"/>
    <w:rsid w:val="00D421AA"/>
    <w:rsid w:val="00D50536"/>
    <w:rsid w:val="00D51D20"/>
    <w:rsid w:val="00D674D7"/>
    <w:rsid w:val="00D70535"/>
    <w:rsid w:val="00D720A2"/>
    <w:rsid w:val="00D72C2C"/>
    <w:rsid w:val="00D77A3B"/>
    <w:rsid w:val="00D86DDF"/>
    <w:rsid w:val="00D91481"/>
    <w:rsid w:val="00D916BD"/>
    <w:rsid w:val="00D93201"/>
    <w:rsid w:val="00DA2248"/>
    <w:rsid w:val="00DA23A8"/>
    <w:rsid w:val="00DB2096"/>
    <w:rsid w:val="00DB56E5"/>
    <w:rsid w:val="00DD4AB8"/>
    <w:rsid w:val="00DE37B8"/>
    <w:rsid w:val="00DE490F"/>
    <w:rsid w:val="00DF7F6F"/>
    <w:rsid w:val="00E061D5"/>
    <w:rsid w:val="00E25934"/>
    <w:rsid w:val="00E330CD"/>
    <w:rsid w:val="00E3314E"/>
    <w:rsid w:val="00E3337F"/>
    <w:rsid w:val="00E4365E"/>
    <w:rsid w:val="00E4768F"/>
    <w:rsid w:val="00E517EB"/>
    <w:rsid w:val="00E7262A"/>
    <w:rsid w:val="00E74FFC"/>
    <w:rsid w:val="00E7525D"/>
    <w:rsid w:val="00E9012F"/>
    <w:rsid w:val="00E91378"/>
    <w:rsid w:val="00EA0311"/>
    <w:rsid w:val="00EC1254"/>
    <w:rsid w:val="00EC50A1"/>
    <w:rsid w:val="00ED776C"/>
    <w:rsid w:val="00EE3D04"/>
    <w:rsid w:val="00EE6ACA"/>
    <w:rsid w:val="00EF2422"/>
    <w:rsid w:val="00F05BF5"/>
    <w:rsid w:val="00F14ACB"/>
    <w:rsid w:val="00F26AA1"/>
    <w:rsid w:val="00F32003"/>
    <w:rsid w:val="00F34759"/>
    <w:rsid w:val="00F40544"/>
    <w:rsid w:val="00F4107C"/>
    <w:rsid w:val="00F514BA"/>
    <w:rsid w:val="00F5662B"/>
    <w:rsid w:val="00F5689D"/>
    <w:rsid w:val="00F817C6"/>
    <w:rsid w:val="00F83FB4"/>
    <w:rsid w:val="00F94155"/>
    <w:rsid w:val="00FA1F2F"/>
    <w:rsid w:val="00FC4E82"/>
    <w:rsid w:val="00FC530E"/>
    <w:rsid w:val="00FD6961"/>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 w:type="paragraph" w:styleId="StandardWeb">
    <w:name w:val="Normal (Web)"/>
    <w:basedOn w:val="Standard"/>
    <w:uiPriority w:val="99"/>
    <w:semiHidden/>
    <w:unhideWhenUsed/>
    <w:rsid w:val="00CB7185"/>
    <w:pPr>
      <w:spacing w:before="100" w:beforeAutospacing="1" w:after="100" w:afterAutospacing="1"/>
    </w:pPr>
    <w:rPr>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930434219">
      <w:bodyDiv w:val="1"/>
      <w:marLeft w:val="0"/>
      <w:marRight w:val="0"/>
      <w:marTop w:val="0"/>
      <w:marBottom w:val="0"/>
      <w:divBdr>
        <w:top w:val="none" w:sz="0" w:space="0" w:color="auto"/>
        <w:left w:val="none" w:sz="0" w:space="0" w:color="auto"/>
        <w:bottom w:val="none" w:sz="0" w:space="0" w:color="auto"/>
        <w:right w:val="none" w:sz="0" w:space="0" w:color="auto"/>
      </w:divBdr>
    </w:div>
    <w:div w:id="1197230217">
      <w:bodyDiv w:val="1"/>
      <w:marLeft w:val="0"/>
      <w:marRight w:val="0"/>
      <w:marTop w:val="0"/>
      <w:marBottom w:val="0"/>
      <w:divBdr>
        <w:top w:val="none" w:sz="0" w:space="0" w:color="auto"/>
        <w:left w:val="none" w:sz="0" w:space="0" w:color="auto"/>
        <w:bottom w:val="none" w:sz="0" w:space="0" w:color="auto"/>
        <w:right w:val="none" w:sz="0" w:space="0" w:color="auto"/>
      </w:divBdr>
    </w:div>
    <w:div w:id="1283996641">
      <w:bodyDiv w:val="1"/>
      <w:marLeft w:val="0"/>
      <w:marRight w:val="0"/>
      <w:marTop w:val="0"/>
      <w:marBottom w:val="0"/>
      <w:divBdr>
        <w:top w:val="none" w:sz="0" w:space="0" w:color="auto"/>
        <w:left w:val="none" w:sz="0" w:space="0" w:color="auto"/>
        <w:bottom w:val="none" w:sz="0" w:space="0" w:color="auto"/>
        <w:right w:val="none" w:sz="0" w:space="0" w:color="auto"/>
      </w:divBdr>
    </w:div>
    <w:div w:id="1854414255">
      <w:bodyDiv w:val="1"/>
      <w:marLeft w:val="0"/>
      <w:marRight w:val="0"/>
      <w:marTop w:val="0"/>
      <w:marBottom w:val="0"/>
      <w:divBdr>
        <w:top w:val="none" w:sz="0" w:space="0" w:color="auto"/>
        <w:left w:val="none" w:sz="0" w:space="0" w:color="auto"/>
        <w:bottom w:val="none" w:sz="0" w:space="0" w:color="auto"/>
        <w:right w:val="none" w:sz="0" w:space="0" w:color="auto"/>
      </w:divBdr>
    </w:div>
    <w:div w:id="1962875653">
      <w:bodyDiv w:val="1"/>
      <w:marLeft w:val="0"/>
      <w:marRight w:val="0"/>
      <w:marTop w:val="0"/>
      <w:marBottom w:val="0"/>
      <w:divBdr>
        <w:top w:val="none" w:sz="0" w:space="0" w:color="auto"/>
        <w:left w:val="none" w:sz="0" w:space="0" w:color="auto"/>
        <w:bottom w:val="none" w:sz="0" w:space="0" w:color="auto"/>
        <w:right w:val="none" w:sz="0" w:space="0" w:color="auto"/>
      </w:divBdr>
    </w:div>
    <w:div w:id="19957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file:////Users/ingeborg/Desktop/SLOW_Guetesiegel_Goldgelb_DE.p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cker-pr.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ffice@picker-pr.a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4.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6.jpeg"/><Relationship Id="rId4" Type="http://schemas.openxmlformats.org/officeDocument/2006/relationships/image" Target="file:////Users/ingeborg/Desktop/Stiegl_Logo_Wappen_4c.pn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file:////Users/ingeborg/Desktop/4C-Herkunft-Siegel_Variante-B-mit_Klammer_positiv.png" TargetMode="External"/><Relationship Id="rId1" Type="http://schemas.openxmlformats.org/officeDocument/2006/relationships/image" Target="media/image4.png"/><Relationship Id="rId6" Type="http://schemas.openxmlformats.org/officeDocument/2006/relationships/image" Target="file:////Users/ingeborg/Desktop/Picker%20presseaussendungen/Kopf%20ohne%20Kopie.jpg" TargetMode="External"/><Relationship Id="rId5" Type="http://schemas.openxmlformats.org/officeDocument/2006/relationships/image" Target="media/image6.jpeg"/><Relationship Id="rId4" Type="http://schemas.openxmlformats.org/officeDocument/2006/relationships/image" Target="file:////Users/ingeborg/Desktop/Stiegl_Logo_Wappen_4c.png"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3199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8</cp:revision>
  <cp:lastPrinted>2024-10-04T08:45:00Z</cp:lastPrinted>
  <dcterms:created xsi:type="dcterms:W3CDTF">2024-10-03T08:29:00Z</dcterms:created>
  <dcterms:modified xsi:type="dcterms:W3CDTF">2024-10-04T09:36:00Z</dcterms:modified>
</cp:coreProperties>
</file>