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06B94D3B" w14:textId="6D623EE5" w:rsidR="00020787" w:rsidRPr="00020787" w:rsidRDefault="00020787" w:rsidP="00020787">
      <w:pPr>
        <w:spacing w:before="161" w:after="161"/>
        <w:ind w:left="-284" w:right="-284"/>
        <w:outlineLvl w:val="0"/>
        <w:rPr>
          <w:rFonts w:asciiTheme="minorHAnsi" w:hAnsiTheme="minorHAnsi" w:cstheme="minorHAnsi"/>
          <w:b/>
          <w:color w:val="000000"/>
          <w:kern w:val="36"/>
          <w:sz w:val="52"/>
          <w:szCs w:val="52"/>
          <w:lang w:eastAsia="de-DE"/>
        </w:rPr>
      </w:pPr>
      <w:r w:rsidRPr="00020787">
        <w:rPr>
          <w:rFonts w:asciiTheme="minorHAnsi" w:hAnsiTheme="minorHAnsi" w:cstheme="minorHAnsi"/>
          <w:b/>
          <w:color w:val="000000"/>
          <w:kern w:val="36"/>
          <w:sz w:val="52"/>
          <w:szCs w:val="52"/>
          <w:lang w:eastAsia="de-DE"/>
        </w:rPr>
        <w:t xml:space="preserve">Hilfe, die ankommt: TEEKANNE </w:t>
      </w:r>
      <w:r>
        <w:rPr>
          <w:rFonts w:asciiTheme="minorHAnsi" w:hAnsiTheme="minorHAnsi" w:cstheme="minorHAnsi"/>
          <w:b/>
          <w:color w:val="000000"/>
          <w:kern w:val="36"/>
          <w:sz w:val="52"/>
          <w:szCs w:val="52"/>
          <w:lang w:eastAsia="de-DE"/>
        </w:rPr>
        <w:br/>
      </w:r>
      <w:r w:rsidRPr="00020787">
        <w:rPr>
          <w:rFonts w:asciiTheme="minorHAnsi" w:hAnsiTheme="minorHAnsi" w:cstheme="minorHAnsi"/>
          <w:b/>
          <w:color w:val="000000"/>
          <w:kern w:val="36"/>
          <w:sz w:val="52"/>
          <w:szCs w:val="52"/>
          <w:lang w:eastAsia="de-DE"/>
        </w:rPr>
        <w:t>übergibt Spende an „Rettet das Kind“</w:t>
      </w:r>
    </w:p>
    <w:p w14:paraId="36886CF7" w14:textId="77777777" w:rsidR="00170EB6" w:rsidRPr="005D2161" w:rsidRDefault="00170EB6" w:rsidP="005D2161">
      <w:pPr>
        <w:spacing w:before="161" w:after="161"/>
        <w:ind w:left="-284" w:right="-284"/>
        <w:jc w:val="center"/>
        <w:outlineLvl w:val="0"/>
        <w:rPr>
          <w:rFonts w:asciiTheme="minorHAnsi" w:hAnsiTheme="minorHAnsi" w:cstheme="minorHAnsi"/>
          <w:b/>
          <w:color w:val="000000"/>
          <w:kern w:val="36"/>
          <w:sz w:val="40"/>
          <w:szCs w:val="40"/>
          <w:lang w:eastAsia="de-DE"/>
        </w:rPr>
      </w:pPr>
    </w:p>
    <w:p w14:paraId="4CCAC289" w14:textId="47A01D2F" w:rsidR="00170EB6"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020787">
        <w:rPr>
          <w:rFonts w:asciiTheme="minorHAnsi" w:hAnsiTheme="minorHAnsi" w:cstheme="minorHAnsi"/>
          <w:b/>
          <w:bCs/>
          <w:sz w:val="28"/>
          <w:szCs w:val="28"/>
          <w:lang w:val="de-DE" w:eastAsia="de-DE"/>
        </w:rPr>
        <w:t xml:space="preserve">Reinerlös des Pop-up-Store im EUROPARK Salzburg geht an Hilfsorganisation </w:t>
      </w:r>
      <w:r w:rsidR="00170EB6" w:rsidRPr="005D2161">
        <w:rPr>
          <w:rFonts w:asciiTheme="minorHAnsi" w:hAnsiTheme="minorHAnsi" w:cstheme="minorHAnsi"/>
          <w:b/>
          <w:bCs/>
          <w:sz w:val="28"/>
          <w:szCs w:val="28"/>
          <w:u w:val="single"/>
          <w:lang w:val="de-DE" w:eastAsia="de-DE"/>
        </w:rPr>
        <w:t xml:space="preserve"> </w:t>
      </w:r>
    </w:p>
    <w:p w14:paraId="25DBF09D" w14:textId="3D69E99B" w:rsidR="00CE7306" w:rsidRPr="00020787" w:rsidRDefault="006B760F" w:rsidP="00020787">
      <w:pPr>
        <w:spacing w:line="360" w:lineRule="auto"/>
        <w:ind w:left="-284" w:right="-284"/>
        <w:rPr>
          <w:rFonts w:asciiTheme="minorHAnsi" w:hAnsiTheme="minorHAnsi" w:cstheme="minorHAnsi"/>
          <w:b/>
          <w:bCs/>
          <w:sz w:val="28"/>
          <w:szCs w:val="28"/>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bookmarkStart w:id="1" w:name="_Hlk64358922"/>
      <w:r w:rsidR="00020787">
        <w:rPr>
          <w:rFonts w:asciiTheme="minorHAnsi" w:hAnsiTheme="minorHAnsi" w:cstheme="minorHAnsi"/>
          <w:b/>
          <w:bCs/>
          <w:sz w:val="28"/>
          <w:szCs w:val="28"/>
        </w:rPr>
        <w:t>TEEKANNE spende</w:t>
      </w:r>
      <w:r w:rsidR="0041208C">
        <w:rPr>
          <w:rFonts w:asciiTheme="minorHAnsi" w:hAnsiTheme="minorHAnsi" w:cstheme="minorHAnsi"/>
          <w:b/>
          <w:bCs/>
          <w:sz w:val="28"/>
          <w:szCs w:val="28"/>
        </w:rPr>
        <w:t>t €</w:t>
      </w:r>
      <w:r w:rsidR="00020787">
        <w:rPr>
          <w:rFonts w:asciiTheme="minorHAnsi" w:hAnsiTheme="minorHAnsi" w:cstheme="minorHAnsi"/>
          <w:b/>
          <w:bCs/>
          <w:sz w:val="28"/>
          <w:szCs w:val="28"/>
        </w:rPr>
        <w:t xml:space="preserve"> </w:t>
      </w:r>
      <w:r w:rsidR="00B80919">
        <w:rPr>
          <w:rFonts w:asciiTheme="minorHAnsi" w:hAnsiTheme="minorHAnsi" w:cstheme="minorHAnsi"/>
          <w:b/>
          <w:bCs/>
          <w:sz w:val="28"/>
          <w:szCs w:val="28"/>
          <w:lang w:val="de-DE" w:eastAsia="de-DE"/>
        </w:rPr>
        <w:t>5.000</w:t>
      </w:r>
      <w:r w:rsidR="00020787" w:rsidRPr="00020787">
        <w:rPr>
          <w:rFonts w:asciiTheme="minorHAnsi" w:hAnsiTheme="minorHAnsi" w:cstheme="minorHAnsi"/>
          <w:b/>
          <w:bCs/>
          <w:sz w:val="28"/>
          <w:szCs w:val="28"/>
          <w:lang w:val="de-DE" w:eastAsia="de-DE"/>
        </w:rPr>
        <w:t xml:space="preserve"> für benachteiligte Kinder in Salzburg </w:t>
      </w:r>
      <w:bookmarkEnd w:id="1"/>
    </w:p>
    <w:p w14:paraId="49AB7D0B" w14:textId="77777777" w:rsidR="00945555" w:rsidRDefault="00945555" w:rsidP="005D2161">
      <w:pPr>
        <w:spacing w:line="276" w:lineRule="auto"/>
        <w:ind w:left="-284" w:right="-284"/>
        <w:jc w:val="both"/>
        <w:outlineLvl w:val="0"/>
        <w:rPr>
          <w:rFonts w:asciiTheme="minorHAnsi" w:hAnsiTheme="minorHAnsi" w:cstheme="minorHAnsi"/>
          <w:b/>
          <w:bCs/>
          <w:i/>
          <w:iCs/>
          <w:color w:val="222222"/>
          <w:sz w:val="22"/>
          <w:szCs w:val="22"/>
          <w:shd w:val="clear" w:color="auto" w:fill="FFFFFF"/>
        </w:rPr>
      </w:pPr>
    </w:p>
    <w:p w14:paraId="13A7FF9C" w14:textId="0E770744" w:rsidR="005D6374" w:rsidRPr="005D2161" w:rsidRDefault="00D41C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i/>
          <w:iCs/>
          <w:color w:val="222222"/>
          <w:sz w:val="22"/>
          <w:szCs w:val="22"/>
          <w:shd w:val="clear" w:color="auto" w:fill="FFFFFF"/>
        </w:rPr>
        <w:br/>
      </w:r>
      <w:r w:rsidR="00666074"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3D5767">
        <w:rPr>
          <w:rFonts w:asciiTheme="minorHAnsi" w:hAnsiTheme="minorHAnsi" w:cstheme="minorHAnsi"/>
          <w:b/>
          <w:bCs/>
          <w:sz w:val="22"/>
          <w:szCs w:val="22"/>
          <w:shd w:val="clear" w:color="auto" w:fill="FFFFFF"/>
        </w:rPr>
        <w:t>20</w:t>
      </w:r>
      <w:r w:rsidR="00020787">
        <w:rPr>
          <w:rFonts w:asciiTheme="minorHAnsi" w:hAnsiTheme="minorHAnsi" w:cstheme="minorHAnsi"/>
          <w:b/>
          <w:bCs/>
          <w:sz w:val="22"/>
          <w:szCs w:val="22"/>
          <w:shd w:val="clear" w:color="auto" w:fill="FFFFFF"/>
        </w:rPr>
        <w:t>. Dezember 2024</w:t>
      </w:r>
      <w:r w:rsidR="007F135E" w:rsidRPr="005D2161">
        <w:rPr>
          <w:rFonts w:asciiTheme="minorHAnsi" w:hAnsiTheme="minorHAnsi" w:cstheme="minorHAnsi"/>
          <w:b/>
          <w:bCs/>
          <w:color w:val="222222"/>
          <w:sz w:val="22"/>
          <w:szCs w:val="22"/>
          <w:shd w:val="clear" w:color="auto" w:fill="FFFFFF"/>
        </w:rPr>
        <w:t>.</w:t>
      </w:r>
      <w:r w:rsidR="00020787" w:rsidRPr="00020787">
        <w:t xml:space="preserve"> </w:t>
      </w:r>
      <w:r w:rsidR="00020787" w:rsidRPr="00020787">
        <w:rPr>
          <w:rFonts w:asciiTheme="minorHAnsi" w:hAnsiTheme="minorHAnsi" w:cstheme="minorHAnsi"/>
          <w:b/>
          <w:bCs/>
          <w:color w:val="222222"/>
          <w:sz w:val="22"/>
          <w:szCs w:val="22"/>
          <w:shd w:val="clear" w:color="auto" w:fill="FFFFFF"/>
        </w:rPr>
        <w:t xml:space="preserve">Gemeinsam mit den Partnern INTERSPAR und EUROPARK Salzburg unterstützen TEEKANNE und JOYA (MONA Naturprodukte) auch in diesem Jahr </w:t>
      </w:r>
      <w:r w:rsidR="00EF5C8F">
        <w:rPr>
          <w:rFonts w:asciiTheme="minorHAnsi" w:hAnsiTheme="minorHAnsi" w:cstheme="minorHAnsi"/>
          <w:b/>
          <w:bCs/>
          <w:color w:val="222222"/>
          <w:sz w:val="22"/>
          <w:szCs w:val="22"/>
          <w:shd w:val="clear" w:color="auto" w:fill="FFFFFF"/>
        </w:rPr>
        <w:t>wieder</w:t>
      </w:r>
      <w:r w:rsidR="00020787" w:rsidRPr="00020787">
        <w:rPr>
          <w:rFonts w:asciiTheme="minorHAnsi" w:hAnsiTheme="minorHAnsi" w:cstheme="minorHAnsi"/>
          <w:b/>
          <w:bCs/>
          <w:color w:val="222222"/>
          <w:sz w:val="22"/>
          <w:szCs w:val="22"/>
          <w:shd w:val="clear" w:color="auto" w:fill="FFFFFF"/>
        </w:rPr>
        <w:t xml:space="preserve"> die Salzburger Kinderhilfsorganisation „Rettet das Kind“. Am ersten Adventwochenende hatte der TEEKANNE Pop-up-Store im EUROPARK geöffnet. Die Einnahmen aus dem Teeverkauf in Höhe von </w:t>
      </w:r>
      <w:r w:rsidR="0041208C">
        <w:rPr>
          <w:rFonts w:asciiTheme="minorHAnsi" w:hAnsiTheme="minorHAnsi" w:cstheme="minorHAnsi"/>
          <w:b/>
          <w:bCs/>
          <w:color w:val="222222"/>
          <w:sz w:val="22"/>
          <w:szCs w:val="22"/>
          <w:shd w:val="clear" w:color="auto" w:fill="FFFFFF"/>
        </w:rPr>
        <w:t xml:space="preserve">€ </w:t>
      </w:r>
      <w:r w:rsidR="00B80919" w:rsidRPr="00B80919">
        <w:rPr>
          <w:rFonts w:asciiTheme="minorHAnsi" w:hAnsiTheme="minorHAnsi" w:cstheme="minorHAnsi"/>
          <w:b/>
          <w:bCs/>
          <w:color w:val="222222"/>
          <w:sz w:val="22"/>
          <w:szCs w:val="22"/>
          <w:shd w:val="clear" w:color="auto" w:fill="FFFFFF"/>
        </w:rPr>
        <w:t>5.000</w:t>
      </w:r>
      <w:r w:rsidR="00020787" w:rsidRPr="00020787">
        <w:rPr>
          <w:rFonts w:asciiTheme="minorHAnsi" w:hAnsiTheme="minorHAnsi" w:cstheme="minorHAnsi"/>
          <w:b/>
          <w:bCs/>
          <w:color w:val="222222"/>
          <w:sz w:val="22"/>
          <w:szCs w:val="22"/>
          <w:shd w:val="clear" w:color="auto" w:fill="FFFFFF"/>
        </w:rPr>
        <w:t xml:space="preserve"> wurden </w:t>
      </w:r>
      <w:r w:rsidR="003D5767">
        <w:rPr>
          <w:rFonts w:asciiTheme="minorHAnsi" w:hAnsiTheme="minorHAnsi" w:cstheme="minorHAnsi"/>
          <w:b/>
          <w:bCs/>
          <w:color w:val="222222"/>
          <w:sz w:val="22"/>
          <w:szCs w:val="22"/>
          <w:shd w:val="clear" w:color="auto" w:fill="FFFFFF"/>
        </w:rPr>
        <w:t xml:space="preserve">kürzlich </w:t>
      </w:r>
      <w:r w:rsidR="00020787" w:rsidRPr="00020787">
        <w:rPr>
          <w:rFonts w:asciiTheme="minorHAnsi" w:hAnsiTheme="minorHAnsi" w:cstheme="minorHAnsi"/>
          <w:b/>
          <w:bCs/>
          <w:color w:val="222222"/>
          <w:sz w:val="22"/>
          <w:szCs w:val="22"/>
          <w:shd w:val="clear" w:color="auto" w:fill="FFFFFF"/>
        </w:rPr>
        <w:t xml:space="preserve">an </w:t>
      </w:r>
      <w:r w:rsidR="00EF5C8F">
        <w:rPr>
          <w:rFonts w:asciiTheme="minorHAnsi" w:hAnsiTheme="minorHAnsi" w:cstheme="minorHAnsi"/>
          <w:b/>
          <w:bCs/>
          <w:color w:val="222222"/>
          <w:sz w:val="22"/>
          <w:szCs w:val="22"/>
          <w:shd w:val="clear" w:color="auto" w:fill="FFFFFF"/>
        </w:rPr>
        <w:t>die Hilfsorganisation</w:t>
      </w:r>
      <w:r w:rsidR="00020787" w:rsidRPr="00020787">
        <w:rPr>
          <w:rFonts w:asciiTheme="minorHAnsi" w:hAnsiTheme="minorHAnsi" w:cstheme="minorHAnsi"/>
          <w:b/>
          <w:bCs/>
          <w:color w:val="222222"/>
          <w:sz w:val="22"/>
          <w:szCs w:val="22"/>
          <w:shd w:val="clear" w:color="auto" w:fill="FFFFFF"/>
        </w:rPr>
        <w:t xml:space="preserve"> übergeben.</w:t>
      </w:r>
    </w:p>
    <w:p w14:paraId="0CA8A371" w14:textId="77777777" w:rsidR="005D6374" w:rsidRPr="005D2161" w:rsidRDefault="005D6374"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2ECFB574" w14:textId="077627EC" w:rsidR="00020787" w:rsidRPr="00020787" w:rsidRDefault="00020787" w:rsidP="00020787">
      <w:pPr>
        <w:spacing w:line="276" w:lineRule="auto"/>
        <w:ind w:left="-284" w:right="-284"/>
        <w:jc w:val="both"/>
        <w:outlineLvl w:val="0"/>
        <w:rPr>
          <w:rFonts w:asciiTheme="minorHAnsi" w:hAnsiTheme="minorHAnsi" w:cstheme="minorHAnsi"/>
          <w:color w:val="222222"/>
          <w:sz w:val="22"/>
          <w:szCs w:val="22"/>
          <w:shd w:val="clear" w:color="auto" w:fill="FFFFFF"/>
        </w:rPr>
      </w:pPr>
      <w:r w:rsidRPr="00020787">
        <w:rPr>
          <w:rFonts w:asciiTheme="minorHAnsi" w:hAnsiTheme="minorHAnsi" w:cstheme="minorHAnsi"/>
          <w:color w:val="222222"/>
          <w:sz w:val="22"/>
          <w:szCs w:val="22"/>
          <w:shd w:val="clear" w:color="auto" w:fill="FFFFFF"/>
        </w:rPr>
        <w:t xml:space="preserve">Auch </w:t>
      </w:r>
      <w:r w:rsidR="00EF5C8F">
        <w:rPr>
          <w:rFonts w:asciiTheme="minorHAnsi" w:hAnsiTheme="minorHAnsi" w:cstheme="minorHAnsi"/>
          <w:color w:val="222222"/>
          <w:sz w:val="22"/>
          <w:szCs w:val="22"/>
          <w:shd w:val="clear" w:color="auto" w:fill="FFFFFF"/>
        </w:rPr>
        <w:t>in diesem Jahr hat</w:t>
      </w:r>
      <w:r w:rsidRPr="00020787">
        <w:rPr>
          <w:rFonts w:asciiTheme="minorHAnsi" w:hAnsiTheme="minorHAnsi" w:cstheme="minorHAnsi"/>
          <w:color w:val="222222"/>
          <w:sz w:val="22"/>
          <w:szCs w:val="22"/>
          <w:shd w:val="clear" w:color="auto" w:fill="FFFFFF"/>
        </w:rPr>
        <w:t xml:space="preserve"> TEEKANNE </w:t>
      </w:r>
      <w:r w:rsidR="00EF5C8F">
        <w:rPr>
          <w:rFonts w:asciiTheme="minorHAnsi" w:hAnsiTheme="minorHAnsi" w:cstheme="minorHAnsi"/>
          <w:color w:val="222222"/>
          <w:sz w:val="22"/>
          <w:szCs w:val="22"/>
          <w:shd w:val="clear" w:color="auto" w:fill="FFFFFF"/>
        </w:rPr>
        <w:t xml:space="preserve">mit seinem </w:t>
      </w:r>
      <w:r w:rsidRPr="00020787">
        <w:rPr>
          <w:rFonts w:asciiTheme="minorHAnsi" w:hAnsiTheme="minorHAnsi" w:cstheme="minorHAnsi"/>
          <w:color w:val="222222"/>
          <w:sz w:val="22"/>
          <w:szCs w:val="22"/>
          <w:shd w:val="clear" w:color="auto" w:fill="FFFFFF"/>
        </w:rPr>
        <w:t>Pop-up-Store Spenden für den guten Zweck gesammelt. Am ersten Adventwochenende Ende November wurde im EUROPARK Tee verkauft</w:t>
      </w:r>
      <w:r w:rsidR="00EF5C8F">
        <w:rPr>
          <w:rFonts w:asciiTheme="minorHAnsi" w:hAnsiTheme="minorHAnsi" w:cstheme="minorHAnsi"/>
          <w:color w:val="222222"/>
          <w:sz w:val="22"/>
          <w:szCs w:val="22"/>
          <w:shd w:val="clear" w:color="auto" w:fill="FFFFFF"/>
        </w:rPr>
        <w:t xml:space="preserve"> und der</w:t>
      </w:r>
      <w:r w:rsidRPr="00020787">
        <w:rPr>
          <w:rFonts w:asciiTheme="minorHAnsi" w:hAnsiTheme="minorHAnsi" w:cstheme="minorHAnsi"/>
          <w:color w:val="222222"/>
          <w:sz w:val="22"/>
          <w:szCs w:val="22"/>
          <w:shd w:val="clear" w:color="auto" w:fill="FFFFFF"/>
        </w:rPr>
        <w:t xml:space="preserve"> Reinerlös in Höhe von </w:t>
      </w:r>
      <w:r w:rsidR="0041208C">
        <w:rPr>
          <w:rFonts w:asciiTheme="minorHAnsi" w:hAnsiTheme="minorHAnsi" w:cstheme="minorHAnsi"/>
          <w:color w:val="222222"/>
          <w:sz w:val="22"/>
          <w:szCs w:val="22"/>
          <w:shd w:val="clear" w:color="auto" w:fill="FFFFFF"/>
        </w:rPr>
        <w:t xml:space="preserve">€ </w:t>
      </w:r>
      <w:r w:rsidR="00B80919" w:rsidRPr="00B80919">
        <w:rPr>
          <w:rFonts w:asciiTheme="minorHAnsi" w:hAnsiTheme="minorHAnsi" w:cstheme="minorHAnsi"/>
          <w:color w:val="222222"/>
          <w:sz w:val="22"/>
          <w:szCs w:val="22"/>
          <w:shd w:val="clear" w:color="auto" w:fill="FFFFFF"/>
        </w:rPr>
        <w:t>5.000</w:t>
      </w:r>
      <w:r w:rsidR="0041208C">
        <w:rPr>
          <w:rFonts w:asciiTheme="minorHAnsi" w:hAnsiTheme="minorHAnsi" w:cstheme="minorHAnsi"/>
          <w:color w:val="222222"/>
          <w:sz w:val="22"/>
          <w:szCs w:val="22"/>
          <w:shd w:val="clear" w:color="auto" w:fill="FFFFFF"/>
        </w:rPr>
        <w:t xml:space="preserve"> </w:t>
      </w:r>
      <w:r w:rsidR="00EF5C8F">
        <w:rPr>
          <w:rFonts w:asciiTheme="minorHAnsi" w:hAnsiTheme="minorHAnsi" w:cstheme="minorHAnsi"/>
          <w:color w:val="222222"/>
          <w:sz w:val="22"/>
          <w:szCs w:val="22"/>
          <w:shd w:val="clear" w:color="auto" w:fill="FFFFFF"/>
        </w:rPr>
        <w:t xml:space="preserve">an die </w:t>
      </w:r>
      <w:r w:rsidRPr="00020787">
        <w:rPr>
          <w:rFonts w:asciiTheme="minorHAnsi" w:hAnsiTheme="minorHAnsi" w:cstheme="minorHAnsi"/>
          <w:color w:val="222222"/>
          <w:sz w:val="22"/>
          <w:szCs w:val="22"/>
          <w:shd w:val="clear" w:color="auto" w:fill="FFFFFF"/>
        </w:rPr>
        <w:t xml:space="preserve">Kinderhilfsorganisation „Rettet das Kind“ </w:t>
      </w:r>
      <w:r w:rsidR="00EF5C8F">
        <w:rPr>
          <w:rFonts w:asciiTheme="minorHAnsi" w:hAnsiTheme="minorHAnsi" w:cstheme="minorHAnsi"/>
          <w:color w:val="222222"/>
          <w:sz w:val="22"/>
          <w:szCs w:val="22"/>
          <w:shd w:val="clear" w:color="auto" w:fill="FFFFFF"/>
        </w:rPr>
        <w:t>gespendet</w:t>
      </w:r>
      <w:r w:rsidRPr="00020787">
        <w:rPr>
          <w:rFonts w:asciiTheme="minorHAnsi" w:hAnsiTheme="minorHAnsi" w:cstheme="minorHAnsi"/>
          <w:color w:val="222222"/>
          <w:sz w:val="22"/>
          <w:szCs w:val="22"/>
          <w:shd w:val="clear" w:color="auto" w:fill="FFFFFF"/>
        </w:rPr>
        <w:t>. TEEKANNE Österreich-Geschäftsführer Mag. Thomas Göbel freut sich über die bewährte Spendenaktion: „Der Pop-up-Store im EUROPARK hat bereits Tradition und ist erneut sehr gut angekommen. Es freut uns, dass wir damit wieder Kinder unterstützen können, die es im Leben schwer haben. Mit den Einnahmen soll ihnen eine Weihnachtsfreude bereitet werden, denn genau dafür ist diese besondere Zeit im Jahr da.“ Und auch für INTERSPAR Österreich-Geschäftsführer Mag. Johannes Holzleit</w:t>
      </w:r>
      <w:r w:rsidR="00B80919">
        <w:rPr>
          <w:rFonts w:asciiTheme="minorHAnsi" w:hAnsiTheme="minorHAnsi" w:cstheme="minorHAnsi"/>
          <w:color w:val="222222"/>
          <w:sz w:val="22"/>
          <w:szCs w:val="22"/>
          <w:shd w:val="clear" w:color="auto" w:fill="FFFFFF"/>
        </w:rPr>
        <w:t>ner</w:t>
      </w:r>
      <w:r w:rsidRPr="00020787">
        <w:rPr>
          <w:rFonts w:asciiTheme="minorHAnsi" w:hAnsiTheme="minorHAnsi" w:cstheme="minorHAnsi"/>
          <w:color w:val="222222"/>
          <w:sz w:val="22"/>
          <w:szCs w:val="22"/>
          <w:shd w:val="clear" w:color="auto" w:fill="FFFFFF"/>
        </w:rPr>
        <w:t xml:space="preserve"> ist Kindeswohl eine </w:t>
      </w:r>
      <w:r w:rsidRPr="00357C25">
        <w:rPr>
          <w:rFonts w:asciiTheme="minorHAnsi" w:hAnsiTheme="minorHAnsi" w:cstheme="minorHAnsi"/>
          <w:color w:val="222222"/>
          <w:sz w:val="22"/>
          <w:szCs w:val="22"/>
          <w:shd w:val="clear" w:color="auto" w:fill="FFFFFF"/>
        </w:rPr>
        <w:t xml:space="preserve">Herzensangelegenheit: „Soziale Verantwortung ist seit jeher tief in der Unternehmensphilosophie von INTERSPAR verankert. Daher ist es selbstverständlich, dass wir uns gemeinsam mit TEEKANNE und dem EUROPARK Salzburg für </w:t>
      </w:r>
      <w:r w:rsidR="00FD0C2F">
        <w:rPr>
          <w:rFonts w:asciiTheme="minorHAnsi" w:hAnsiTheme="minorHAnsi" w:cstheme="minorHAnsi"/>
          <w:color w:val="222222"/>
          <w:sz w:val="22"/>
          <w:szCs w:val="22"/>
          <w:shd w:val="clear" w:color="auto" w:fill="FFFFFF"/>
        </w:rPr>
        <w:t>‚</w:t>
      </w:r>
      <w:r w:rsidRPr="00357C25">
        <w:rPr>
          <w:rFonts w:asciiTheme="minorHAnsi" w:hAnsiTheme="minorHAnsi" w:cstheme="minorHAnsi"/>
          <w:color w:val="222222"/>
          <w:sz w:val="22"/>
          <w:szCs w:val="22"/>
          <w:shd w:val="clear" w:color="auto" w:fill="FFFFFF"/>
        </w:rPr>
        <w:t>Rettet das Kind</w:t>
      </w:r>
      <w:r w:rsidR="00FD0C2F">
        <w:rPr>
          <w:rFonts w:asciiTheme="minorHAnsi" w:hAnsiTheme="minorHAnsi" w:cstheme="minorHAnsi"/>
          <w:color w:val="222222"/>
          <w:sz w:val="22"/>
          <w:szCs w:val="22"/>
          <w:shd w:val="clear" w:color="auto" w:fill="FFFFFF"/>
        </w:rPr>
        <w:t>‘</w:t>
      </w:r>
      <w:r w:rsidRPr="00357C25">
        <w:rPr>
          <w:rFonts w:asciiTheme="minorHAnsi" w:hAnsiTheme="minorHAnsi" w:cstheme="minorHAnsi"/>
          <w:color w:val="222222"/>
          <w:sz w:val="22"/>
          <w:szCs w:val="22"/>
          <w:shd w:val="clear" w:color="auto" w:fill="FFFFFF"/>
        </w:rPr>
        <w:t xml:space="preserve"> engagieren.“</w:t>
      </w:r>
    </w:p>
    <w:p w14:paraId="7170EFA4" w14:textId="77777777" w:rsidR="00020787" w:rsidRPr="00020787" w:rsidRDefault="00020787" w:rsidP="00020787">
      <w:pPr>
        <w:spacing w:line="276" w:lineRule="auto"/>
        <w:ind w:left="-284" w:right="-284"/>
        <w:jc w:val="both"/>
        <w:outlineLvl w:val="0"/>
        <w:rPr>
          <w:rFonts w:asciiTheme="minorHAnsi" w:hAnsiTheme="minorHAnsi" w:cstheme="minorHAnsi"/>
          <w:color w:val="222222"/>
          <w:sz w:val="22"/>
          <w:szCs w:val="22"/>
          <w:shd w:val="clear" w:color="auto" w:fill="FFFFFF"/>
        </w:rPr>
      </w:pPr>
    </w:p>
    <w:p w14:paraId="14A651E1" w14:textId="77777777" w:rsidR="00020787" w:rsidRPr="00020787" w:rsidRDefault="00020787" w:rsidP="00020787">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020787">
        <w:rPr>
          <w:rFonts w:asciiTheme="minorHAnsi" w:hAnsiTheme="minorHAnsi" w:cstheme="minorHAnsi"/>
          <w:b/>
          <w:bCs/>
          <w:color w:val="222222"/>
          <w:sz w:val="22"/>
          <w:szCs w:val="22"/>
          <w:shd w:val="clear" w:color="auto" w:fill="FFFFFF"/>
        </w:rPr>
        <w:t xml:space="preserve">Spende für benachteiligte Kinder </w:t>
      </w:r>
    </w:p>
    <w:p w14:paraId="4B9FDC69" w14:textId="77777777" w:rsidR="00020787" w:rsidRPr="00020787" w:rsidRDefault="00020787" w:rsidP="00020787">
      <w:pPr>
        <w:spacing w:line="276" w:lineRule="auto"/>
        <w:ind w:left="-284" w:right="-284"/>
        <w:jc w:val="both"/>
        <w:outlineLvl w:val="0"/>
        <w:rPr>
          <w:rFonts w:asciiTheme="minorHAnsi" w:hAnsiTheme="minorHAnsi" w:cstheme="minorHAnsi"/>
          <w:color w:val="222222"/>
          <w:sz w:val="22"/>
          <w:szCs w:val="22"/>
          <w:shd w:val="clear" w:color="auto" w:fill="FFFFFF"/>
        </w:rPr>
      </w:pPr>
    </w:p>
    <w:p w14:paraId="24DE40A0" w14:textId="2DA9BA63" w:rsidR="00383D9D" w:rsidRDefault="00020787" w:rsidP="00EF5C8F">
      <w:pPr>
        <w:spacing w:line="276" w:lineRule="auto"/>
        <w:ind w:left="-284" w:right="-284"/>
        <w:jc w:val="both"/>
        <w:outlineLvl w:val="0"/>
        <w:rPr>
          <w:rFonts w:asciiTheme="minorHAnsi" w:hAnsiTheme="minorHAnsi" w:cstheme="minorHAnsi"/>
          <w:color w:val="222222"/>
          <w:sz w:val="22"/>
          <w:szCs w:val="22"/>
          <w:shd w:val="clear" w:color="auto" w:fill="FFFFFF"/>
        </w:rPr>
      </w:pPr>
      <w:r w:rsidRPr="00020787">
        <w:rPr>
          <w:rFonts w:asciiTheme="minorHAnsi" w:hAnsiTheme="minorHAnsi" w:cstheme="minorHAnsi"/>
          <w:color w:val="222222"/>
          <w:sz w:val="22"/>
          <w:szCs w:val="22"/>
          <w:shd w:val="clear" w:color="auto" w:fill="FFFFFF"/>
        </w:rPr>
        <w:t xml:space="preserve">Zusammen mit EUROPARK-Centermanager Mag. Manuel Mayer und INTERSPAR Österreich-Geschäftsführer Mag. Johannes Holzleitner haben TEEKANNE Österreich-Geschäftsführer Mag. Thomas Göbel und </w:t>
      </w:r>
      <w:r w:rsidR="001F56CB" w:rsidRPr="00712C8C">
        <w:rPr>
          <w:rFonts w:asciiTheme="minorHAnsi" w:eastAsia="Calibri" w:hAnsiTheme="minorHAnsi" w:cstheme="minorHAnsi"/>
          <w:sz w:val="22"/>
          <w:szCs w:val="22"/>
          <w:lang w:eastAsia="en-US"/>
        </w:rPr>
        <w:t>Klaus E. Gschwandtner</w:t>
      </w:r>
      <w:r w:rsidR="001F56CB">
        <w:rPr>
          <w:rFonts w:asciiTheme="minorHAnsi" w:eastAsia="Calibri" w:hAnsiTheme="minorHAnsi" w:cstheme="minorHAnsi"/>
          <w:sz w:val="22"/>
          <w:szCs w:val="22"/>
          <w:lang w:eastAsia="en-US"/>
        </w:rPr>
        <w:t>,</w:t>
      </w:r>
      <w:r w:rsidR="001F56CB">
        <w:rPr>
          <w:rFonts w:asciiTheme="minorHAnsi" w:eastAsia="Calibri" w:hAnsiTheme="minorHAnsi" w:cstheme="minorHAnsi"/>
          <w:sz w:val="22"/>
          <w:szCs w:val="22"/>
          <w:lang w:eastAsia="en-US"/>
        </w:rPr>
        <w:t xml:space="preserve"> </w:t>
      </w:r>
      <w:r w:rsidR="001F56CB" w:rsidRPr="001F56CB">
        <w:rPr>
          <w:rFonts w:asciiTheme="minorHAnsi" w:eastAsia="Calibri" w:hAnsiTheme="minorHAnsi" w:cstheme="minorHAnsi"/>
          <w:sz w:val="22"/>
          <w:szCs w:val="22"/>
          <w:lang w:eastAsia="en-US"/>
        </w:rPr>
        <w:t xml:space="preserve">Head </w:t>
      </w:r>
      <w:proofErr w:type="spellStart"/>
      <w:r w:rsidR="001F56CB" w:rsidRPr="001F56CB">
        <w:rPr>
          <w:rFonts w:asciiTheme="minorHAnsi" w:eastAsia="Calibri" w:hAnsiTheme="minorHAnsi" w:cstheme="minorHAnsi"/>
          <w:sz w:val="22"/>
          <w:szCs w:val="22"/>
          <w:lang w:eastAsia="en-US"/>
        </w:rPr>
        <w:t>of</w:t>
      </w:r>
      <w:proofErr w:type="spellEnd"/>
      <w:r w:rsidR="001F56CB" w:rsidRPr="001F56CB">
        <w:rPr>
          <w:rFonts w:asciiTheme="minorHAnsi" w:eastAsia="Calibri" w:hAnsiTheme="minorHAnsi" w:cstheme="minorHAnsi"/>
          <w:sz w:val="22"/>
          <w:szCs w:val="22"/>
          <w:lang w:eastAsia="en-US"/>
        </w:rPr>
        <w:t xml:space="preserve"> Sales Brands – Europe bei der Hain </w:t>
      </w:r>
      <w:proofErr w:type="spellStart"/>
      <w:r w:rsidR="001F56CB" w:rsidRPr="001F56CB">
        <w:rPr>
          <w:rFonts w:asciiTheme="minorHAnsi" w:eastAsia="Calibri" w:hAnsiTheme="minorHAnsi" w:cstheme="minorHAnsi"/>
          <w:sz w:val="22"/>
          <w:szCs w:val="22"/>
          <w:lang w:eastAsia="en-US"/>
        </w:rPr>
        <w:t>Celestial</w:t>
      </w:r>
      <w:proofErr w:type="spellEnd"/>
      <w:r w:rsidR="001F56CB" w:rsidRPr="001F56CB">
        <w:rPr>
          <w:rFonts w:asciiTheme="minorHAnsi" w:eastAsia="Calibri" w:hAnsiTheme="minorHAnsi" w:cstheme="minorHAnsi"/>
          <w:sz w:val="22"/>
          <w:szCs w:val="22"/>
          <w:lang w:eastAsia="en-US"/>
        </w:rPr>
        <w:t xml:space="preserve"> Group</w:t>
      </w:r>
      <w:r w:rsidR="001F56CB">
        <w:rPr>
          <w:rFonts w:asciiTheme="minorHAnsi" w:eastAsia="Calibri" w:hAnsiTheme="minorHAnsi" w:cstheme="minorHAnsi"/>
          <w:sz w:val="22"/>
          <w:szCs w:val="22"/>
          <w:lang w:eastAsia="en-US"/>
        </w:rPr>
        <w:t xml:space="preserve">, </w:t>
      </w:r>
      <w:r w:rsidRPr="00020787">
        <w:rPr>
          <w:rFonts w:asciiTheme="minorHAnsi" w:hAnsiTheme="minorHAnsi" w:cstheme="minorHAnsi"/>
          <w:color w:val="222222"/>
          <w:sz w:val="22"/>
          <w:szCs w:val="22"/>
          <w:shd w:val="clear" w:color="auto" w:fill="FFFFFF"/>
        </w:rPr>
        <w:t xml:space="preserve">einen Scheck im Wert von </w:t>
      </w:r>
      <w:r w:rsidR="0041208C">
        <w:rPr>
          <w:rFonts w:asciiTheme="minorHAnsi" w:hAnsiTheme="minorHAnsi" w:cstheme="minorHAnsi"/>
          <w:color w:val="222222"/>
          <w:sz w:val="22"/>
          <w:szCs w:val="22"/>
          <w:shd w:val="clear" w:color="auto" w:fill="FFFFFF"/>
        </w:rPr>
        <w:t xml:space="preserve">€ </w:t>
      </w:r>
      <w:r w:rsidR="00B80919" w:rsidRPr="00B80919">
        <w:rPr>
          <w:rFonts w:asciiTheme="minorHAnsi" w:hAnsiTheme="minorHAnsi" w:cstheme="minorHAnsi"/>
          <w:color w:val="222222"/>
          <w:sz w:val="22"/>
          <w:szCs w:val="22"/>
          <w:shd w:val="clear" w:color="auto" w:fill="FFFFFF"/>
        </w:rPr>
        <w:t>5.000</w:t>
      </w:r>
      <w:r w:rsidRPr="00B80919">
        <w:rPr>
          <w:rFonts w:asciiTheme="minorHAnsi" w:hAnsiTheme="minorHAnsi" w:cstheme="minorHAnsi"/>
          <w:color w:val="222222"/>
          <w:sz w:val="22"/>
          <w:szCs w:val="22"/>
          <w:shd w:val="clear" w:color="auto" w:fill="FFFFFF"/>
        </w:rPr>
        <w:t xml:space="preserve"> </w:t>
      </w:r>
      <w:r w:rsidR="00FD0C2F">
        <w:rPr>
          <w:rFonts w:asciiTheme="minorHAnsi" w:hAnsiTheme="minorHAnsi" w:cstheme="minorHAnsi"/>
          <w:color w:val="222222"/>
          <w:sz w:val="22"/>
          <w:szCs w:val="22"/>
          <w:shd w:val="clear" w:color="auto" w:fill="FFFFFF"/>
        </w:rPr>
        <w:t>an</w:t>
      </w:r>
      <w:r w:rsidRPr="00020787">
        <w:rPr>
          <w:rFonts w:asciiTheme="minorHAnsi" w:hAnsiTheme="minorHAnsi" w:cstheme="minorHAnsi"/>
          <w:color w:val="222222"/>
          <w:sz w:val="22"/>
          <w:szCs w:val="22"/>
          <w:shd w:val="clear" w:color="auto" w:fill="FFFFFF"/>
        </w:rPr>
        <w:t xml:space="preserve"> die „Rettet das Kind“-Geschäftsführerin Mag. Andrea Drexel übergeben. Zusätzlich </w:t>
      </w:r>
      <w:r w:rsidR="002C29BB">
        <w:rPr>
          <w:rFonts w:asciiTheme="minorHAnsi" w:hAnsiTheme="minorHAnsi" w:cstheme="minorHAnsi"/>
          <w:color w:val="222222"/>
          <w:sz w:val="22"/>
          <w:szCs w:val="22"/>
          <w:shd w:val="clear" w:color="auto" w:fill="FFFFFF"/>
        </w:rPr>
        <w:t>bekommen</w:t>
      </w:r>
      <w:r w:rsidRPr="00020787">
        <w:rPr>
          <w:rFonts w:asciiTheme="minorHAnsi" w:hAnsiTheme="minorHAnsi" w:cstheme="minorHAnsi"/>
          <w:color w:val="222222"/>
          <w:sz w:val="22"/>
          <w:szCs w:val="22"/>
          <w:shd w:val="clear" w:color="auto" w:fill="FFFFFF"/>
        </w:rPr>
        <w:t xml:space="preserve"> die Kinder und Jugendlichen der „Rettet das Kind“-Wohnhäuser wieder Weihnachtsboxen gefüllt mit TEEKANNE-Tees sowie Schokolade aus dem Hause ZOTTER. </w:t>
      </w:r>
    </w:p>
    <w:p w14:paraId="5EFFD3F0" w14:textId="77777777" w:rsidR="00EF5C8F" w:rsidRDefault="00EF5C8F" w:rsidP="00EF5C8F">
      <w:pPr>
        <w:spacing w:line="276" w:lineRule="auto"/>
        <w:ind w:left="-284" w:right="-284"/>
        <w:jc w:val="both"/>
        <w:outlineLvl w:val="0"/>
        <w:rPr>
          <w:rFonts w:asciiTheme="minorHAnsi" w:hAnsiTheme="minorHAnsi" w:cstheme="minorHAnsi"/>
          <w:color w:val="222222"/>
          <w:sz w:val="22"/>
          <w:szCs w:val="22"/>
          <w:shd w:val="clear" w:color="auto" w:fill="FFFFFF"/>
        </w:rPr>
      </w:pPr>
    </w:p>
    <w:p w14:paraId="301DA3D0" w14:textId="77777777" w:rsidR="00383D9D" w:rsidRPr="005D2161"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B9467BE" w14:textId="77777777" w:rsidR="00C06E50" w:rsidRPr="005D2161"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E81C290" w14:textId="2FF2F4D5"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64B03957" w14:textId="6CF98B11" w:rsidR="00966BB2" w:rsidRDefault="00020787"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020787">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020787">
        <w:rPr>
          <w:rFonts w:asciiTheme="minorHAnsi" w:hAnsiTheme="minorHAnsi" w:cstheme="minorHAnsi"/>
          <w:color w:val="222222"/>
          <w:sz w:val="22"/>
          <w:szCs w:val="22"/>
          <w:shd w:val="clear" w:color="auto" w:fill="FFFFFF"/>
        </w:rPr>
        <w:t>BeeWild</w:t>
      </w:r>
      <w:proofErr w:type="spellEnd"/>
      <w:r w:rsidRPr="00020787">
        <w:rPr>
          <w:rFonts w:asciiTheme="minorHAnsi" w:hAnsiTheme="minorHAnsi" w:cstheme="minorHAnsi"/>
          <w:color w:val="222222"/>
          <w:sz w:val="22"/>
          <w:szCs w:val="22"/>
          <w:shd w:val="clear" w:color="auto" w:fill="FFFFFF"/>
        </w:rPr>
        <w:t xml:space="preserve"> (ehemals </w:t>
      </w:r>
      <w:proofErr w:type="spellStart"/>
      <w:r w:rsidRPr="00020787">
        <w:rPr>
          <w:rFonts w:asciiTheme="minorHAnsi" w:hAnsiTheme="minorHAnsi" w:cstheme="minorHAnsi"/>
          <w:color w:val="222222"/>
          <w:sz w:val="22"/>
          <w:szCs w:val="22"/>
          <w:shd w:val="clear" w:color="auto" w:fill="FFFFFF"/>
        </w:rPr>
        <w:t>BioBienenApfel</w:t>
      </w:r>
      <w:proofErr w:type="spellEnd"/>
      <w:r w:rsidRPr="00020787">
        <w:rPr>
          <w:rFonts w:asciiTheme="minorHAnsi" w:hAnsiTheme="minorHAnsi" w:cstheme="minorHAnsi"/>
          <w:color w:val="222222"/>
          <w:sz w:val="22"/>
          <w:szCs w:val="22"/>
          <w:shd w:val="clear" w:color="auto" w:fill="FFFFFF"/>
        </w:rPr>
        <w:t>).</w:t>
      </w:r>
    </w:p>
    <w:p w14:paraId="575DA47E" w14:textId="77777777" w:rsidR="00945555" w:rsidRDefault="00945555"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450F28CA" w14:textId="77777777" w:rsidR="00945555" w:rsidRDefault="00945555"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32FF8E9D" w14:textId="110EE0D9" w:rsidR="00383D9D" w:rsidRDefault="00383D9D" w:rsidP="001516AB">
      <w:pPr>
        <w:spacing w:line="276" w:lineRule="auto"/>
        <w:ind w:right="-284"/>
        <w:outlineLvl w:val="0"/>
        <w:rPr>
          <w:rFonts w:asciiTheme="minorHAnsi" w:eastAsia="Calibri" w:hAnsiTheme="minorHAnsi" w:cstheme="minorHAnsi"/>
          <w:b/>
          <w:bCs/>
          <w:sz w:val="22"/>
          <w:szCs w:val="22"/>
          <w:lang w:eastAsia="en-US"/>
        </w:rPr>
      </w:pPr>
    </w:p>
    <w:p w14:paraId="3F0DA9F5" w14:textId="680FC3AC" w:rsidR="00383D9D" w:rsidRDefault="004C536A"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7FC7DFAA" wp14:editId="32C2F8D0">
            <wp:simplePos x="0" y="0"/>
            <wp:positionH relativeFrom="column">
              <wp:posOffset>-243840</wp:posOffset>
            </wp:positionH>
            <wp:positionV relativeFrom="paragraph">
              <wp:posOffset>204470</wp:posOffset>
            </wp:positionV>
            <wp:extent cx="3038400" cy="20268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8400" cy="2026800"/>
                    </a:xfrm>
                    <a:prstGeom prst="rect">
                      <a:avLst/>
                    </a:prstGeom>
                  </pic:spPr>
                </pic:pic>
              </a:graphicData>
            </a:graphic>
            <wp14:sizeRelH relativeFrom="margin">
              <wp14:pctWidth>0</wp14:pctWidth>
            </wp14:sizeRelH>
            <wp14:sizeRelV relativeFrom="margin">
              <wp14:pctHeight>0</wp14:pctHeight>
            </wp14:sizeRelV>
          </wp:anchor>
        </w:drawing>
      </w:r>
    </w:p>
    <w:p w14:paraId="6A082F99" w14:textId="50E3AAF8"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3616365B" w14:textId="0D2FFF1A" w:rsidR="005346C4" w:rsidRDefault="00020787" w:rsidP="005346C4">
      <w:pPr>
        <w:spacing w:line="276" w:lineRule="auto"/>
        <w:ind w:left="-284" w:right="-284"/>
        <w:outlineLvl w:val="0"/>
        <w:rPr>
          <w:rFonts w:asciiTheme="minorHAnsi" w:eastAsia="Calibri" w:hAnsiTheme="minorHAnsi" w:cstheme="minorHAnsi"/>
          <w:sz w:val="22"/>
          <w:szCs w:val="22"/>
          <w:lang w:eastAsia="en-US"/>
        </w:rPr>
      </w:pPr>
      <w:bookmarkStart w:id="2" w:name="_Hlk140436571"/>
      <w:r w:rsidRPr="00020787">
        <w:rPr>
          <w:rFonts w:asciiTheme="minorHAnsi" w:eastAsia="Calibri" w:hAnsiTheme="minorHAnsi" w:cstheme="minorHAnsi"/>
          <w:sz w:val="22"/>
          <w:szCs w:val="22"/>
          <w:lang w:eastAsia="en-US"/>
        </w:rPr>
        <w:t xml:space="preserve">Bei der Scheckübergabe an „Rettet das Kind“ von links: INTERSPAR Österreich-Geschäftsführer Mag. Johannes Holzleitner, </w:t>
      </w:r>
      <w:r w:rsidR="006A77CD" w:rsidRPr="00020787">
        <w:rPr>
          <w:rFonts w:asciiTheme="minorHAnsi" w:eastAsia="Calibri" w:hAnsiTheme="minorHAnsi" w:cstheme="minorHAnsi"/>
          <w:sz w:val="22"/>
          <w:szCs w:val="22"/>
          <w:lang w:eastAsia="en-US"/>
        </w:rPr>
        <w:t>TEEKANNE Österreich-Geschäftsführer Mag. Thomas Göbel</w:t>
      </w:r>
      <w:r w:rsidR="006A77CD">
        <w:rPr>
          <w:rFonts w:asciiTheme="minorHAnsi" w:eastAsia="Calibri" w:hAnsiTheme="minorHAnsi" w:cstheme="minorHAnsi"/>
          <w:sz w:val="22"/>
          <w:szCs w:val="22"/>
          <w:lang w:eastAsia="en-US"/>
        </w:rPr>
        <w:t xml:space="preserve">, </w:t>
      </w:r>
      <w:r w:rsidR="006A77CD" w:rsidRPr="00020787">
        <w:rPr>
          <w:rFonts w:asciiTheme="minorHAnsi" w:eastAsia="Calibri" w:hAnsiTheme="minorHAnsi" w:cstheme="minorHAnsi"/>
          <w:sz w:val="22"/>
          <w:szCs w:val="22"/>
          <w:lang w:eastAsia="en-US"/>
        </w:rPr>
        <w:t xml:space="preserve">EUROPARK-Centermanager Mag. Manuel Mayer, </w:t>
      </w:r>
      <w:r w:rsidRPr="00020787">
        <w:rPr>
          <w:rFonts w:asciiTheme="minorHAnsi" w:eastAsia="Calibri" w:hAnsiTheme="minorHAnsi" w:cstheme="minorHAnsi"/>
          <w:sz w:val="22"/>
          <w:szCs w:val="22"/>
          <w:lang w:eastAsia="en-US"/>
        </w:rPr>
        <w:t xml:space="preserve">„Rettet das Kind“-Geschäftsführerin Mag. Andrea Drexel, </w:t>
      </w:r>
      <w:r w:rsidR="00712C8C" w:rsidRPr="00712C8C">
        <w:rPr>
          <w:rFonts w:asciiTheme="minorHAnsi" w:eastAsia="Calibri" w:hAnsiTheme="minorHAnsi" w:cstheme="minorHAnsi"/>
          <w:sz w:val="22"/>
          <w:szCs w:val="22"/>
          <w:lang w:eastAsia="en-US"/>
        </w:rPr>
        <w:t>Klaus E. Gschwandtner</w:t>
      </w:r>
      <w:r w:rsidR="0023402A">
        <w:rPr>
          <w:rFonts w:asciiTheme="minorHAnsi" w:eastAsia="Calibri" w:hAnsiTheme="minorHAnsi" w:cstheme="minorHAnsi"/>
          <w:sz w:val="22"/>
          <w:szCs w:val="22"/>
          <w:lang w:eastAsia="en-US"/>
        </w:rPr>
        <w:t xml:space="preserve"> von der </w:t>
      </w:r>
      <w:r w:rsidR="00712C8C" w:rsidRPr="00712C8C">
        <w:rPr>
          <w:rFonts w:asciiTheme="minorHAnsi" w:eastAsia="Calibri" w:hAnsiTheme="minorHAnsi" w:cstheme="minorHAnsi"/>
          <w:sz w:val="22"/>
          <w:szCs w:val="22"/>
          <w:lang w:eastAsia="en-US"/>
        </w:rPr>
        <w:t xml:space="preserve">Hain </w:t>
      </w:r>
      <w:proofErr w:type="spellStart"/>
      <w:r w:rsidR="00712C8C" w:rsidRPr="00712C8C">
        <w:rPr>
          <w:rFonts w:asciiTheme="minorHAnsi" w:eastAsia="Calibri" w:hAnsiTheme="minorHAnsi" w:cstheme="minorHAnsi"/>
          <w:sz w:val="22"/>
          <w:szCs w:val="22"/>
          <w:lang w:eastAsia="en-US"/>
        </w:rPr>
        <w:t>Celestial</w:t>
      </w:r>
      <w:proofErr w:type="spellEnd"/>
      <w:r w:rsidR="00712C8C" w:rsidRPr="00712C8C">
        <w:rPr>
          <w:rFonts w:asciiTheme="minorHAnsi" w:eastAsia="Calibri" w:hAnsiTheme="minorHAnsi" w:cstheme="minorHAnsi"/>
          <w:sz w:val="22"/>
          <w:szCs w:val="22"/>
          <w:lang w:eastAsia="en-US"/>
        </w:rPr>
        <w:t xml:space="preserve"> Group</w:t>
      </w:r>
      <w:r w:rsidR="00712C8C">
        <w:rPr>
          <w:rFonts w:asciiTheme="minorHAnsi" w:eastAsia="Calibri" w:hAnsiTheme="minorHAnsi" w:cstheme="minorHAnsi"/>
          <w:sz w:val="22"/>
          <w:szCs w:val="22"/>
          <w:lang w:eastAsia="en-US"/>
        </w:rPr>
        <w:t xml:space="preserve"> </w:t>
      </w:r>
      <w:r w:rsidR="00945555">
        <w:rPr>
          <w:rFonts w:asciiTheme="minorHAnsi" w:eastAsia="Calibri" w:hAnsiTheme="minorHAnsi" w:cstheme="minorHAnsi"/>
          <w:sz w:val="22"/>
          <w:szCs w:val="22"/>
          <w:lang w:eastAsia="en-US"/>
        </w:rPr>
        <w:t xml:space="preserve">und </w:t>
      </w:r>
      <w:r w:rsidR="00712C8C">
        <w:rPr>
          <w:rFonts w:asciiTheme="minorHAnsi" w:eastAsia="Calibri" w:hAnsiTheme="minorHAnsi" w:cstheme="minorHAnsi"/>
          <w:sz w:val="22"/>
          <w:szCs w:val="22"/>
          <w:lang w:eastAsia="en-US"/>
        </w:rPr>
        <w:t>die „Teekanne“.</w:t>
      </w:r>
    </w:p>
    <w:p w14:paraId="03E93DC1" w14:textId="44ED0849" w:rsidR="00987451" w:rsidRPr="009F3E0D" w:rsidRDefault="00987451" w:rsidP="009F3E0D">
      <w:pPr>
        <w:spacing w:line="276" w:lineRule="auto"/>
        <w:ind w:left="-284" w:right="-284"/>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sidR="00945555">
        <w:rPr>
          <w:rFonts w:asciiTheme="minorHAnsi" w:eastAsia="Calibri" w:hAnsiTheme="minorHAnsi" w:cstheme="minorHAnsi"/>
          <w:b/>
          <w:bCs/>
          <w:sz w:val="22"/>
          <w:szCs w:val="22"/>
          <w:lang w:eastAsia="en-US"/>
        </w:rPr>
        <w:t xml:space="preserve"> </w:t>
      </w:r>
      <w:proofErr w:type="spellStart"/>
      <w:r w:rsidR="00945555">
        <w:rPr>
          <w:rFonts w:asciiTheme="minorHAnsi" w:eastAsia="Calibri" w:hAnsiTheme="minorHAnsi" w:cstheme="minorHAnsi"/>
          <w:b/>
          <w:bCs/>
          <w:sz w:val="22"/>
          <w:szCs w:val="22"/>
          <w:lang w:eastAsia="en-US"/>
        </w:rPr>
        <w:t>wildbild</w:t>
      </w:r>
      <w:proofErr w:type="spellEnd"/>
      <w:r w:rsidR="00945555">
        <w:rPr>
          <w:rFonts w:asciiTheme="minorHAnsi" w:eastAsia="Calibri" w:hAnsiTheme="minorHAnsi" w:cstheme="minorHAnsi"/>
          <w:b/>
          <w:bCs/>
          <w:sz w:val="22"/>
          <w:szCs w:val="22"/>
          <w:lang w:eastAsia="en-US"/>
        </w:rPr>
        <w:t xml:space="preserve"> / Abdruck honorarfrei!</w:t>
      </w:r>
    </w:p>
    <w:bookmarkEnd w:id="2"/>
    <w:p w14:paraId="585D280A" w14:textId="77777777" w:rsidR="00E061D5" w:rsidRPr="005D2161" w:rsidRDefault="00E061D5" w:rsidP="009F3E0D">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7EF99DF0" w14:textId="77777777" w:rsidR="00945555" w:rsidRDefault="0094555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p>
    <w:p w14:paraId="5ECDEA24" w14:textId="77777777" w:rsidR="00945555" w:rsidRDefault="0094555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p>
    <w:p w14:paraId="3192E79F" w14:textId="77777777" w:rsidR="00945555" w:rsidRDefault="0094555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p>
    <w:p w14:paraId="5026B3BF" w14:textId="1C9C41BE"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6A77CD"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GB"/>
        </w:rPr>
      </w:pPr>
      <w:r w:rsidRPr="006A77CD">
        <w:rPr>
          <w:rFonts w:asciiTheme="minorHAnsi" w:hAnsiTheme="minorHAnsi" w:cstheme="minorHAnsi"/>
          <w:i/>
          <w:sz w:val="22"/>
          <w:szCs w:val="22"/>
          <w:lang w:val="en-GB"/>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6A77CD" w:rsidRDefault="00E061D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1" w:history="1">
        <w:r w:rsidRPr="006A77CD">
          <w:rPr>
            <w:rFonts w:asciiTheme="minorHAnsi" w:hAnsiTheme="minorHAnsi" w:cstheme="minorHAnsi"/>
            <w:i/>
            <w:sz w:val="22"/>
            <w:szCs w:val="22"/>
            <w:lang w:val="en-US"/>
          </w:rPr>
          <w:t>office@picker-pr.at</w:t>
        </w:r>
      </w:hyperlink>
      <w:r w:rsidR="00D41C65" w:rsidRPr="006A77CD">
        <w:rPr>
          <w:rFonts w:asciiTheme="minorHAnsi" w:hAnsiTheme="minorHAnsi" w:cstheme="minorHAnsi"/>
          <w:i/>
          <w:sz w:val="22"/>
          <w:szCs w:val="22"/>
          <w:lang w:val="en-US"/>
        </w:rPr>
        <w:t xml:space="preserve">; </w:t>
      </w:r>
      <w:hyperlink r:id="rId12" w:history="1">
        <w:r w:rsidR="00D41C65" w:rsidRPr="006A77CD">
          <w:rPr>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3"/>
      <w:footerReference w:type="default" r:id="rId14"/>
      <w:headerReference w:type="first" r:id="rId15"/>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3E53" w14:textId="77777777" w:rsidR="00716987" w:rsidRDefault="00716987" w:rsidP="00027560">
      <w:r>
        <w:separator/>
      </w:r>
    </w:p>
  </w:endnote>
  <w:endnote w:type="continuationSeparator" w:id="0">
    <w:p w14:paraId="211C81E2" w14:textId="77777777" w:rsidR="00716987" w:rsidRDefault="00716987"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725EE" w14:textId="77777777" w:rsidR="00716987" w:rsidRDefault="00716987" w:rsidP="00027560">
      <w:r>
        <w:separator/>
      </w:r>
    </w:p>
  </w:footnote>
  <w:footnote w:type="continuationSeparator" w:id="0">
    <w:p w14:paraId="1AC3524D" w14:textId="77777777" w:rsidR="00716987" w:rsidRDefault="00716987"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60288"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12F4A"/>
    <w:rsid w:val="00020787"/>
    <w:rsid w:val="00027560"/>
    <w:rsid w:val="000426C4"/>
    <w:rsid w:val="00045D42"/>
    <w:rsid w:val="0005481D"/>
    <w:rsid w:val="000652E1"/>
    <w:rsid w:val="00093FA0"/>
    <w:rsid w:val="000B415A"/>
    <w:rsid w:val="000B7F55"/>
    <w:rsid w:val="000C52C5"/>
    <w:rsid w:val="000D6F92"/>
    <w:rsid w:val="000F15E8"/>
    <w:rsid w:val="000F2A48"/>
    <w:rsid w:val="00100094"/>
    <w:rsid w:val="00103BD5"/>
    <w:rsid w:val="001208C4"/>
    <w:rsid w:val="00146981"/>
    <w:rsid w:val="001516AB"/>
    <w:rsid w:val="00156080"/>
    <w:rsid w:val="00156DF2"/>
    <w:rsid w:val="001665F7"/>
    <w:rsid w:val="00170EB6"/>
    <w:rsid w:val="00172AD9"/>
    <w:rsid w:val="00174CBE"/>
    <w:rsid w:val="00175B51"/>
    <w:rsid w:val="00180269"/>
    <w:rsid w:val="00184EB1"/>
    <w:rsid w:val="00196666"/>
    <w:rsid w:val="001A185E"/>
    <w:rsid w:val="001A4415"/>
    <w:rsid w:val="001B1DA1"/>
    <w:rsid w:val="001B69B1"/>
    <w:rsid w:val="001C024B"/>
    <w:rsid w:val="001C0ADC"/>
    <w:rsid w:val="001C5699"/>
    <w:rsid w:val="001E6C0C"/>
    <w:rsid w:val="001F56CB"/>
    <w:rsid w:val="00201360"/>
    <w:rsid w:val="00214C2C"/>
    <w:rsid w:val="002167D9"/>
    <w:rsid w:val="00231573"/>
    <w:rsid w:val="0023402A"/>
    <w:rsid w:val="002452EC"/>
    <w:rsid w:val="002922FA"/>
    <w:rsid w:val="002A36DF"/>
    <w:rsid w:val="002C29BB"/>
    <w:rsid w:val="002E1561"/>
    <w:rsid w:val="002E3C89"/>
    <w:rsid w:val="002E7877"/>
    <w:rsid w:val="00312A9C"/>
    <w:rsid w:val="003208D0"/>
    <w:rsid w:val="003237D1"/>
    <w:rsid w:val="00341C17"/>
    <w:rsid w:val="00344DC8"/>
    <w:rsid w:val="00352410"/>
    <w:rsid w:val="00357C25"/>
    <w:rsid w:val="00363666"/>
    <w:rsid w:val="00372C90"/>
    <w:rsid w:val="00373283"/>
    <w:rsid w:val="00383D9D"/>
    <w:rsid w:val="003A6311"/>
    <w:rsid w:val="003B1FF7"/>
    <w:rsid w:val="003C2A22"/>
    <w:rsid w:val="003D5767"/>
    <w:rsid w:val="003E2F89"/>
    <w:rsid w:val="003F3E47"/>
    <w:rsid w:val="004073D4"/>
    <w:rsid w:val="004106EB"/>
    <w:rsid w:val="0041208C"/>
    <w:rsid w:val="004140F2"/>
    <w:rsid w:val="00425848"/>
    <w:rsid w:val="00433579"/>
    <w:rsid w:val="004361EE"/>
    <w:rsid w:val="004412FF"/>
    <w:rsid w:val="0045378F"/>
    <w:rsid w:val="00461EF4"/>
    <w:rsid w:val="00465492"/>
    <w:rsid w:val="004654C4"/>
    <w:rsid w:val="004753E6"/>
    <w:rsid w:val="00486B90"/>
    <w:rsid w:val="0049684A"/>
    <w:rsid w:val="004A36CE"/>
    <w:rsid w:val="004B6A05"/>
    <w:rsid w:val="004C20E3"/>
    <w:rsid w:val="004C536A"/>
    <w:rsid w:val="004D3611"/>
    <w:rsid w:val="004D5FCD"/>
    <w:rsid w:val="004E44D6"/>
    <w:rsid w:val="004F5F8F"/>
    <w:rsid w:val="005018AB"/>
    <w:rsid w:val="00512E24"/>
    <w:rsid w:val="00523838"/>
    <w:rsid w:val="005346C4"/>
    <w:rsid w:val="00537365"/>
    <w:rsid w:val="005417FE"/>
    <w:rsid w:val="00570BBC"/>
    <w:rsid w:val="005834BC"/>
    <w:rsid w:val="00592451"/>
    <w:rsid w:val="005D2161"/>
    <w:rsid w:val="005D2A2D"/>
    <w:rsid w:val="005D51B9"/>
    <w:rsid w:val="005D6374"/>
    <w:rsid w:val="005E1EE6"/>
    <w:rsid w:val="005E77CB"/>
    <w:rsid w:val="006177CD"/>
    <w:rsid w:val="00641DF4"/>
    <w:rsid w:val="00645A38"/>
    <w:rsid w:val="00654788"/>
    <w:rsid w:val="0065538B"/>
    <w:rsid w:val="0066030E"/>
    <w:rsid w:val="00666074"/>
    <w:rsid w:val="00683188"/>
    <w:rsid w:val="006A77CD"/>
    <w:rsid w:val="006B760F"/>
    <w:rsid w:val="006D61B5"/>
    <w:rsid w:val="006E2436"/>
    <w:rsid w:val="006F466F"/>
    <w:rsid w:val="00704042"/>
    <w:rsid w:val="00712C8C"/>
    <w:rsid w:val="00716987"/>
    <w:rsid w:val="007170FD"/>
    <w:rsid w:val="00720C12"/>
    <w:rsid w:val="007307EF"/>
    <w:rsid w:val="007424D9"/>
    <w:rsid w:val="00746945"/>
    <w:rsid w:val="00752B06"/>
    <w:rsid w:val="00754C92"/>
    <w:rsid w:val="0078109C"/>
    <w:rsid w:val="007855EA"/>
    <w:rsid w:val="00790DD9"/>
    <w:rsid w:val="007B3C8D"/>
    <w:rsid w:val="007E41A1"/>
    <w:rsid w:val="007F135E"/>
    <w:rsid w:val="0080109B"/>
    <w:rsid w:val="00803092"/>
    <w:rsid w:val="00824507"/>
    <w:rsid w:val="00850FF6"/>
    <w:rsid w:val="00855178"/>
    <w:rsid w:val="00857E57"/>
    <w:rsid w:val="008771AD"/>
    <w:rsid w:val="00885B8A"/>
    <w:rsid w:val="0088754B"/>
    <w:rsid w:val="008B0FED"/>
    <w:rsid w:val="008B649E"/>
    <w:rsid w:val="008D186A"/>
    <w:rsid w:val="008D496D"/>
    <w:rsid w:val="008D49F5"/>
    <w:rsid w:val="008D4A73"/>
    <w:rsid w:val="008E1F1D"/>
    <w:rsid w:val="008F2B91"/>
    <w:rsid w:val="0093348D"/>
    <w:rsid w:val="009443FE"/>
    <w:rsid w:val="00945555"/>
    <w:rsid w:val="00945728"/>
    <w:rsid w:val="0094593A"/>
    <w:rsid w:val="00961CB5"/>
    <w:rsid w:val="00966BB2"/>
    <w:rsid w:val="0097575C"/>
    <w:rsid w:val="0097695D"/>
    <w:rsid w:val="009823B8"/>
    <w:rsid w:val="00987451"/>
    <w:rsid w:val="009A208F"/>
    <w:rsid w:val="009D0071"/>
    <w:rsid w:val="009F099C"/>
    <w:rsid w:val="009F369B"/>
    <w:rsid w:val="009F3E0D"/>
    <w:rsid w:val="009F7326"/>
    <w:rsid w:val="009F7BE9"/>
    <w:rsid w:val="00A1324C"/>
    <w:rsid w:val="00A14618"/>
    <w:rsid w:val="00A32CA6"/>
    <w:rsid w:val="00A336F5"/>
    <w:rsid w:val="00A64A96"/>
    <w:rsid w:val="00A711A7"/>
    <w:rsid w:val="00A77C47"/>
    <w:rsid w:val="00A91F51"/>
    <w:rsid w:val="00AB0E26"/>
    <w:rsid w:val="00AD2E0C"/>
    <w:rsid w:val="00AD3646"/>
    <w:rsid w:val="00AD3E19"/>
    <w:rsid w:val="00B0001A"/>
    <w:rsid w:val="00B13064"/>
    <w:rsid w:val="00B2640F"/>
    <w:rsid w:val="00B34563"/>
    <w:rsid w:val="00B41261"/>
    <w:rsid w:val="00B4388D"/>
    <w:rsid w:val="00B46500"/>
    <w:rsid w:val="00B63F4D"/>
    <w:rsid w:val="00B80919"/>
    <w:rsid w:val="00B8679E"/>
    <w:rsid w:val="00BA100D"/>
    <w:rsid w:val="00BA147C"/>
    <w:rsid w:val="00BA6357"/>
    <w:rsid w:val="00BA73FF"/>
    <w:rsid w:val="00BA79CC"/>
    <w:rsid w:val="00BC53AC"/>
    <w:rsid w:val="00BC581A"/>
    <w:rsid w:val="00BD134E"/>
    <w:rsid w:val="00BE3FD7"/>
    <w:rsid w:val="00BF4067"/>
    <w:rsid w:val="00C00D86"/>
    <w:rsid w:val="00C0641B"/>
    <w:rsid w:val="00C06E50"/>
    <w:rsid w:val="00C13207"/>
    <w:rsid w:val="00C65535"/>
    <w:rsid w:val="00C91834"/>
    <w:rsid w:val="00C9204A"/>
    <w:rsid w:val="00CB750E"/>
    <w:rsid w:val="00CC1377"/>
    <w:rsid w:val="00CC3203"/>
    <w:rsid w:val="00CC7D8F"/>
    <w:rsid w:val="00CD682E"/>
    <w:rsid w:val="00CE7306"/>
    <w:rsid w:val="00D0206A"/>
    <w:rsid w:val="00D029AC"/>
    <w:rsid w:val="00D21BB9"/>
    <w:rsid w:val="00D41C65"/>
    <w:rsid w:val="00D421AA"/>
    <w:rsid w:val="00D47C4A"/>
    <w:rsid w:val="00D51D20"/>
    <w:rsid w:val="00D674D7"/>
    <w:rsid w:val="00D70535"/>
    <w:rsid w:val="00D720A2"/>
    <w:rsid w:val="00D72C2C"/>
    <w:rsid w:val="00D77A3B"/>
    <w:rsid w:val="00D86DDF"/>
    <w:rsid w:val="00D916BD"/>
    <w:rsid w:val="00D93201"/>
    <w:rsid w:val="00DA2248"/>
    <w:rsid w:val="00DA5054"/>
    <w:rsid w:val="00DB56E5"/>
    <w:rsid w:val="00DB7015"/>
    <w:rsid w:val="00DD4AB8"/>
    <w:rsid w:val="00DF7F6F"/>
    <w:rsid w:val="00E061D5"/>
    <w:rsid w:val="00E4365E"/>
    <w:rsid w:val="00E74FFC"/>
    <w:rsid w:val="00E7525D"/>
    <w:rsid w:val="00E9012F"/>
    <w:rsid w:val="00EA0311"/>
    <w:rsid w:val="00EE6ACA"/>
    <w:rsid w:val="00EF5C8F"/>
    <w:rsid w:val="00F05BF5"/>
    <w:rsid w:val="00F26AA1"/>
    <w:rsid w:val="00F32003"/>
    <w:rsid w:val="00F34759"/>
    <w:rsid w:val="00F40544"/>
    <w:rsid w:val="00F4107C"/>
    <w:rsid w:val="00F5662B"/>
    <w:rsid w:val="00F5689D"/>
    <w:rsid w:val="00FA1F2F"/>
    <w:rsid w:val="00FC4E82"/>
    <w:rsid w:val="00FC530E"/>
    <w:rsid w:val="00FD0C2F"/>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icker-pr.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picker-pr.a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am document" ma:contentTypeID="0x0101004205C4FAD971B04C93E0354CC575889700D3A09DA966EDA947BFEC1CAC66FEBB15" ma:contentTypeVersion="" ma:contentTypeDescription="Team document" ma:contentTypeScope="" ma:versionID="ab3e5808250f594c248955f526cf44fc">
  <xsd:schema xmlns:xsd="http://www.w3.org/2001/XMLSchema" xmlns:xs="http://www.w3.org/2001/XMLSchema" xmlns:p="http://schemas.microsoft.com/office/2006/metadata/properties" xmlns:ns2="b52d9389-ac20-4205-8973-6aecebe06fe1" xmlns:ns3="d54e278d-55e2-44dd-b55f-fccff5b0efe6" xmlns:ns4="e947dedc-977f-4a14-a2d7-602beef521af" targetNamespace="http://schemas.microsoft.com/office/2006/metadata/properties" ma:root="true" ma:fieldsID="015dc343fffbf3cc66f2c4289fc5bcc4" ns2:_="" ns3:_="" ns4:_="">
    <xsd:import namespace="b52d9389-ac20-4205-8973-6aecebe06fe1"/>
    <xsd:import namespace="d54e278d-55e2-44dd-b55f-fccff5b0efe6"/>
    <xsd:import namespace="e947dedc-977f-4a14-a2d7-602beef521af"/>
    <xsd:element name="properties">
      <xsd:complexType>
        <xsd:sequence>
          <xsd:element name="documentManagement">
            <xsd:complexType>
              <xsd:all>
                <xsd:element ref="ns2:AVADocumentOwner"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d9389-ac20-4205-8973-6aecebe06fe1" elementFormDefault="qualified">
    <xsd:import namespace="http://schemas.microsoft.com/office/2006/documentManagement/types"/>
    <xsd:import namespace="http://schemas.microsoft.com/office/infopath/2007/PartnerControls"/>
    <xsd:element name="AVADocumentOwner" ma:index="8" nillable="true" ma:displayName="Document owner" ma:SharePointGroup="0" ma:internalName="AV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4" nillable="true" ma:displayName="Taxonomy Catch All Column" ma:hidden="true" ma:list="{593dc665-e8dc-432a-ac86-1a86ff26f6c7}" ma:internalName="TaxCatchAll" ma:showField="CatchAllData" ma:web="b52d9389-ac20-4205-8973-6aecebe06f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4e278d-55e2-44dd-b55f-fccff5b0efe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ad0a8f1-fd27-4f30-a695-c049517c9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47dedc-977f-4a14-a2d7-602beef521af"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52d9389-ac20-4205-8973-6aecebe06fe1" xsi:nil="true"/>
    <AVADocumentOwner xmlns="b52d9389-ac20-4205-8973-6aecebe06fe1">
      <UserInfo>
        <DisplayName/>
        <AccountId xsi:nil="true"/>
        <AccountType/>
      </UserInfo>
    </AVADocumentOwner>
    <lcf76f155ced4ddcb4097134ff3c332f xmlns="d54e278d-55e2-44dd-b55f-fccff5b0ef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BFD896-0B2E-4D09-A1C6-C157EB6B930F}">
  <ds:schemaRefs>
    <ds:schemaRef ds:uri="http://schemas.microsoft.com/sharepoint/v3/contenttype/forms"/>
  </ds:schemaRefs>
</ds:datastoreItem>
</file>

<file path=customXml/itemProps2.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3.xml><?xml version="1.0" encoding="utf-8"?>
<ds:datastoreItem xmlns:ds="http://schemas.openxmlformats.org/officeDocument/2006/customXml" ds:itemID="{03B1BE19-AAB1-4B86-A84A-432FB1592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d9389-ac20-4205-8973-6aecebe06fe1"/>
    <ds:schemaRef ds:uri="d54e278d-55e2-44dd-b55f-fccff5b0efe6"/>
    <ds:schemaRef ds:uri="e947dedc-977f-4a14-a2d7-602beef52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8F41A-C02A-4E4E-BABD-965AA36F7330}">
  <ds:schemaRefs>
    <ds:schemaRef ds:uri="http://schemas.microsoft.com/office/2006/metadata/properties"/>
    <ds:schemaRef ds:uri="http://schemas.microsoft.com/office/infopath/2007/PartnerControls"/>
    <ds:schemaRef ds:uri="b52d9389-ac20-4205-8973-6aecebe06fe1"/>
    <ds:schemaRef ds:uri="d54e278d-55e2-44dd-b55f-fccff5b0ef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12</cp:revision>
  <cp:lastPrinted>2023-12-13T13:24:00Z</cp:lastPrinted>
  <dcterms:created xsi:type="dcterms:W3CDTF">2024-12-17T08:06:00Z</dcterms:created>
  <dcterms:modified xsi:type="dcterms:W3CDTF">2024-12-20T08:03:00Z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0x0101004205C4FAD971B04C93E0354CC575889700D3A09DA966EDA947BFEC1CAC66FEBB15</vt:lpwstr>
  </property>
</Properties>
</file>