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21C54" w14:textId="77777777" w:rsidR="00700B60" w:rsidRDefault="00700B60" w:rsidP="008B3988">
      <w:pPr>
        <w:spacing w:before="161" w:after="161"/>
        <w:ind w:right="-284"/>
        <w:outlineLvl w:val="0"/>
        <w:rPr>
          <w:rFonts w:asciiTheme="minorHAnsi" w:hAnsiTheme="minorHAnsi" w:cstheme="minorHAnsi"/>
          <w:b/>
          <w:color w:val="000000"/>
          <w:kern w:val="36"/>
          <w:sz w:val="52"/>
          <w:szCs w:val="52"/>
          <w:lang w:eastAsia="de-DE"/>
        </w:rPr>
      </w:pPr>
      <w:bookmarkStart w:id="0" w:name="_Hlk125456215"/>
    </w:p>
    <w:p w14:paraId="20673C90" w14:textId="0FA357EF" w:rsidR="00D01AF2" w:rsidRPr="003C02CA" w:rsidRDefault="008449CE" w:rsidP="00D01AF2">
      <w:pPr>
        <w:spacing w:before="161" w:after="161"/>
        <w:ind w:right="-284"/>
        <w:outlineLvl w:val="0"/>
        <w:rPr>
          <w:rFonts w:asciiTheme="minorHAnsi" w:hAnsiTheme="minorHAnsi" w:cstheme="minorHAnsi"/>
          <w:b/>
          <w:color w:val="000000"/>
          <w:kern w:val="36"/>
          <w:sz w:val="52"/>
          <w:szCs w:val="52"/>
          <w:lang w:eastAsia="de-DE"/>
        </w:rPr>
      </w:pPr>
      <w:r w:rsidRPr="003C02CA">
        <w:rPr>
          <w:rFonts w:asciiTheme="minorHAnsi" w:hAnsiTheme="minorHAnsi" w:cstheme="minorHAnsi"/>
          <w:b/>
          <w:color w:val="000000"/>
          <w:kern w:val="36"/>
          <w:sz w:val="52"/>
          <w:szCs w:val="52"/>
          <w:lang w:eastAsia="de-DE"/>
        </w:rPr>
        <w:t>Launch</w:t>
      </w:r>
      <w:r w:rsidR="00D01AF2" w:rsidRPr="003C02CA">
        <w:rPr>
          <w:rFonts w:asciiTheme="minorHAnsi" w:hAnsiTheme="minorHAnsi" w:cstheme="minorHAnsi"/>
          <w:b/>
          <w:color w:val="000000"/>
          <w:kern w:val="36"/>
          <w:sz w:val="52"/>
          <w:szCs w:val="52"/>
          <w:lang w:eastAsia="de-DE"/>
        </w:rPr>
        <w:t xml:space="preserve"> in Pink:</w:t>
      </w:r>
      <w:r w:rsidRPr="003C02CA">
        <w:rPr>
          <w:rFonts w:asciiTheme="minorHAnsi" w:hAnsiTheme="minorHAnsi" w:cstheme="minorHAnsi"/>
          <w:b/>
          <w:color w:val="000000"/>
          <w:kern w:val="36"/>
          <w:sz w:val="52"/>
          <w:szCs w:val="52"/>
          <w:lang w:eastAsia="de-DE"/>
        </w:rPr>
        <w:br/>
      </w:r>
      <w:r w:rsidRPr="003C02CA">
        <w:rPr>
          <w:rFonts w:asciiTheme="minorHAnsi" w:hAnsiTheme="minorHAnsi" w:cstheme="minorHAnsi"/>
          <w:b/>
          <w:color w:val="000000"/>
          <w:kern w:val="36"/>
          <w:sz w:val="52"/>
          <w:szCs w:val="52"/>
          <w:lang w:val="de-DE" w:eastAsia="de-DE"/>
        </w:rPr>
        <w:t xml:space="preserve">Woerle bringt erste </w:t>
      </w:r>
      <w:r w:rsidR="00D01AF2" w:rsidRPr="003C02CA">
        <w:rPr>
          <w:rFonts w:asciiTheme="minorHAnsi" w:hAnsiTheme="minorHAnsi" w:cstheme="minorHAnsi"/>
          <w:b/>
          <w:color w:val="000000"/>
          <w:kern w:val="36"/>
          <w:sz w:val="52"/>
          <w:szCs w:val="52"/>
          <w:lang w:val="de-DE" w:eastAsia="de-DE"/>
        </w:rPr>
        <w:t xml:space="preserve">Bio-Linie </w:t>
      </w:r>
      <w:r w:rsidRPr="003C02CA">
        <w:rPr>
          <w:rFonts w:asciiTheme="minorHAnsi" w:hAnsiTheme="minorHAnsi" w:cstheme="minorHAnsi"/>
          <w:b/>
          <w:color w:val="000000"/>
          <w:kern w:val="36"/>
          <w:sz w:val="52"/>
          <w:szCs w:val="52"/>
          <w:lang w:val="de-DE" w:eastAsia="de-DE"/>
        </w:rPr>
        <w:t>auf den Markt</w:t>
      </w:r>
    </w:p>
    <w:p w14:paraId="5D72B978" w14:textId="77777777" w:rsidR="008B3988" w:rsidRPr="003C02CA" w:rsidRDefault="008B3988" w:rsidP="008B3988">
      <w:pPr>
        <w:spacing w:before="161" w:after="161" w:line="100" w:lineRule="exact"/>
        <w:ind w:right="-284"/>
        <w:outlineLvl w:val="0"/>
        <w:rPr>
          <w:rFonts w:asciiTheme="minorHAnsi" w:hAnsiTheme="minorHAnsi" w:cstheme="minorHAnsi"/>
          <w:b/>
          <w:color w:val="000000"/>
          <w:kern w:val="36"/>
          <w:sz w:val="52"/>
          <w:szCs w:val="52"/>
          <w:lang w:val="de-DE" w:eastAsia="de-DE"/>
        </w:rPr>
      </w:pPr>
    </w:p>
    <w:p w14:paraId="333C1F76" w14:textId="78580B21" w:rsidR="00A17FD1" w:rsidRPr="003C02CA" w:rsidRDefault="00A17FD1" w:rsidP="00137C41">
      <w:pPr>
        <w:tabs>
          <w:tab w:val="left" w:pos="1276"/>
        </w:tabs>
        <w:spacing w:line="276" w:lineRule="auto"/>
        <w:jc w:val="both"/>
        <w:rPr>
          <w:rFonts w:asciiTheme="minorHAnsi" w:hAnsiTheme="minorHAnsi" w:cstheme="minorHAnsi"/>
          <w:b/>
          <w:bCs/>
          <w:sz w:val="28"/>
          <w:szCs w:val="28"/>
        </w:rPr>
      </w:pPr>
      <w:r w:rsidRPr="003C02CA">
        <w:rPr>
          <w:rFonts w:asciiTheme="minorHAnsi" w:hAnsiTheme="minorHAnsi" w:cstheme="minorHAnsi"/>
          <w:b/>
          <w:bCs/>
          <w:sz w:val="28"/>
          <w:szCs w:val="28"/>
        </w:rPr>
        <w:t xml:space="preserve">• </w:t>
      </w:r>
      <w:r w:rsidR="00530360" w:rsidRPr="003C02CA">
        <w:rPr>
          <w:rFonts w:asciiTheme="minorHAnsi" w:hAnsiTheme="minorHAnsi" w:cstheme="minorHAnsi"/>
          <w:b/>
          <w:bCs/>
          <w:sz w:val="28"/>
          <w:szCs w:val="28"/>
        </w:rPr>
        <w:t>Sechs K</w:t>
      </w:r>
      <w:r w:rsidR="008449CE" w:rsidRPr="003C02CA">
        <w:rPr>
          <w:rFonts w:asciiTheme="minorHAnsi" w:hAnsiTheme="minorHAnsi" w:cstheme="minorHAnsi"/>
          <w:b/>
          <w:bCs/>
          <w:sz w:val="28"/>
          <w:szCs w:val="28"/>
        </w:rPr>
        <w:t>äsespezialitäten</w:t>
      </w:r>
      <w:r w:rsidRPr="003C02CA">
        <w:rPr>
          <w:rFonts w:asciiTheme="minorHAnsi" w:hAnsiTheme="minorHAnsi" w:cstheme="minorHAnsi"/>
          <w:b/>
          <w:bCs/>
          <w:sz w:val="28"/>
          <w:szCs w:val="28"/>
        </w:rPr>
        <w:t xml:space="preserve"> </w:t>
      </w:r>
      <w:r w:rsidR="00530360" w:rsidRPr="003C02CA">
        <w:rPr>
          <w:rFonts w:asciiTheme="minorHAnsi" w:hAnsiTheme="minorHAnsi" w:cstheme="minorHAnsi"/>
          <w:b/>
          <w:bCs/>
          <w:sz w:val="28"/>
          <w:szCs w:val="28"/>
        </w:rPr>
        <w:t xml:space="preserve">aus Henndorf </w:t>
      </w:r>
      <w:r w:rsidR="008449CE" w:rsidRPr="003C02CA">
        <w:rPr>
          <w:rFonts w:asciiTheme="minorHAnsi" w:hAnsiTheme="minorHAnsi" w:cstheme="minorHAnsi"/>
          <w:b/>
          <w:bCs/>
          <w:sz w:val="28"/>
          <w:szCs w:val="28"/>
        </w:rPr>
        <w:t xml:space="preserve">ab sofort auch </w:t>
      </w:r>
      <w:r w:rsidRPr="003C02CA">
        <w:rPr>
          <w:rFonts w:asciiTheme="minorHAnsi" w:hAnsiTheme="minorHAnsi" w:cstheme="minorHAnsi"/>
          <w:b/>
          <w:bCs/>
          <w:sz w:val="28"/>
          <w:szCs w:val="28"/>
        </w:rPr>
        <w:t>in</w:t>
      </w:r>
      <w:r w:rsidR="00137C41" w:rsidRPr="003C02CA">
        <w:rPr>
          <w:rFonts w:asciiTheme="minorHAnsi" w:hAnsiTheme="minorHAnsi" w:cstheme="minorHAnsi"/>
          <w:b/>
          <w:bCs/>
          <w:sz w:val="28"/>
          <w:szCs w:val="28"/>
        </w:rPr>
        <w:t xml:space="preserve"> Bio-Qualität</w:t>
      </w:r>
      <w:r w:rsidR="008449CE" w:rsidRPr="003C02CA">
        <w:rPr>
          <w:rFonts w:asciiTheme="minorHAnsi" w:hAnsiTheme="minorHAnsi" w:cstheme="minorHAnsi"/>
          <w:b/>
          <w:bCs/>
          <w:sz w:val="28"/>
          <w:szCs w:val="28"/>
        </w:rPr>
        <w:t xml:space="preserve"> </w:t>
      </w:r>
      <w:r w:rsidRPr="003C02CA">
        <w:rPr>
          <w:rFonts w:asciiTheme="minorHAnsi" w:hAnsiTheme="minorHAnsi" w:cstheme="minorHAnsi"/>
          <w:b/>
          <w:bCs/>
          <w:sz w:val="28"/>
          <w:szCs w:val="28"/>
        </w:rPr>
        <w:t xml:space="preserve"> </w:t>
      </w:r>
    </w:p>
    <w:p w14:paraId="0BDD7591" w14:textId="05052125" w:rsidR="00137C41" w:rsidRPr="003C02CA" w:rsidRDefault="00137C41" w:rsidP="00137C41">
      <w:pPr>
        <w:tabs>
          <w:tab w:val="left" w:pos="1276"/>
        </w:tabs>
        <w:spacing w:line="276" w:lineRule="auto"/>
        <w:jc w:val="both"/>
        <w:rPr>
          <w:rFonts w:asciiTheme="minorHAnsi" w:hAnsiTheme="minorHAnsi" w:cstheme="minorHAnsi"/>
          <w:b/>
          <w:bCs/>
          <w:sz w:val="28"/>
          <w:szCs w:val="28"/>
        </w:rPr>
      </w:pPr>
      <w:r w:rsidRPr="003C02CA">
        <w:rPr>
          <w:rFonts w:asciiTheme="minorHAnsi" w:hAnsiTheme="minorHAnsi" w:cstheme="minorHAnsi"/>
          <w:b/>
          <w:bCs/>
          <w:sz w:val="28"/>
          <w:szCs w:val="28"/>
        </w:rPr>
        <w:t xml:space="preserve">• </w:t>
      </w:r>
      <w:r w:rsidR="008449CE" w:rsidRPr="003C02CA">
        <w:rPr>
          <w:rFonts w:asciiTheme="minorHAnsi" w:hAnsiTheme="minorHAnsi" w:cstheme="minorHAnsi"/>
          <w:b/>
          <w:bCs/>
          <w:sz w:val="28"/>
          <w:szCs w:val="28"/>
        </w:rPr>
        <w:t>Privatkäserei setzt bei</w:t>
      </w:r>
      <w:r w:rsidRPr="003C02CA">
        <w:rPr>
          <w:rFonts w:asciiTheme="minorHAnsi" w:hAnsiTheme="minorHAnsi" w:cstheme="minorHAnsi"/>
          <w:b/>
          <w:bCs/>
          <w:sz w:val="28"/>
          <w:szCs w:val="28"/>
        </w:rPr>
        <w:t xml:space="preserve"> Marktauftritt </w:t>
      </w:r>
      <w:r w:rsidR="008449CE" w:rsidRPr="003C02CA">
        <w:rPr>
          <w:rFonts w:asciiTheme="minorHAnsi" w:hAnsiTheme="minorHAnsi" w:cstheme="minorHAnsi"/>
          <w:b/>
          <w:bCs/>
          <w:sz w:val="28"/>
          <w:szCs w:val="28"/>
        </w:rPr>
        <w:t>auf knalliges Verpackungsdesign</w:t>
      </w:r>
      <w:r w:rsidRPr="003C02CA">
        <w:rPr>
          <w:rFonts w:asciiTheme="minorHAnsi" w:hAnsiTheme="minorHAnsi" w:cstheme="minorHAnsi"/>
          <w:b/>
          <w:bCs/>
          <w:sz w:val="28"/>
          <w:szCs w:val="28"/>
        </w:rPr>
        <w:t xml:space="preserve"> </w:t>
      </w:r>
    </w:p>
    <w:p w14:paraId="59C4FACD" w14:textId="22B89FF2" w:rsidR="008634FF" w:rsidRPr="003C02CA" w:rsidRDefault="008634FF" w:rsidP="00137C41">
      <w:pPr>
        <w:tabs>
          <w:tab w:val="left" w:pos="1276"/>
        </w:tabs>
        <w:spacing w:line="276" w:lineRule="auto"/>
        <w:jc w:val="both"/>
        <w:rPr>
          <w:rFonts w:asciiTheme="minorHAnsi" w:hAnsiTheme="minorHAnsi" w:cstheme="minorHAnsi"/>
          <w:b/>
          <w:bCs/>
          <w:sz w:val="28"/>
          <w:szCs w:val="28"/>
        </w:rPr>
      </w:pPr>
      <w:r w:rsidRPr="003C02CA">
        <w:rPr>
          <w:rFonts w:asciiTheme="minorHAnsi" w:hAnsiTheme="minorHAnsi" w:cstheme="minorHAnsi"/>
          <w:b/>
          <w:bCs/>
          <w:sz w:val="28"/>
          <w:szCs w:val="28"/>
        </w:rPr>
        <w:t>•</w:t>
      </w:r>
      <w:r w:rsidR="006677BA" w:rsidRPr="003C02CA">
        <w:rPr>
          <w:rFonts w:asciiTheme="minorHAnsi" w:hAnsiTheme="minorHAnsi" w:cstheme="minorHAnsi"/>
          <w:b/>
          <w:bCs/>
          <w:sz w:val="28"/>
          <w:szCs w:val="28"/>
        </w:rPr>
        <w:t xml:space="preserve"> </w:t>
      </w:r>
      <w:r w:rsidR="008449CE" w:rsidRPr="003C02CA">
        <w:rPr>
          <w:rFonts w:asciiTheme="minorHAnsi" w:hAnsiTheme="minorHAnsi" w:cstheme="minorHAnsi"/>
          <w:b/>
          <w:bCs/>
          <w:sz w:val="28"/>
          <w:szCs w:val="28"/>
        </w:rPr>
        <w:t xml:space="preserve">Neue </w:t>
      </w:r>
      <w:r w:rsidR="00530360" w:rsidRPr="003C02CA">
        <w:rPr>
          <w:rFonts w:asciiTheme="minorHAnsi" w:hAnsiTheme="minorHAnsi" w:cstheme="minorHAnsi"/>
          <w:b/>
          <w:bCs/>
          <w:sz w:val="28"/>
          <w:szCs w:val="28"/>
        </w:rPr>
        <w:t>Bio-</w:t>
      </w:r>
      <w:r w:rsidR="008449CE" w:rsidRPr="003C02CA">
        <w:rPr>
          <w:rFonts w:asciiTheme="minorHAnsi" w:hAnsiTheme="minorHAnsi" w:cstheme="minorHAnsi"/>
          <w:b/>
          <w:bCs/>
          <w:sz w:val="28"/>
          <w:szCs w:val="28"/>
        </w:rPr>
        <w:t xml:space="preserve">Linie </w:t>
      </w:r>
      <w:r w:rsidR="004B3E84" w:rsidRPr="003C02CA">
        <w:rPr>
          <w:rFonts w:asciiTheme="minorHAnsi" w:hAnsiTheme="minorHAnsi" w:cstheme="minorHAnsi"/>
          <w:b/>
          <w:bCs/>
          <w:sz w:val="28"/>
          <w:szCs w:val="28"/>
        </w:rPr>
        <w:t xml:space="preserve">aktuell </w:t>
      </w:r>
      <w:r w:rsidR="008449CE" w:rsidRPr="003C02CA">
        <w:rPr>
          <w:rFonts w:asciiTheme="minorHAnsi" w:hAnsiTheme="minorHAnsi" w:cstheme="minorHAnsi"/>
          <w:b/>
          <w:bCs/>
          <w:sz w:val="28"/>
          <w:szCs w:val="28"/>
        </w:rPr>
        <w:t>e</w:t>
      </w:r>
      <w:r w:rsidR="00137C41" w:rsidRPr="003C02CA">
        <w:rPr>
          <w:rFonts w:asciiTheme="minorHAnsi" w:hAnsiTheme="minorHAnsi" w:cstheme="minorHAnsi"/>
          <w:b/>
          <w:bCs/>
          <w:sz w:val="28"/>
          <w:szCs w:val="28"/>
        </w:rPr>
        <w:t xml:space="preserve">xklusiv </w:t>
      </w:r>
      <w:r w:rsidR="004B3E84" w:rsidRPr="003C02CA">
        <w:rPr>
          <w:rFonts w:asciiTheme="minorHAnsi" w:hAnsiTheme="minorHAnsi" w:cstheme="minorHAnsi"/>
          <w:b/>
          <w:bCs/>
          <w:sz w:val="28"/>
          <w:szCs w:val="28"/>
        </w:rPr>
        <w:t xml:space="preserve">bei </w:t>
      </w:r>
      <w:proofErr w:type="spellStart"/>
      <w:r w:rsidR="004B3E84" w:rsidRPr="003C02CA">
        <w:rPr>
          <w:rFonts w:asciiTheme="minorHAnsi" w:hAnsiTheme="minorHAnsi" w:cstheme="minorHAnsi"/>
          <w:b/>
          <w:bCs/>
          <w:sz w:val="28"/>
          <w:szCs w:val="28"/>
        </w:rPr>
        <w:t>Denns</w:t>
      </w:r>
      <w:proofErr w:type="spellEnd"/>
      <w:r w:rsidR="004B3E84" w:rsidRPr="003C02CA">
        <w:rPr>
          <w:rFonts w:asciiTheme="minorHAnsi" w:hAnsiTheme="minorHAnsi" w:cstheme="minorHAnsi"/>
          <w:b/>
          <w:bCs/>
          <w:sz w:val="28"/>
          <w:szCs w:val="28"/>
        </w:rPr>
        <w:t xml:space="preserve"> und </w:t>
      </w:r>
      <w:proofErr w:type="spellStart"/>
      <w:r w:rsidR="004B3E84" w:rsidRPr="003C02CA">
        <w:rPr>
          <w:rFonts w:asciiTheme="minorHAnsi" w:hAnsiTheme="minorHAnsi" w:cstheme="minorHAnsi"/>
          <w:b/>
          <w:bCs/>
          <w:sz w:val="28"/>
          <w:szCs w:val="28"/>
        </w:rPr>
        <w:t>Dennree</w:t>
      </w:r>
      <w:proofErr w:type="spellEnd"/>
      <w:r w:rsidR="00137C41" w:rsidRPr="003C02CA">
        <w:rPr>
          <w:rFonts w:asciiTheme="minorHAnsi" w:hAnsiTheme="minorHAnsi" w:cstheme="minorHAnsi"/>
          <w:b/>
          <w:bCs/>
          <w:sz w:val="28"/>
          <w:szCs w:val="28"/>
        </w:rPr>
        <w:t xml:space="preserve"> erhältlich</w:t>
      </w:r>
    </w:p>
    <w:p w14:paraId="1B21F843" w14:textId="77777777" w:rsidR="00D00FA2" w:rsidRPr="003C02CA" w:rsidRDefault="00D00FA2" w:rsidP="008634FF">
      <w:pPr>
        <w:spacing w:line="276" w:lineRule="auto"/>
        <w:ind w:right="-284" w:firstLine="284"/>
        <w:outlineLvl w:val="0"/>
        <w:rPr>
          <w:rFonts w:asciiTheme="minorHAnsi" w:eastAsia="Calibri" w:hAnsiTheme="minorHAnsi" w:cstheme="minorHAnsi"/>
          <w:b/>
          <w:bCs/>
          <w:sz w:val="22"/>
          <w:szCs w:val="22"/>
          <w:lang w:eastAsia="en-US"/>
        </w:rPr>
      </w:pPr>
    </w:p>
    <w:p w14:paraId="0924B893" w14:textId="51FE998E" w:rsidR="007A08DB" w:rsidRPr="003C02CA" w:rsidRDefault="0086681B" w:rsidP="008634FF">
      <w:pPr>
        <w:ind w:right="-284"/>
        <w:jc w:val="both"/>
        <w:rPr>
          <w:rFonts w:asciiTheme="minorHAnsi" w:hAnsiTheme="minorHAnsi" w:cstheme="minorHAnsi"/>
          <w:b/>
          <w:bCs/>
          <w:sz w:val="22"/>
          <w:szCs w:val="22"/>
          <w:shd w:val="clear" w:color="auto" w:fill="FFFFFF"/>
        </w:rPr>
      </w:pPr>
      <w:r w:rsidRPr="003C02CA">
        <w:rPr>
          <w:rFonts w:asciiTheme="minorHAnsi" w:hAnsiTheme="minorHAnsi" w:cstheme="minorHAnsi"/>
          <w:b/>
          <w:bCs/>
          <w:sz w:val="22"/>
          <w:szCs w:val="22"/>
          <w:shd w:val="clear" w:color="auto" w:fill="FFFFFF"/>
        </w:rPr>
        <w:t xml:space="preserve">Salzburg, </w:t>
      </w:r>
      <w:r w:rsidR="0017249B">
        <w:rPr>
          <w:rFonts w:asciiTheme="minorHAnsi" w:hAnsiTheme="minorHAnsi" w:cstheme="minorHAnsi"/>
          <w:b/>
          <w:bCs/>
          <w:sz w:val="22"/>
          <w:szCs w:val="22"/>
          <w:shd w:val="clear" w:color="auto" w:fill="FFFFFF"/>
        </w:rPr>
        <w:t>9</w:t>
      </w:r>
      <w:r w:rsidR="00D32390">
        <w:rPr>
          <w:rFonts w:asciiTheme="minorHAnsi" w:hAnsiTheme="minorHAnsi" w:cstheme="minorHAnsi"/>
          <w:b/>
          <w:bCs/>
          <w:sz w:val="22"/>
          <w:szCs w:val="22"/>
          <w:shd w:val="clear" w:color="auto" w:fill="FFFFFF"/>
        </w:rPr>
        <w:t>. Jänner 2025</w:t>
      </w:r>
      <w:r w:rsidRPr="003C02CA">
        <w:rPr>
          <w:rFonts w:asciiTheme="minorHAnsi" w:hAnsiTheme="minorHAnsi" w:cstheme="minorHAnsi"/>
          <w:b/>
          <w:bCs/>
          <w:sz w:val="22"/>
          <w:szCs w:val="22"/>
          <w:shd w:val="clear" w:color="auto" w:fill="FFFFFF"/>
        </w:rPr>
        <w:t xml:space="preserve">: </w:t>
      </w:r>
      <w:r w:rsidR="007F61AC" w:rsidRPr="003C02CA">
        <w:rPr>
          <w:rFonts w:asciiTheme="minorHAnsi" w:hAnsiTheme="minorHAnsi" w:cstheme="minorHAnsi"/>
          <w:b/>
          <w:bCs/>
          <w:sz w:val="22"/>
          <w:szCs w:val="22"/>
          <w:shd w:val="clear" w:color="auto" w:fill="FFFFFF"/>
        </w:rPr>
        <w:t>Die</w:t>
      </w:r>
      <w:r w:rsidR="00F514C0" w:rsidRPr="003C02CA">
        <w:rPr>
          <w:rFonts w:asciiTheme="minorHAnsi" w:hAnsiTheme="minorHAnsi" w:cstheme="minorHAnsi"/>
          <w:b/>
          <w:bCs/>
          <w:sz w:val="22"/>
          <w:szCs w:val="22"/>
          <w:shd w:val="clear" w:color="auto" w:fill="FFFFFF"/>
        </w:rPr>
        <w:t xml:space="preserve"> </w:t>
      </w:r>
      <w:proofErr w:type="spellStart"/>
      <w:r w:rsidR="00F514C0" w:rsidRPr="003C02CA">
        <w:rPr>
          <w:rFonts w:asciiTheme="minorHAnsi" w:hAnsiTheme="minorHAnsi" w:cstheme="minorHAnsi"/>
          <w:b/>
          <w:bCs/>
          <w:sz w:val="22"/>
          <w:szCs w:val="22"/>
          <w:shd w:val="clear" w:color="auto" w:fill="FFFFFF"/>
        </w:rPr>
        <w:t>Henndorfer</w:t>
      </w:r>
      <w:proofErr w:type="spellEnd"/>
      <w:r w:rsidR="00F514C0" w:rsidRPr="003C02CA">
        <w:rPr>
          <w:rFonts w:asciiTheme="minorHAnsi" w:hAnsiTheme="minorHAnsi" w:cstheme="minorHAnsi"/>
          <w:b/>
          <w:bCs/>
          <w:sz w:val="22"/>
          <w:szCs w:val="22"/>
          <w:shd w:val="clear" w:color="auto" w:fill="FFFFFF"/>
        </w:rPr>
        <w:t xml:space="preserve"> Privatkäserei WOERLE </w:t>
      </w:r>
      <w:r w:rsidR="007F61AC" w:rsidRPr="003C02CA">
        <w:rPr>
          <w:rFonts w:asciiTheme="minorHAnsi" w:hAnsiTheme="minorHAnsi" w:cstheme="minorHAnsi"/>
          <w:b/>
          <w:bCs/>
          <w:sz w:val="22"/>
          <w:szCs w:val="22"/>
          <w:shd w:val="clear" w:color="auto" w:fill="FFFFFF"/>
        </w:rPr>
        <w:t>hat kürzlich ihr</w:t>
      </w:r>
      <w:r w:rsidR="002107C0" w:rsidRPr="003C02CA">
        <w:rPr>
          <w:rFonts w:asciiTheme="minorHAnsi" w:hAnsiTheme="minorHAnsi" w:cstheme="minorHAnsi"/>
          <w:b/>
          <w:bCs/>
          <w:sz w:val="22"/>
          <w:szCs w:val="22"/>
          <w:shd w:val="clear" w:color="auto" w:fill="FFFFFF"/>
        </w:rPr>
        <w:t xml:space="preserve"> </w:t>
      </w:r>
      <w:r w:rsidR="003824AD" w:rsidRPr="003C02CA">
        <w:rPr>
          <w:rFonts w:asciiTheme="minorHAnsi" w:hAnsiTheme="minorHAnsi" w:cstheme="minorHAnsi"/>
          <w:b/>
          <w:bCs/>
          <w:sz w:val="22"/>
          <w:szCs w:val="22"/>
          <w:shd w:val="clear" w:color="auto" w:fill="FFFFFF"/>
        </w:rPr>
        <w:t>Produkt</w:t>
      </w:r>
      <w:r w:rsidR="0065262E" w:rsidRPr="003C02CA">
        <w:rPr>
          <w:rFonts w:asciiTheme="minorHAnsi" w:hAnsiTheme="minorHAnsi" w:cstheme="minorHAnsi"/>
          <w:b/>
          <w:bCs/>
          <w:sz w:val="22"/>
          <w:szCs w:val="22"/>
          <w:shd w:val="clear" w:color="auto" w:fill="FFFFFF"/>
        </w:rPr>
        <w:t>p</w:t>
      </w:r>
      <w:r w:rsidR="003824AD" w:rsidRPr="003C02CA">
        <w:rPr>
          <w:rFonts w:asciiTheme="minorHAnsi" w:hAnsiTheme="minorHAnsi" w:cstheme="minorHAnsi"/>
          <w:b/>
          <w:bCs/>
          <w:sz w:val="22"/>
          <w:szCs w:val="22"/>
          <w:shd w:val="clear" w:color="auto" w:fill="FFFFFF"/>
        </w:rPr>
        <w:t>ortfolio</w:t>
      </w:r>
      <w:r w:rsidR="002107C0" w:rsidRPr="003C02CA">
        <w:rPr>
          <w:rFonts w:asciiTheme="minorHAnsi" w:hAnsiTheme="minorHAnsi" w:cstheme="minorHAnsi"/>
          <w:b/>
          <w:bCs/>
          <w:sz w:val="22"/>
          <w:szCs w:val="22"/>
          <w:shd w:val="clear" w:color="auto" w:fill="FFFFFF"/>
        </w:rPr>
        <w:t xml:space="preserve"> um </w:t>
      </w:r>
      <w:r w:rsidR="00530360" w:rsidRPr="003C02CA">
        <w:rPr>
          <w:rFonts w:asciiTheme="minorHAnsi" w:hAnsiTheme="minorHAnsi" w:cstheme="minorHAnsi"/>
          <w:b/>
          <w:bCs/>
          <w:sz w:val="22"/>
          <w:szCs w:val="22"/>
          <w:shd w:val="clear" w:color="auto" w:fill="FFFFFF"/>
        </w:rPr>
        <w:t>eine</w:t>
      </w:r>
      <w:r w:rsidR="002107C0" w:rsidRPr="003C02CA">
        <w:rPr>
          <w:rFonts w:asciiTheme="minorHAnsi" w:hAnsiTheme="minorHAnsi" w:cstheme="minorHAnsi"/>
          <w:b/>
          <w:bCs/>
          <w:sz w:val="22"/>
          <w:szCs w:val="22"/>
          <w:shd w:val="clear" w:color="auto" w:fill="FFFFFF"/>
        </w:rPr>
        <w:t xml:space="preserve"> eigene</w:t>
      </w:r>
      <w:r w:rsidR="00F514C0" w:rsidRPr="003C02CA">
        <w:rPr>
          <w:rFonts w:asciiTheme="minorHAnsi" w:hAnsiTheme="minorHAnsi" w:cstheme="minorHAnsi"/>
          <w:b/>
          <w:bCs/>
          <w:sz w:val="22"/>
          <w:szCs w:val="22"/>
          <w:shd w:val="clear" w:color="auto" w:fill="FFFFFF"/>
        </w:rPr>
        <w:t xml:space="preserve"> Bio-Linie</w:t>
      </w:r>
      <w:r w:rsidR="002107C0" w:rsidRPr="003C02CA">
        <w:rPr>
          <w:rFonts w:asciiTheme="minorHAnsi" w:hAnsiTheme="minorHAnsi" w:cstheme="minorHAnsi"/>
          <w:b/>
          <w:bCs/>
          <w:sz w:val="22"/>
          <w:szCs w:val="22"/>
          <w:shd w:val="clear" w:color="auto" w:fill="FFFFFF"/>
        </w:rPr>
        <w:t xml:space="preserve"> erweitert</w:t>
      </w:r>
      <w:r w:rsidR="007F61AC" w:rsidRPr="003C02CA">
        <w:rPr>
          <w:rFonts w:asciiTheme="minorHAnsi" w:hAnsiTheme="minorHAnsi" w:cstheme="minorHAnsi"/>
          <w:b/>
          <w:bCs/>
          <w:sz w:val="22"/>
          <w:szCs w:val="22"/>
          <w:shd w:val="clear" w:color="auto" w:fill="FFFFFF"/>
        </w:rPr>
        <w:t xml:space="preserve">. </w:t>
      </w:r>
      <w:r w:rsidR="004B3E84" w:rsidRPr="003C02CA">
        <w:rPr>
          <w:rFonts w:asciiTheme="minorHAnsi" w:hAnsiTheme="minorHAnsi" w:cstheme="minorHAnsi"/>
          <w:b/>
          <w:bCs/>
          <w:sz w:val="22"/>
          <w:szCs w:val="22"/>
          <w:shd w:val="clear" w:color="auto" w:fill="FFFFFF"/>
        </w:rPr>
        <w:t>D</w:t>
      </w:r>
      <w:r w:rsidR="007F61AC" w:rsidRPr="003C02CA">
        <w:rPr>
          <w:rFonts w:asciiTheme="minorHAnsi" w:hAnsiTheme="minorHAnsi" w:cstheme="minorHAnsi"/>
          <w:b/>
          <w:bCs/>
          <w:sz w:val="22"/>
          <w:szCs w:val="22"/>
          <w:shd w:val="clear" w:color="auto" w:fill="FFFFFF"/>
        </w:rPr>
        <w:t xml:space="preserve">iese sorgt durch </w:t>
      </w:r>
      <w:r w:rsidR="008449CE" w:rsidRPr="003C02CA">
        <w:rPr>
          <w:rFonts w:asciiTheme="minorHAnsi" w:hAnsiTheme="minorHAnsi" w:cstheme="minorHAnsi"/>
          <w:b/>
          <w:bCs/>
          <w:sz w:val="22"/>
          <w:szCs w:val="22"/>
          <w:shd w:val="clear" w:color="auto" w:fill="FFFFFF"/>
        </w:rPr>
        <w:t>das knalli</w:t>
      </w:r>
      <w:r w:rsidR="002107C0" w:rsidRPr="003C02CA">
        <w:rPr>
          <w:rFonts w:asciiTheme="minorHAnsi" w:hAnsiTheme="minorHAnsi" w:cstheme="minorHAnsi"/>
          <w:b/>
          <w:bCs/>
          <w:sz w:val="22"/>
          <w:szCs w:val="22"/>
          <w:shd w:val="clear" w:color="auto" w:fill="FFFFFF"/>
        </w:rPr>
        <w:t>g</w:t>
      </w:r>
      <w:r w:rsidR="0025497A" w:rsidRPr="003C02CA">
        <w:rPr>
          <w:rFonts w:asciiTheme="minorHAnsi" w:hAnsiTheme="minorHAnsi" w:cstheme="minorHAnsi"/>
          <w:b/>
          <w:bCs/>
          <w:sz w:val="22"/>
          <w:szCs w:val="22"/>
          <w:shd w:val="clear" w:color="auto" w:fill="FFFFFF"/>
        </w:rPr>
        <w:t>-</w:t>
      </w:r>
      <w:r w:rsidR="002107C0" w:rsidRPr="003C02CA">
        <w:rPr>
          <w:rFonts w:asciiTheme="minorHAnsi" w:hAnsiTheme="minorHAnsi" w:cstheme="minorHAnsi"/>
          <w:b/>
          <w:bCs/>
          <w:sz w:val="22"/>
          <w:szCs w:val="22"/>
          <w:shd w:val="clear" w:color="auto" w:fill="FFFFFF"/>
        </w:rPr>
        <w:t>pinke</w:t>
      </w:r>
      <w:r w:rsidR="00F514C0" w:rsidRPr="003C02CA">
        <w:rPr>
          <w:rFonts w:asciiTheme="minorHAnsi" w:hAnsiTheme="minorHAnsi" w:cstheme="minorHAnsi"/>
          <w:b/>
          <w:bCs/>
          <w:sz w:val="22"/>
          <w:szCs w:val="22"/>
          <w:shd w:val="clear" w:color="auto" w:fill="FFFFFF"/>
        </w:rPr>
        <w:t xml:space="preserve"> </w:t>
      </w:r>
      <w:r w:rsidR="008E2465" w:rsidRPr="003C02CA">
        <w:rPr>
          <w:rFonts w:asciiTheme="minorHAnsi" w:hAnsiTheme="minorHAnsi" w:cstheme="minorHAnsi"/>
          <w:b/>
          <w:bCs/>
          <w:sz w:val="22"/>
          <w:szCs w:val="22"/>
          <w:shd w:val="clear" w:color="auto" w:fill="FFFFFF"/>
        </w:rPr>
        <w:t>Verpackungs</w:t>
      </w:r>
      <w:r w:rsidR="0025497A" w:rsidRPr="003C02CA">
        <w:rPr>
          <w:rFonts w:asciiTheme="minorHAnsi" w:hAnsiTheme="minorHAnsi" w:cstheme="minorHAnsi"/>
          <w:b/>
          <w:bCs/>
          <w:sz w:val="22"/>
          <w:szCs w:val="22"/>
          <w:shd w:val="clear" w:color="auto" w:fill="FFFFFF"/>
        </w:rPr>
        <w:t>d</w:t>
      </w:r>
      <w:r w:rsidR="00F514C0" w:rsidRPr="003C02CA">
        <w:rPr>
          <w:rFonts w:asciiTheme="minorHAnsi" w:hAnsiTheme="minorHAnsi" w:cstheme="minorHAnsi"/>
          <w:b/>
          <w:bCs/>
          <w:sz w:val="22"/>
          <w:szCs w:val="22"/>
          <w:shd w:val="clear" w:color="auto" w:fill="FFFFFF"/>
        </w:rPr>
        <w:t xml:space="preserve">esign </w:t>
      </w:r>
      <w:r w:rsidR="008E2465" w:rsidRPr="003C02CA">
        <w:rPr>
          <w:rFonts w:asciiTheme="minorHAnsi" w:hAnsiTheme="minorHAnsi" w:cstheme="minorHAnsi"/>
          <w:b/>
          <w:bCs/>
          <w:sz w:val="22"/>
          <w:szCs w:val="22"/>
          <w:shd w:val="clear" w:color="auto" w:fill="FFFFFF"/>
        </w:rPr>
        <w:t>für Aufmerksamkeit</w:t>
      </w:r>
      <w:r w:rsidR="004B3E84" w:rsidRPr="003C02CA">
        <w:rPr>
          <w:rFonts w:asciiTheme="minorHAnsi" w:hAnsiTheme="minorHAnsi" w:cstheme="minorHAnsi"/>
          <w:b/>
          <w:bCs/>
          <w:sz w:val="22"/>
          <w:szCs w:val="22"/>
          <w:shd w:val="clear" w:color="auto" w:fill="FFFFFF"/>
        </w:rPr>
        <w:t>. Zum Start sind die Produkte</w:t>
      </w:r>
      <w:r w:rsidR="008E2465" w:rsidRPr="003C02CA">
        <w:rPr>
          <w:rFonts w:asciiTheme="minorHAnsi" w:hAnsiTheme="minorHAnsi" w:cstheme="minorHAnsi"/>
          <w:b/>
          <w:bCs/>
          <w:sz w:val="22"/>
          <w:szCs w:val="22"/>
          <w:shd w:val="clear" w:color="auto" w:fill="FFFFFF"/>
        </w:rPr>
        <w:t xml:space="preserve"> </w:t>
      </w:r>
      <w:r w:rsidR="004B3E84" w:rsidRPr="003C02CA">
        <w:rPr>
          <w:rFonts w:asciiTheme="minorHAnsi" w:hAnsiTheme="minorHAnsi" w:cstheme="minorHAnsi"/>
          <w:b/>
          <w:bCs/>
          <w:sz w:val="22"/>
          <w:szCs w:val="22"/>
          <w:shd w:val="clear" w:color="auto" w:fill="FFFFFF"/>
        </w:rPr>
        <w:t xml:space="preserve">ab sofort </w:t>
      </w:r>
      <w:r w:rsidR="008449CE" w:rsidRPr="003C02CA">
        <w:rPr>
          <w:rFonts w:asciiTheme="minorHAnsi" w:hAnsiTheme="minorHAnsi" w:cstheme="minorHAnsi"/>
          <w:b/>
          <w:bCs/>
          <w:sz w:val="22"/>
          <w:szCs w:val="22"/>
          <w:shd w:val="clear" w:color="auto" w:fill="FFFFFF"/>
        </w:rPr>
        <w:t xml:space="preserve">in den Bio-Supermärkten </w:t>
      </w:r>
      <w:proofErr w:type="spellStart"/>
      <w:r w:rsidR="008449CE" w:rsidRPr="003C02CA">
        <w:rPr>
          <w:rFonts w:asciiTheme="minorHAnsi" w:hAnsiTheme="minorHAnsi" w:cstheme="minorHAnsi"/>
          <w:b/>
          <w:bCs/>
          <w:sz w:val="22"/>
          <w:szCs w:val="22"/>
          <w:shd w:val="clear" w:color="auto" w:fill="FFFFFF"/>
        </w:rPr>
        <w:t>Denns</w:t>
      </w:r>
      <w:proofErr w:type="spellEnd"/>
      <w:r w:rsidR="008449CE" w:rsidRPr="003C02CA">
        <w:rPr>
          <w:rFonts w:asciiTheme="minorHAnsi" w:hAnsiTheme="minorHAnsi" w:cstheme="minorHAnsi"/>
          <w:b/>
          <w:bCs/>
          <w:sz w:val="22"/>
          <w:szCs w:val="22"/>
          <w:shd w:val="clear" w:color="auto" w:fill="FFFFFF"/>
        </w:rPr>
        <w:t xml:space="preserve"> und </w:t>
      </w:r>
      <w:proofErr w:type="spellStart"/>
      <w:r w:rsidR="008449CE" w:rsidRPr="003C02CA">
        <w:rPr>
          <w:rFonts w:asciiTheme="minorHAnsi" w:hAnsiTheme="minorHAnsi" w:cstheme="minorHAnsi"/>
          <w:b/>
          <w:bCs/>
          <w:sz w:val="22"/>
          <w:szCs w:val="22"/>
          <w:shd w:val="clear" w:color="auto" w:fill="FFFFFF"/>
        </w:rPr>
        <w:t>Dennree</w:t>
      </w:r>
      <w:proofErr w:type="spellEnd"/>
      <w:r w:rsidR="008449CE" w:rsidRPr="003C02CA">
        <w:rPr>
          <w:rFonts w:asciiTheme="minorHAnsi" w:hAnsiTheme="minorHAnsi" w:cstheme="minorHAnsi"/>
          <w:b/>
          <w:bCs/>
          <w:sz w:val="22"/>
          <w:szCs w:val="22"/>
          <w:shd w:val="clear" w:color="auto" w:fill="FFFFFF"/>
        </w:rPr>
        <w:t xml:space="preserve"> gelistet</w:t>
      </w:r>
      <w:r w:rsidR="002107C0" w:rsidRPr="003C02CA">
        <w:rPr>
          <w:rFonts w:asciiTheme="minorHAnsi" w:hAnsiTheme="minorHAnsi" w:cstheme="minorHAnsi"/>
          <w:b/>
          <w:bCs/>
          <w:sz w:val="22"/>
          <w:szCs w:val="22"/>
          <w:shd w:val="clear" w:color="auto" w:fill="FFFFFF"/>
        </w:rPr>
        <w:t xml:space="preserve">. </w:t>
      </w:r>
    </w:p>
    <w:p w14:paraId="3DA4F490" w14:textId="77777777" w:rsidR="00D00FA2" w:rsidRPr="003C02CA" w:rsidRDefault="00D00FA2" w:rsidP="008634FF">
      <w:pPr>
        <w:ind w:right="-284"/>
        <w:jc w:val="both"/>
        <w:rPr>
          <w:rFonts w:asciiTheme="minorHAnsi" w:hAnsiTheme="minorHAnsi" w:cstheme="minorHAnsi"/>
          <w:b/>
          <w:bCs/>
          <w:sz w:val="22"/>
          <w:szCs w:val="22"/>
          <w:shd w:val="clear" w:color="auto" w:fill="FFFFFF"/>
        </w:rPr>
      </w:pPr>
    </w:p>
    <w:p w14:paraId="03C41081" w14:textId="5C8B271E" w:rsidR="006677BA" w:rsidRPr="003C02CA" w:rsidRDefault="00530360" w:rsidP="00137C41">
      <w:pPr>
        <w:ind w:right="-284"/>
        <w:jc w:val="both"/>
        <w:rPr>
          <w:rFonts w:asciiTheme="minorHAnsi" w:hAnsiTheme="minorHAnsi" w:cstheme="minorHAnsi"/>
          <w:sz w:val="22"/>
          <w:szCs w:val="22"/>
          <w:shd w:val="clear" w:color="auto" w:fill="FFFFFF"/>
        </w:rPr>
      </w:pPr>
      <w:r w:rsidRPr="003C02CA">
        <w:rPr>
          <w:rFonts w:asciiTheme="minorHAnsi" w:hAnsiTheme="minorHAnsi" w:cstheme="minorHAnsi"/>
          <w:sz w:val="22"/>
          <w:szCs w:val="22"/>
          <w:shd w:val="clear" w:color="auto" w:fill="FFFFFF"/>
        </w:rPr>
        <w:t xml:space="preserve">Das Jahr 2024 stand bei WOERLE nicht nur im Zeichen des 135-jährigen Jubiläums. Die Käsemeister haben </w:t>
      </w:r>
      <w:r w:rsidR="00E76EEA">
        <w:rPr>
          <w:rFonts w:asciiTheme="minorHAnsi" w:hAnsiTheme="minorHAnsi" w:cstheme="minorHAnsi"/>
          <w:sz w:val="22"/>
          <w:szCs w:val="22"/>
          <w:shd w:val="clear" w:color="auto" w:fill="FFFFFF"/>
        </w:rPr>
        <w:t>in den</w:t>
      </w:r>
      <w:r w:rsidRPr="003C02CA">
        <w:rPr>
          <w:rFonts w:asciiTheme="minorHAnsi" w:hAnsiTheme="minorHAnsi" w:cstheme="minorHAnsi"/>
          <w:sz w:val="22"/>
          <w:szCs w:val="22"/>
          <w:shd w:val="clear" w:color="auto" w:fill="FFFFFF"/>
        </w:rPr>
        <w:t xml:space="preserve"> vergangenen Monate</w:t>
      </w:r>
      <w:r w:rsidR="00E76EEA">
        <w:rPr>
          <w:rFonts w:asciiTheme="minorHAnsi" w:hAnsiTheme="minorHAnsi" w:cstheme="minorHAnsi"/>
          <w:sz w:val="22"/>
          <w:szCs w:val="22"/>
          <w:shd w:val="clear" w:color="auto" w:fill="FFFFFF"/>
        </w:rPr>
        <w:t>n</w:t>
      </w:r>
      <w:r w:rsidRPr="003C02CA">
        <w:rPr>
          <w:rFonts w:asciiTheme="minorHAnsi" w:hAnsiTheme="minorHAnsi" w:cstheme="minorHAnsi"/>
          <w:sz w:val="22"/>
          <w:szCs w:val="22"/>
          <w:shd w:val="clear" w:color="auto" w:fill="FFFFFF"/>
        </w:rPr>
        <w:t xml:space="preserve"> auch intensiv an einer eigenen Bio-Linie</w:t>
      </w:r>
      <w:r w:rsidR="003E10C1" w:rsidRPr="003C02CA">
        <w:rPr>
          <w:rFonts w:asciiTheme="minorHAnsi" w:hAnsiTheme="minorHAnsi" w:cstheme="minorHAnsi"/>
          <w:sz w:val="22"/>
          <w:szCs w:val="22"/>
          <w:shd w:val="clear" w:color="auto" w:fill="FFFFFF"/>
        </w:rPr>
        <w:t xml:space="preserve"> </w:t>
      </w:r>
      <w:r w:rsidR="0025497A" w:rsidRPr="003C02CA">
        <w:rPr>
          <w:rFonts w:asciiTheme="minorHAnsi" w:hAnsiTheme="minorHAnsi" w:cstheme="minorHAnsi"/>
          <w:sz w:val="22"/>
          <w:szCs w:val="22"/>
          <w:shd w:val="clear" w:color="auto" w:fill="FFFFFF"/>
        </w:rPr>
        <w:t>gearbeitet.</w:t>
      </w:r>
      <w:r w:rsidR="003824AD" w:rsidRPr="003C02CA">
        <w:rPr>
          <w:rFonts w:asciiTheme="minorHAnsi" w:hAnsiTheme="minorHAnsi" w:cstheme="minorHAnsi"/>
          <w:sz w:val="22"/>
          <w:szCs w:val="22"/>
          <w:shd w:val="clear" w:color="auto" w:fill="FFFFFF"/>
        </w:rPr>
        <w:t xml:space="preserve"> </w:t>
      </w:r>
      <w:r w:rsidRPr="003C02CA">
        <w:rPr>
          <w:rFonts w:asciiTheme="minorHAnsi" w:hAnsiTheme="minorHAnsi" w:cstheme="minorHAnsi"/>
          <w:sz w:val="22"/>
          <w:szCs w:val="22"/>
          <w:shd w:val="clear" w:color="auto" w:fill="FFFFFF"/>
        </w:rPr>
        <w:t xml:space="preserve">Mit </w:t>
      </w:r>
      <w:proofErr w:type="spellStart"/>
      <w:r w:rsidRPr="003C02CA">
        <w:rPr>
          <w:rFonts w:asciiTheme="minorHAnsi" w:hAnsiTheme="minorHAnsi" w:cstheme="minorHAnsi"/>
          <w:sz w:val="22"/>
          <w:szCs w:val="22"/>
          <w:shd w:val="clear" w:color="auto" w:fill="FFFFFF"/>
        </w:rPr>
        <w:t>Heumondkas</w:t>
      </w:r>
      <w:proofErr w:type="spellEnd"/>
      <w:r w:rsidRPr="003C02CA">
        <w:rPr>
          <w:rFonts w:asciiTheme="minorHAnsi" w:hAnsiTheme="minorHAnsi" w:cstheme="minorHAnsi"/>
          <w:sz w:val="22"/>
          <w:szCs w:val="22"/>
          <w:shd w:val="clear" w:color="auto" w:fill="FFFFFF"/>
        </w:rPr>
        <w:t xml:space="preserve">, </w:t>
      </w:r>
      <w:proofErr w:type="spellStart"/>
      <w:r w:rsidRPr="003C02CA">
        <w:rPr>
          <w:rFonts w:asciiTheme="minorHAnsi" w:hAnsiTheme="minorHAnsi" w:cstheme="minorHAnsi"/>
          <w:sz w:val="22"/>
          <w:szCs w:val="22"/>
          <w:shd w:val="clear" w:color="auto" w:fill="FFFFFF"/>
        </w:rPr>
        <w:t>Heutaler</w:t>
      </w:r>
      <w:proofErr w:type="spellEnd"/>
      <w:r w:rsidRPr="003C02CA">
        <w:rPr>
          <w:rFonts w:asciiTheme="minorHAnsi" w:hAnsiTheme="minorHAnsi" w:cstheme="minorHAnsi"/>
          <w:sz w:val="22"/>
          <w:szCs w:val="22"/>
          <w:shd w:val="clear" w:color="auto" w:fill="FFFFFF"/>
        </w:rPr>
        <w:t>, Mondseer, Emmentaler, Bergkäse und Frischkäse finden sich ab sofort</w:t>
      </w:r>
      <w:r w:rsidR="003824AD" w:rsidRPr="003C02CA">
        <w:rPr>
          <w:rFonts w:asciiTheme="minorHAnsi" w:hAnsiTheme="minorHAnsi" w:cstheme="minorHAnsi"/>
          <w:sz w:val="22"/>
          <w:szCs w:val="22"/>
          <w:shd w:val="clear" w:color="auto" w:fill="FFFFFF"/>
        </w:rPr>
        <w:t xml:space="preserve"> sechs</w:t>
      </w:r>
      <w:r w:rsidRPr="003C02CA">
        <w:rPr>
          <w:rFonts w:asciiTheme="minorHAnsi" w:hAnsiTheme="minorHAnsi" w:cstheme="minorHAnsi"/>
          <w:sz w:val="22"/>
          <w:szCs w:val="22"/>
          <w:shd w:val="clear" w:color="auto" w:fill="FFFFFF"/>
        </w:rPr>
        <w:t xml:space="preserve"> beliebte </w:t>
      </w:r>
      <w:r w:rsidR="003824AD" w:rsidRPr="003C02CA">
        <w:rPr>
          <w:rFonts w:asciiTheme="minorHAnsi" w:hAnsiTheme="minorHAnsi" w:cstheme="minorHAnsi"/>
          <w:sz w:val="22"/>
          <w:szCs w:val="22"/>
          <w:shd w:val="clear" w:color="auto" w:fill="FFFFFF"/>
        </w:rPr>
        <w:t>Käses</w:t>
      </w:r>
      <w:r w:rsidRPr="003C02CA">
        <w:rPr>
          <w:rFonts w:asciiTheme="minorHAnsi" w:hAnsiTheme="minorHAnsi" w:cstheme="minorHAnsi"/>
          <w:sz w:val="22"/>
          <w:szCs w:val="22"/>
          <w:shd w:val="clear" w:color="auto" w:fill="FFFFFF"/>
        </w:rPr>
        <w:t>orten auch in Bio-Qualität in</w:t>
      </w:r>
      <w:r w:rsidR="004B3E84" w:rsidRPr="003C02CA">
        <w:rPr>
          <w:rFonts w:asciiTheme="minorHAnsi" w:hAnsiTheme="minorHAnsi" w:cstheme="minorHAnsi"/>
          <w:sz w:val="22"/>
          <w:szCs w:val="22"/>
          <w:shd w:val="clear" w:color="auto" w:fill="FFFFFF"/>
        </w:rPr>
        <w:t xml:space="preserve"> </w:t>
      </w:r>
      <w:r w:rsidRPr="003C02CA">
        <w:rPr>
          <w:rFonts w:asciiTheme="minorHAnsi" w:hAnsiTheme="minorHAnsi" w:cstheme="minorHAnsi"/>
          <w:sz w:val="22"/>
          <w:szCs w:val="22"/>
          <w:shd w:val="clear" w:color="auto" w:fill="FFFFFF"/>
        </w:rPr>
        <w:t xml:space="preserve">den Regalen. </w:t>
      </w:r>
      <w:r w:rsidR="003824AD" w:rsidRPr="003C02CA">
        <w:rPr>
          <w:rFonts w:asciiTheme="minorHAnsi" w:hAnsiTheme="minorHAnsi" w:cstheme="minorHAnsi"/>
          <w:sz w:val="22"/>
          <w:szCs w:val="22"/>
          <w:shd w:val="clear" w:color="auto" w:fill="FFFFFF"/>
        </w:rPr>
        <w:t xml:space="preserve">Die neue Bio-Linie ist </w:t>
      </w:r>
      <w:r w:rsidR="004B3E84" w:rsidRPr="003C02CA">
        <w:rPr>
          <w:rFonts w:asciiTheme="minorHAnsi" w:hAnsiTheme="minorHAnsi" w:cstheme="minorHAnsi"/>
          <w:sz w:val="22"/>
          <w:szCs w:val="22"/>
          <w:shd w:val="clear" w:color="auto" w:fill="FFFFFF"/>
        </w:rPr>
        <w:t xml:space="preserve">derzeit </w:t>
      </w:r>
      <w:r w:rsidR="003824AD" w:rsidRPr="003C02CA">
        <w:rPr>
          <w:rFonts w:asciiTheme="minorHAnsi" w:hAnsiTheme="minorHAnsi" w:cstheme="minorHAnsi"/>
          <w:sz w:val="22"/>
          <w:szCs w:val="22"/>
          <w:shd w:val="clear" w:color="auto" w:fill="FFFFFF"/>
        </w:rPr>
        <w:t xml:space="preserve">bei </w:t>
      </w:r>
      <w:proofErr w:type="spellStart"/>
      <w:r w:rsidR="003824AD" w:rsidRPr="003C02CA">
        <w:rPr>
          <w:rFonts w:asciiTheme="minorHAnsi" w:hAnsiTheme="minorHAnsi" w:cstheme="minorHAnsi"/>
          <w:sz w:val="22"/>
          <w:szCs w:val="22"/>
          <w:shd w:val="clear" w:color="auto" w:fill="FFFFFF"/>
        </w:rPr>
        <w:t>Denns</w:t>
      </w:r>
      <w:proofErr w:type="spellEnd"/>
      <w:r w:rsidR="003824AD" w:rsidRPr="003C02CA">
        <w:rPr>
          <w:rFonts w:asciiTheme="minorHAnsi" w:hAnsiTheme="minorHAnsi" w:cstheme="minorHAnsi"/>
          <w:sz w:val="22"/>
          <w:szCs w:val="22"/>
          <w:shd w:val="clear" w:color="auto" w:fill="FFFFFF"/>
        </w:rPr>
        <w:t xml:space="preserve"> und </w:t>
      </w:r>
      <w:proofErr w:type="spellStart"/>
      <w:r w:rsidR="003824AD" w:rsidRPr="003C02CA">
        <w:rPr>
          <w:rFonts w:asciiTheme="minorHAnsi" w:hAnsiTheme="minorHAnsi" w:cstheme="minorHAnsi"/>
          <w:sz w:val="22"/>
          <w:szCs w:val="22"/>
          <w:shd w:val="clear" w:color="auto" w:fill="FFFFFF"/>
        </w:rPr>
        <w:t>Dennree</w:t>
      </w:r>
      <w:proofErr w:type="spellEnd"/>
      <w:r w:rsidR="003824AD" w:rsidRPr="003C02CA">
        <w:rPr>
          <w:rFonts w:asciiTheme="minorHAnsi" w:hAnsiTheme="minorHAnsi" w:cstheme="minorHAnsi"/>
          <w:sz w:val="22"/>
          <w:szCs w:val="22"/>
          <w:shd w:val="clear" w:color="auto" w:fill="FFFFFF"/>
        </w:rPr>
        <w:t xml:space="preserve"> erhältlich</w:t>
      </w:r>
      <w:r w:rsidR="003C02CA" w:rsidRPr="003C02CA">
        <w:rPr>
          <w:rFonts w:asciiTheme="minorHAnsi" w:hAnsiTheme="minorHAnsi" w:cstheme="minorHAnsi"/>
          <w:sz w:val="22"/>
          <w:szCs w:val="22"/>
          <w:shd w:val="clear" w:color="auto" w:fill="FFFFFF"/>
        </w:rPr>
        <w:t>.</w:t>
      </w:r>
      <w:r w:rsidR="003824AD" w:rsidRPr="003C02CA">
        <w:rPr>
          <w:rFonts w:asciiTheme="minorHAnsi" w:hAnsiTheme="minorHAnsi" w:cstheme="minorHAnsi"/>
          <w:sz w:val="22"/>
          <w:szCs w:val="22"/>
          <w:shd w:val="clear" w:color="auto" w:fill="FFFFFF"/>
        </w:rPr>
        <w:t xml:space="preserve"> „</w:t>
      </w:r>
      <w:r w:rsidR="00462BEF" w:rsidRPr="003C02CA">
        <w:rPr>
          <w:rFonts w:asciiTheme="minorHAnsi" w:hAnsiTheme="minorHAnsi" w:cstheme="minorHAnsi"/>
          <w:sz w:val="22"/>
          <w:szCs w:val="22"/>
          <w:shd w:val="clear" w:color="auto" w:fill="FFFFFF"/>
        </w:rPr>
        <w:t>Wir freuen uns sehr, dass wir nach einer intensiven</w:t>
      </w:r>
      <w:r w:rsidR="0025497A" w:rsidRPr="003C02CA">
        <w:rPr>
          <w:rFonts w:asciiTheme="minorHAnsi" w:hAnsiTheme="minorHAnsi" w:cstheme="minorHAnsi"/>
          <w:sz w:val="22"/>
          <w:szCs w:val="22"/>
          <w:shd w:val="clear" w:color="auto" w:fill="FFFFFF"/>
        </w:rPr>
        <w:t xml:space="preserve"> Vorbereitungs</w:t>
      </w:r>
      <w:r w:rsidR="00462BEF" w:rsidRPr="003C02CA">
        <w:rPr>
          <w:rFonts w:asciiTheme="minorHAnsi" w:hAnsiTheme="minorHAnsi" w:cstheme="minorHAnsi"/>
          <w:sz w:val="22"/>
          <w:szCs w:val="22"/>
          <w:shd w:val="clear" w:color="auto" w:fill="FFFFFF"/>
        </w:rPr>
        <w:t xml:space="preserve">zeit ein neues Segment eröffnen </w:t>
      </w:r>
      <w:r w:rsidR="00B400F7" w:rsidRPr="003C02CA">
        <w:rPr>
          <w:rFonts w:asciiTheme="minorHAnsi" w:hAnsiTheme="minorHAnsi" w:cstheme="minorHAnsi"/>
          <w:sz w:val="22"/>
          <w:szCs w:val="22"/>
          <w:shd w:val="clear" w:color="auto" w:fill="FFFFFF"/>
        </w:rPr>
        <w:t>konnten</w:t>
      </w:r>
      <w:r w:rsidR="003824AD" w:rsidRPr="003C02CA">
        <w:rPr>
          <w:rFonts w:asciiTheme="minorHAnsi" w:hAnsiTheme="minorHAnsi" w:cstheme="minorHAnsi"/>
          <w:sz w:val="22"/>
          <w:szCs w:val="22"/>
          <w:shd w:val="clear" w:color="auto" w:fill="FFFFFF"/>
        </w:rPr>
        <w:t xml:space="preserve">. </w:t>
      </w:r>
      <w:r w:rsidR="007A08DB" w:rsidRPr="003C02CA">
        <w:rPr>
          <w:rFonts w:asciiTheme="minorHAnsi" w:hAnsiTheme="minorHAnsi" w:cstheme="minorHAnsi"/>
          <w:sz w:val="22"/>
          <w:szCs w:val="22"/>
          <w:shd w:val="clear" w:color="auto" w:fill="FFFFFF"/>
        </w:rPr>
        <w:t xml:space="preserve">Die Bio-Käsespezialitäten stellen eine </w:t>
      </w:r>
      <w:r w:rsidR="0065262E" w:rsidRPr="003C02CA">
        <w:rPr>
          <w:rFonts w:asciiTheme="minorHAnsi" w:hAnsiTheme="minorHAnsi" w:cstheme="minorHAnsi"/>
          <w:sz w:val="22"/>
          <w:szCs w:val="22"/>
          <w:shd w:val="clear" w:color="auto" w:fill="FFFFFF"/>
        </w:rPr>
        <w:t xml:space="preserve">bewusste </w:t>
      </w:r>
      <w:r w:rsidR="007A08DB" w:rsidRPr="003C02CA">
        <w:rPr>
          <w:rFonts w:asciiTheme="minorHAnsi" w:hAnsiTheme="minorHAnsi" w:cstheme="minorHAnsi"/>
          <w:sz w:val="22"/>
          <w:szCs w:val="22"/>
          <w:shd w:val="clear" w:color="auto" w:fill="FFFFFF"/>
        </w:rPr>
        <w:t xml:space="preserve">Erweiterung </w:t>
      </w:r>
      <w:r w:rsidR="003824AD" w:rsidRPr="003C02CA">
        <w:rPr>
          <w:rFonts w:asciiTheme="minorHAnsi" w:hAnsiTheme="minorHAnsi" w:cstheme="minorHAnsi"/>
          <w:sz w:val="22"/>
          <w:szCs w:val="22"/>
          <w:shd w:val="clear" w:color="auto" w:fill="FFFFFF"/>
        </w:rPr>
        <w:t>unseres</w:t>
      </w:r>
      <w:r w:rsidR="007A08DB" w:rsidRPr="003C02CA">
        <w:rPr>
          <w:rFonts w:asciiTheme="minorHAnsi" w:hAnsiTheme="minorHAnsi" w:cstheme="minorHAnsi"/>
          <w:sz w:val="22"/>
          <w:szCs w:val="22"/>
          <w:shd w:val="clear" w:color="auto" w:fill="FFFFFF"/>
        </w:rPr>
        <w:t xml:space="preserve"> Produkt</w:t>
      </w:r>
      <w:r w:rsidR="0065262E" w:rsidRPr="003C02CA">
        <w:rPr>
          <w:rFonts w:asciiTheme="minorHAnsi" w:hAnsiTheme="minorHAnsi" w:cstheme="minorHAnsi"/>
          <w:sz w:val="22"/>
          <w:szCs w:val="22"/>
          <w:shd w:val="clear" w:color="auto" w:fill="FFFFFF"/>
        </w:rPr>
        <w:t>p</w:t>
      </w:r>
      <w:r w:rsidR="007A08DB" w:rsidRPr="003C02CA">
        <w:rPr>
          <w:rFonts w:asciiTheme="minorHAnsi" w:hAnsiTheme="minorHAnsi" w:cstheme="minorHAnsi"/>
          <w:sz w:val="22"/>
          <w:szCs w:val="22"/>
          <w:shd w:val="clear" w:color="auto" w:fill="FFFFFF"/>
        </w:rPr>
        <w:t xml:space="preserve">ortfolios </w:t>
      </w:r>
      <w:r w:rsidR="008E2465" w:rsidRPr="003C02CA">
        <w:rPr>
          <w:rFonts w:asciiTheme="minorHAnsi" w:hAnsiTheme="minorHAnsi" w:cstheme="minorHAnsi"/>
          <w:sz w:val="22"/>
          <w:szCs w:val="22"/>
          <w:shd w:val="clear" w:color="auto" w:fill="FFFFFF"/>
        </w:rPr>
        <w:t>da</w:t>
      </w:r>
      <w:r w:rsidR="0065262E" w:rsidRPr="003C02CA">
        <w:rPr>
          <w:rFonts w:asciiTheme="minorHAnsi" w:hAnsiTheme="minorHAnsi" w:cstheme="minorHAnsi"/>
          <w:sz w:val="22"/>
          <w:szCs w:val="22"/>
          <w:shd w:val="clear" w:color="auto" w:fill="FFFFFF"/>
        </w:rPr>
        <w:t xml:space="preserve">r, um künftig auch </w:t>
      </w:r>
      <w:proofErr w:type="spellStart"/>
      <w:proofErr w:type="gramStart"/>
      <w:r w:rsidR="0065262E" w:rsidRPr="003C02CA">
        <w:rPr>
          <w:rFonts w:asciiTheme="minorHAnsi" w:hAnsiTheme="minorHAnsi" w:cstheme="minorHAnsi"/>
          <w:sz w:val="22"/>
          <w:szCs w:val="22"/>
          <w:shd w:val="clear" w:color="auto" w:fill="FFFFFF"/>
        </w:rPr>
        <w:t>Konsument:innen</w:t>
      </w:r>
      <w:proofErr w:type="spellEnd"/>
      <w:proofErr w:type="gramEnd"/>
      <w:r w:rsidR="0065262E" w:rsidRPr="003C02CA">
        <w:rPr>
          <w:rFonts w:asciiTheme="minorHAnsi" w:hAnsiTheme="minorHAnsi" w:cstheme="minorHAnsi"/>
          <w:sz w:val="22"/>
          <w:szCs w:val="22"/>
          <w:shd w:val="clear" w:color="auto" w:fill="FFFFFF"/>
        </w:rPr>
        <w:t xml:space="preserve"> anzusprechen, die</w:t>
      </w:r>
      <w:r w:rsidR="00F863C1" w:rsidRPr="003C02CA">
        <w:rPr>
          <w:rFonts w:asciiTheme="minorHAnsi" w:hAnsiTheme="minorHAnsi" w:cstheme="minorHAnsi"/>
          <w:sz w:val="22"/>
          <w:szCs w:val="22"/>
          <w:shd w:val="clear" w:color="auto" w:fill="FFFFFF"/>
        </w:rPr>
        <w:t xml:space="preserve"> </w:t>
      </w:r>
      <w:r w:rsidR="0065262E" w:rsidRPr="003C02CA">
        <w:rPr>
          <w:rFonts w:asciiTheme="minorHAnsi" w:hAnsiTheme="minorHAnsi" w:cstheme="minorHAnsi"/>
          <w:sz w:val="22"/>
          <w:szCs w:val="22"/>
          <w:shd w:val="clear" w:color="auto" w:fill="FFFFFF"/>
        </w:rPr>
        <w:t>Wert auf biologisch</w:t>
      </w:r>
      <w:r w:rsidR="00F863C1" w:rsidRPr="003C02CA">
        <w:rPr>
          <w:rFonts w:asciiTheme="minorHAnsi" w:hAnsiTheme="minorHAnsi" w:cstheme="minorHAnsi"/>
          <w:sz w:val="22"/>
          <w:szCs w:val="22"/>
          <w:shd w:val="clear" w:color="auto" w:fill="FFFFFF"/>
        </w:rPr>
        <w:t xml:space="preserve"> erzeugte</w:t>
      </w:r>
      <w:r w:rsidR="0065262E" w:rsidRPr="003C02CA">
        <w:rPr>
          <w:rFonts w:asciiTheme="minorHAnsi" w:hAnsiTheme="minorHAnsi" w:cstheme="minorHAnsi"/>
          <w:sz w:val="22"/>
          <w:szCs w:val="22"/>
          <w:shd w:val="clear" w:color="auto" w:fill="FFFFFF"/>
        </w:rPr>
        <w:t xml:space="preserve"> Lebensmittel legen</w:t>
      </w:r>
      <w:r w:rsidR="006677BA" w:rsidRPr="003C02CA">
        <w:rPr>
          <w:rFonts w:asciiTheme="minorHAnsi" w:hAnsiTheme="minorHAnsi" w:cstheme="minorHAnsi"/>
          <w:color w:val="000000" w:themeColor="text1"/>
          <w:sz w:val="22"/>
          <w:szCs w:val="22"/>
        </w:rPr>
        <w:t xml:space="preserve">“, erklärt Geschäftsführer Gerrit Woerle. </w:t>
      </w:r>
    </w:p>
    <w:p w14:paraId="31C4DF23" w14:textId="77777777" w:rsidR="009856B5" w:rsidRPr="003C02CA" w:rsidRDefault="009856B5" w:rsidP="00137C41">
      <w:pPr>
        <w:ind w:right="-284"/>
        <w:jc w:val="both"/>
        <w:rPr>
          <w:rFonts w:asciiTheme="minorHAnsi" w:hAnsiTheme="minorHAnsi" w:cstheme="minorHAnsi"/>
          <w:color w:val="000000" w:themeColor="text1"/>
          <w:sz w:val="22"/>
          <w:szCs w:val="22"/>
        </w:rPr>
      </w:pPr>
    </w:p>
    <w:p w14:paraId="6947E643" w14:textId="5BD3B298" w:rsidR="009856B5" w:rsidRPr="003C02CA" w:rsidRDefault="00500974" w:rsidP="00137C41">
      <w:pPr>
        <w:ind w:right="-284"/>
        <w:jc w:val="both"/>
        <w:rPr>
          <w:rFonts w:asciiTheme="minorHAnsi" w:hAnsiTheme="minorHAnsi" w:cstheme="minorHAnsi"/>
          <w:sz w:val="22"/>
          <w:szCs w:val="22"/>
        </w:rPr>
      </w:pPr>
      <w:r w:rsidRPr="003C02CA">
        <w:rPr>
          <w:rFonts w:asciiTheme="minorHAnsi" w:hAnsiTheme="minorHAnsi" w:cstheme="minorHAnsi"/>
          <w:color w:val="000000" w:themeColor="text1"/>
          <w:sz w:val="22"/>
          <w:szCs w:val="22"/>
        </w:rPr>
        <w:t>WOERLE setzt bei seinen</w:t>
      </w:r>
      <w:r w:rsidR="009856B5" w:rsidRPr="003C02CA">
        <w:rPr>
          <w:rFonts w:asciiTheme="minorHAnsi" w:hAnsiTheme="minorHAnsi" w:cstheme="minorHAnsi"/>
          <w:color w:val="000000" w:themeColor="text1"/>
          <w:sz w:val="22"/>
          <w:szCs w:val="22"/>
        </w:rPr>
        <w:t xml:space="preserve"> Käsespezialitäten </w:t>
      </w:r>
      <w:r w:rsidRPr="003C02CA">
        <w:rPr>
          <w:rFonts w:asciiTheme="minorHAnsi" w:hAnsiTheme="minorHAnsi" w:cstheme="minorHAnsi"/>
          <w:color w:val="000000" w:themeColor="text1"/>
          <w:sz w:val="22"/>
          <w:szCs w:val="22"/>
        </w:rPr>
        <w:t>seit jeher auf einen sehr hohen Qualitätsanspruch.</w:t>
      </w:r>
      <w:r w:rsidR="009856B5" w:rsidRPr="003C02CA">
        <w:rPr>
          <w:rFonts w:asciiTheme="minorHAnsi" w:hAnsiTheme="minorHAnsi" w:cstheme="minorHAnsi"/>
          <w:color w:val="000000" w:themeColor="text1"/>
          <w:sz w:val="22"/>
          <w:szCs w:val="22"/>
        </w:rPr>
        <w:t xml:space="preserve"> Die Bio-Heumilch stellt dabei die höchste Stufe an Milchqualität dar</w:t>
      </w:r>
      <w:r w:rsidR="00B400F7" w:rsidRPr="003C02CA">
        <w:rPr>
          <w:rFonts w:asciiTheme="minorHAnsi" w:hAnsiTheme="minorHAnsi" w:cstheme="minorHAnsi"/>
          <w:color w:val="000000" w:themeColor="text1"/>
          <w:sz w:val="22"/>
          <w:szCs w:val="22"/>
        </w:rPr>
        <w:t xml:space="preserve"> und ist seit </w:t>
      </w:r>
      <w:r w:rsidR="00F863C1" w:rsidRPr="003C02CA">
        <w:rPr>
          <w:rFonts w:asciiTheme="minorHAnsi" w:hAnsiTheme="minorHAnsi" w:cstheme="minorHAnsi"/>
          <w:color w:val="000000" w:themeColor="text1"/>
          <w:sz w:val="22"/>
          <w:szCs w:val="22"/>
        </w:rPr>
        <w:t>L</w:t>
      </w:r>
      <w:r w:rsidR="00B400F7" w:rsidRPr="003C02CA">
        <w:rPr>
          <w:rFonts w:asciiTheme="minorHAnsi" w:hAnsiTheme="minorHAnsi" w:cstheme="minorHAnsi"/>
          <w:color w:val="000000" w:themeColor="text1"/>
          <w:sz w:val="22"/>
          <w:szCs w:val="22"/>
        </w:rPr>
        <w:t xml:space="preserve">angem in der Region verankert. </w:t>
      </w:r>
      <w:r w:rsidR="009856B5" w:rsidRPr="003C02CA">
        <w:rPr>
          <w:rFonts w:asciiTheme="minorHAnsi" w:hAnsiTheme="minorHAnsi" w:cstheme="minorHAnsi"/>
          <w:color w:val="000000" w:themeColor="text1"/>
          <w:sz w:val="22"/>
          <w:szCs w:val="22"/>
        </w:rPr>
        <w:t>Für WOERLE ist es ein Herzensanliegen, dass diese besonders schonende Art der Milchwirtschaft</w:t>
      </w:r>
      <w:r w:rsidR="00B400F7" w:rsidRPr="003C02CA">
        <w:rPr>
          <w:rFonts w:asciiTheme="minorHAnsi" w:hAnsiTheme="minorHAnsi" w:cstheme="minorHAnsi"/>
          <w:color w:val="000000" w:themeColor="text1"/>
          <w:sz w:val="22"/>
          <w:szCs w:val="22"/>
        </w:rPr>
        <w:t xml:space="preserve"> </w:t>
      </w:r>
      <w:r w:rsidR="009856B5" w:rsidRPr="003C02CA">
        <w:rPr>
          <w:rFonts w:asciiTheme="minorHAnsi" w:hAnsiTheme="minorHAnsi" w:cstheme="minorHAnsi"/>
          <w:color w:val="000000" w:themeColor="text1"/>
          <w:sz w:val="22"/>
          <w:szCs w:val="22"/>
        </w:rPr>
        <w:t xml:space="preserve">auch in Zukunft </w:t>
      </w:r>
      <w:r w:rsidR="0025497A" w:rsidRPr="003C02CA">
        <w:rPr>
          <w:rFonts w:asciiTheme="minorHAnsi" w:hAnsiTheme="minorHAnsi" w:cstheme="minorHAnsi"/>
          <w:color w:val="000000" w:themeColor="text1"/>
          <w:sz w:val="22"/>
          <w:szCs w:val="22"/>
        </w:rPr>
        <w:t>erhalten bleibt</w:t>
      </w:r>
      <w:r w:rsidR="009856B5" w:rsidRPr="003C02CA">
        <w:rPr>
          <w:rFonts w:asciiTheme="minorHAnsi" w:hAnsiTheme="minorHAnsi" w:cstheme="minorHAnsi"/>
          <w:color w:val="000000" w:themeColor="text1"/>
          <w:sz w:val="22"/>
          <w:szCs w:val="22"/>
        </w:rPr>
        <w:t>. Da</w:t>
      </w:r>
      <w:r w:rsidRPr="003C02CA">
        <w:rPr>
          <w:rFonts w:asciiTheme="minorHAnsi" w:hAnsiTheme="minorHAnsi" w:cstheme="minorHAnsi"/>
          <w:color w:val="000000" w:themeColor="text1"/>
          <w:sz w:val="22"/>
          <w:szCs w:val="22"/>
        </w:rPr>
        <w:t>her hat man es sich zum Ziel gemacht,</w:t>
      </w:r>
      <w:r w:rsidR="009856B5" w:rsidRPr="003C02CA">
        <w:rPr>
          <w:rFonts w:asciiTheme="minorHAnsi" w:hAnsiTheme="minorHAnsi" w:cstheme="minorHAnsi"/>
          <w:color w:val="000000" w:themeColor="text1"/>
          <w:sz w:val="22"/>
          <w:szCs w:val="22"/>
        </w:rPr>
        <w:t xml:space="preserve"> </w:t>
      </w:r>
      <w:r w:rsidRPr="003C02CA">
        <w:rPr>
          <w:rFonts w:asciiTheme="minorHAnsi" w:hAnsiTheme="minorHAnsi" w:cstheme="minorHAnsi"/>
          <w:color w:val="000000" w:themeColor="text1"/>
          <w:sz w:val="22"/>
          <w:szCs w:val="22"/>
        </w:rPr>
        <w:t>mit dem</w:t>
      </w:r>
      <w:r w:rsidR="009856B5" w:rsidRPr="003C02CA">
        <w:rPr>
          <w:rFonts w:asciiTheme="minorHAnsi" w:hAnsiTheme="minorHAnsi" w:cstheme="minorHAnsi"/>
          <w:color w:val="000000" w:themeColor="text1"/>
          <w:sz w:val="22"/>
          <w:szCs w:val="22"/>
        </w:rPr>
        <w:t xml:space="preserve"> </w:t>
      </w:r>
      <w:r w:rsidRPr="003C02CA">
        <w:rPr>
          <w:rFonts w:asciiTheme="minorHAnsi" w:hAnsiTheme="minorHAnsi" w:cstheme="minorHAnsi"/>
          <w:color w:val="000000" w:themeColor="text1"/>
          <w:sz w:val="22"/>
          <w:szCs w:val="22"/>
        </w:rPr>
        <w:t>auf Bio-Heumilch basierenden</w:t>
      </w:r>
      <w:r w:rsidR="009856B5" w:rsidRPr="003C02CA">
        <w:rPr>
          <w:rFonts w:asciiTheme="minorHAnsi" w:hAnsiTheme="minorHAnsi" w:cstheme="minorHAnsi"/>
          <w:color w:val="000000" w:themeColor="text1"/>
          <w:sz w:val="22"/>
          <w:szCs w:val="22"/>
        </w:rPr>
        <w:t xml:space="preserve"> Käsesortiment einen eigenen Absatzmarkt </w:t>
      </w:r>
      <w:r w:rsidRPr="003C02CA">
        <w:rPr>
          <w:rFonts w:asciiTheme="minorHAnsi" w:hAnsiTheme="minorHAnsi" w:cstheme="minorHAnsi"/>
          <w:color w:val="000000" w:themeColor="text1"/>
          <w:sz w:val="22"/>
          <w:szCs w:val="22"/>
        </w:rPr>
        <w:t xml:space="preserve">zu </w:t>
      </w:r>
      <w:r w:rsidR="009856B5" w:rsidRPr="003C02CA">
        <w:rPr>
          <w:rFonts w:asciiTheme="minorHAnsi" w:hAnsiTheme="minorHAnsi" w:cstheme="minorHAnsi"/>
          <w:color w:val="000000" w:themeColor="text1"/>
          <w:sz w:val="22"/>
          <w:szCs w:val="22"/>
        </w:rPr>
        <w:t xml:space="preserve">schaffen. Die Differenzierung zum klassischen WOERLE-Produktsortiment liegt vor allem in der Verpackung und der klaren Fokussierung auf den Bio-Fachhandel. </w:t>
      </w:r>
    </w:p>
    <w:p w14:paraId="1C2F62F0" w14:textId="77777777" w:rsidR="009856B5" w:rsidRPr="003C02CA" w:rsidRDefault="009856B5" w:rsidP="0094644F">
      <w:pPr>
        <w:ind w:right="-284"/>
        <w:jc w:val="both"/>
        <w:rPr>
          <w:rFonts w:asciiTheme="minorHAnsi" w:hAnsiTheme="minorHAnsi" w:cstheme="minorHAnsi"/>
          <w:b/>
          <w:bCs/>
          <w:sz w:val="22"/>
          <w:szCs w:val="22"/>
        </w:rPr>
      </w:pPr>
    </w:p>
    <w:p w14:paraId="6B878AE4" w14:textId="1310A186" w:rsidR="009856B5" w:rsidRPr="003C02CA" w:rsidRDefault="009856B5" w:rsidP="009856B5">
      <w:pPr>
        <w:ind w:right="-284"/>
        <w:jc w:val="both"/>
        <w:rPr>
          <w:rFonts w:asciiTheme="minorHAnsi" w:hAnsiTheme="minorHAnsi" w:cstheme="minorHAnsi"/>
          <w:b/>
          <w:bCs/>
          <w:sz w:val="22"/>
          <w:szCs w:val="22"/>
          <w:lang w:val="de-DE"/>
        </w:rPr>
      </w:pPr>
      <w:r w:rsidRPr="003C02CA">
        <w:rPr>
          <w:rFonts w:asciiTheme="minorHAnsi" w:hAnsiTheme="minorHAnsi" w:cstheme="minorHAnsi"/>
          <w:b/>
          <w:bCs/>
          <w:sz w:val="22"/>
          <w:szCs w:val="22"/>
          <w:lang w:val="de-DE"/>
        </w:rPr>
        <w:t>Aufmerksamkeitsstarkes Design: Bio in Pink</w:t>
      </w:r>
    </w:p>
    <w:p w14:paraId="49E8410B" w14:textId="77777777" w:rsidR="009856B5" w:rsidRPr="003C02CA" w:rsidRDefault="009856B5" w:rsidP="009856B5">
      <w:pPr>
        <w:rPr>
          <w:rFonts w:asciiTheme="minorHAnsi" w:hAnsiTheme="minorHAnsi" w:cstheme="minorHAnsi"/>
          <w:color w:val="000000" w:themeColor="text1"/>
          <w:lang w:val="de-DE"/>
        </w:rPr>
      </w:pPr>
    </w:p>
    <w:p w14:paraId="6E141258" w14:textId="4AF70DE4" w:rsidR="009856B5" w:rsidRPr="003C02CA" w:rsidRDefault="009856B5" w:rsidP="009856B5">
      <w:pPr>
        <w:ind w:right="-284"/>
        <w:jc w:val="both"/>
        <w:rPr>
          <w:rFonts w:asciiTheme="minorHAnsi" w:hAnsiTheme="minorHAnsi" w:cstheme="minorHAnsi"/>
          <w:sz w:val="22"/>
          <w:szCs w:val="22"/>
          <w:shd w:val="clear" w:color="auto" w:fill="FFFFFF"/>
        </w:rPr>
      </w:pPr>
      <w:r w:rsidRPr="003C02CA">
        <w:rPr>
          <w:rFonts w:asciiTheme="minorHAnsi" w:hAnsiTheme="minorHAnsi" w:cstheme="minorHAnsi"/>
          <w:sz w:val="22"/>
          <w:szCs w:val="22"/>
          <w:shd w:val="clear" w:color="auto" w:fill="FFFFFF"/>
        </w:rPr>
        <w:t>Für den gelungenen optischen Auftritt der neuen Produktlinie sorgt das Verpackungs</w:t>
      </w:r>
      <w:r w:rsidR="0065262E" w:rsidRPr="003C02CA">
        <w:rPr>
          <w:rFonts w:asciiTheme="minorHAnsi" w:hAnsiTheme="minorHAnsi" w:cstheme="minorHAnsi"/>
          <w:sz w:val="22"/>
          <w:szCs w:val="22"/>
          <w:shd w:val="clear" w:color="auto" w:fill="FFFFFF"/>
        </w:rPr>
        <w:t>d</w:t>
      </w:r>
      <w:r w:rsidRPr="003C02CA">
        <w:rPr>
          <w:rFonts w:asciiTheme="minorHAnsi" w:hAnsiTheme="minorHAnsi" w:cstheme="minorHAnsi"/>
          <w:sz w:val="22"/>
          <w:szCs w:val="22"/>
          <w:shd w:val="clear" w:color="auto" w:fill="FFFFFF"/>
        </w:rPr>
        <w:t xml:space="preserve">esign in Pink.  Die mutige Farbwahl soll nicht nur Aufmerksamkeit im Kühlregal </w:t>
      </w:r>
      <w:r w:rsidR="0025497A" w:rsidRPr="003C02CA">
        <w:rPr>
          <w:rFonts w:asciiTheme="minorHAnsi" w:hAnsiTheme="minorHAnsi" w:cstheme="minorHAnsi"/>
          <w:sz w:val="22"/>
          <w:szCs w:val="22"/>
          <w:shd w:val="clear" w:color="auto" w:fill="FFFFFF"/>
        </w:rPr>
        <w:t>erzeugen</w:t>
      </w:r>
      <w:r w:rsidRPr="003C02CA">
        <w:rPr>
          <w:rFonts w:asciiTheme="minorHAnsi" w:hAnsiTheme="minorHAnsi" w:cstheme="minorHAnsi"/>
          <w:sz w:val="22"/>
          <w:szCs w:val="22"/>
          <w:shd w:val="clear" w:color="auto" w:fill="FFFFFF"/>
        </w:rPr>
        <w:t>, sondern auch frischen Schwung in die Bio-Welt bringen. Ganz bewusst hat man sich daher für diese moderne, dynamische Farbgestaltung entschieden, um sich damit auch von den üblichen, eher traditionellen Bio-Farben abzuheben. „Pink steht für Leidenschaft, Energie und Lebensfreude – Werte, die perfekt zu unseren nachhaltigen Bio-Heumilchprodukten passen“, betont Gerrit Woerle</w:t>
      </w:r>
      <w:r w:rsidR="003824AD" w:rsidRPr="003C02CA">
        <w:rPr>
          <w:rFonts w:asciiTheme="minorHAnsi" w:hAnsiTheme="minorHAnsi" w:cstheme="minorHAnsi"/>
          <w:sz w:val="22"/>
          <w:szCs w:val="22"/>
          <w:shd w:val="clear" w:color="auto" w:fill="FFFFFF"/>
        </w:rPr>
        <w:t xml:space="preserve">. </w:t>
      </w:r>
    </w:p>
    <w:p w14:paraId="6E91DEF6" w14:textId="77777777" w:rsidR="003824AD" w:rsidRPr="003C02CA" w:rsidRDefault="003824AD" w:rsidP="0094644F">
      <w:pPr>
        <w:ind w:right="-284"/>
        <w:jc w:val="both"/>
        <w:rPr>
          <w:rFonts w:asciiTheme="minorHAnsi" w:hAnsiTheme="minorHAnsi" w:cstheme="minorHAnsi"/>
          <w:b/>
          <w:bCs/>
          <w:sz w:val="22"/>
          <w:szCs w:val="22"/>
          <w:lang w:val="de-DE"/>
        </w:rPr>
      </w:pPr>
    </w:p>
    <w:p w14:paraId="7B97A1C3" w14:textId="1BC16AF0" w:rsidR="005770CC" w:rsidRPr="003C02CA" w:rsidRDefault="00805A5C" w:rsidP="0094644F">
      <w:pPr>
        <w:ind w:right="-284"/>
        <w:jc w:val="both"/>
        <w:rPr>
          <w:rFonts w:asciiTheme="minorHAnsi" w:hAnsiTheme="minorHAnsi" w:cstheme="minorHAnsi"/>
          <w:sz w:val="22"/>
          <w:szCs w:val="22"/>
          <w:shd w:val="clear" w:color="auto" w:fill="FFFFFF"/>
        </w:rPr>
      </w:pPr>
      <w:r w:rsidRPr="003C02CA">
        <w:rPr>
          <w:rFonts w:asciiTheme="minorHAnsi" w:hAnsiTheme="minorHAnsi" w:cstheme="minorHAnsi"/>
          <w:sz w:val="22"/>
          <w:szCs w:val="22"/>
          <w:shd w:val="clear" w:color="auto" w:fill="FFFFFF"/>
        </w:rPr>
        <w:t xml:space="preserve">Zum </w:t>
      </w:r>
      <w:r w:rsidR="00DF4F8E" w:rsidRPr="003C02CA">
        <w:rPr>
          <w:rFonts w:asciiTheme="minorHAnsi" w:hAnsiTheme="minorHAnsi" w:cstheme="minorHAnsi"/>
          <w:sz w:val="22"/>
          <w:szCs w:val="22"/>
          <w:shd w:val="clear" w:color="auto" w:fill="FFFFFF"/>
        </w:rPr>
        <w:t>Start</w:t>
      </w:r>
      <w:r w:rsidRPr="003C02CA">
        <w:rPr>
          <w:rFonts w:asciiTheme="minorHAnsi" w:hAnsiTheme="minorHAnsi" w:cstheme="minorHAnsi"/>
          <w:sz w:val="22"/>
          <w:szCs w:val="22"/>
          <w:shd w:val="clear" w:color="auto" w:fill="FFFFFF"/>
        </w:rPr>
        <w:t xml:space="preserve"> </w:t>
      </w:r>
      <w:r w:rsidR="00DF4F8E" w:rsidRPr="003C02CA">
        <w:rPr>
          <w:rFonts w:asciiTheme="minorHAnsi" w:hAnsiTheme="minorHAnsi" w:cstheme="minorHAnsi"/>
          <w:sz w:val="22"/>
          <w:szCs w:val="22"/>
          <w:shd w:val="clear" w:color="auto" w:fill="FFFFFF"/>
        </w:rPr>
        <w:t>wurde die</w:t>
      </w:r>
      <w:r w:rsidRPr="003C02CA">
        <w:rPr>
          <w:rFonts w:asciiTheme="minorHAnsi" w:hAnsiTheme="minorHAnsi" w:cstheme="minorHAnsi"/>
          <w:sz w:val="22"/>
          <w:szCs w:val="22"/>
          <w:shd w:val="clear" w:color="auto" w:fill="FFFFFF"/>
        </w:rPr>
        <w:t xml:space="preserve"> </w:t>
      </w:r>
      <w:r w:rsidR="00DF4F8E" w:rsidRPr="003C02CA">
        <w:rPr>
          <w:rFonts w:asciiTheme="minorHAnsi" w:hAnsiTheme="minorHAnsi" w:cstheme="minorHAnsi"/>
          <w:sz w:val="22"/>
          <w:szCs w:val="22"/>
          <w:shd w:val="clear" w:color="auto" w:fill="FFFFFF"/>
        </w:rPr>
        <w:t xml:space="preserve">Bio-Linie im österreichischen und deutschen </w:t>
      </w:r>
      <w:r w:rsidRPr="003C02CA">
        <w:rPr>
          <w:rFonts w:asciiTheme="minorHAnsi" w:hAnsiTheme="minorHAnsi" w:cstheme="minorHAnsi"/>
          <w:sz w:val="22"/>
          <w:szCs w:val="22"/>
          <w:shd w:val="clear" w:color="auto" w:fill="FFFFFF"/>
        </w:rPr>
        <w:t>Bio-Fachhandel</w:t>
      </w:r>
      <w:r w:rsidR="005770CC" w:rsidRPr="003C02CA">
        <w:rPr>
          <w:rFonts w:asciiTheme="minorHAnsi" w:hAnsiTheme="minorHAnsi" w:cstheme="minorHAnsi"/>
          <w:sz w:val="22"/>
          <w:szCs w:val="22"/>
          <w:shd w:val="clear" w:color="auto" w:fill="FFFFFF"/>
        </w:rPr>
        <w:t xml:space="preserve"> </w:t>
      </w:r>
      <w:proofErr w:type="spellStart"/>
      <w:r w:rsidR="005770CC" w:rsidRPr="003C02CA">
        <w:rPr>
          <w:rFonts w:asciiTheme="minorHAnsi" w:hAnsiTheme="minorHAnsi" w:cstheme="minorHAnsi"/>
          <w:sz w:val="22"/>
          <w:szCs w:val="22"/>
          <w:shd w:val="clear" w:color="auto" w:fill="FFFFFF"/>
        </w:rPr>
        <w:t>Denns</w:t>
      </w:r>
      <w:proofErr w:type="spellEnd"/>
      <w:r w:rsidR="005770CC" w:rsidRPr="003C02CA">
        <w:rPr>
          <w:rFonts w:asciiTheme="minorHAnsi" w:hAnsiTheme="minorHAnsi" w:cstheme="minorHAnsi"/>
          <w:sz w:val="22"/>
          <w:szCs w:val="22"/>
          <w:shd w:val="clear" w:color="auto" w:fill="FFFFFF"/>
        </w:rPr>
        <w:t xml:space="preserve"> und </w:t>
      </w:r>
      <w:proofErr w:type="spellStart"/>
      <w:r w:rsidR="005770CC" w:rsidRPr="003C02CA">
        <w:rPr>
          <w:rFonts w:asciiTheme="minorHAnsi" w:hAnsiTheme="minorHAnsi" w:cstheme="minorHAnsi"/>
          <w:sz w:val="22"/>
          <w:szCs w:val="22"/>
          <w:shd w:val="clear" w:color="auto" w:fill="FFFFFF"/>
        </w:rPr>
        <w:t>Dennree</w:t>
      </w:r>
      <w:proofErr w:type="spellEnd"/>
      <w:r w:rsidR="00DF4F8E" w:rsidRPr="003C02CA">
        <w:rPr>
          <w:rFonts w:asciiTheme="minorHAnsi" w:hAnsiTheme="minorHAnsi" w:cstheme="minorHAnsi"/>
          <w:sz w:val="22"/>
          <w:szCs w:val="22"/>
          <w:shd w:val="clear" w:color="auto" w:fill="FFFFFF"/>
        </w:rPr>
        <w:t xml:space="preserve"> gelistet. </w:t>
      </w:r>
      <w:r w:rsidRPr="003C02CA">
        <w:rPr>
          <w:rFonts w:asciiTheme="minorHAnsi" w:hAnsiTheme="minorHAnsi" w:cstheme="minorHAnsi"/>
          <w:sz w:val="22"/>
          <w:szCs w:val="22"/>
          <w:shd w:val="clear" w:color="auto" w:fill="FFFFFF"/>
        </w:rPr>
        <w:t xml:space="preserve">Die </w:t>
      </w:r>
      <w:r w:rsidR="006C0563" w:rsidRPr="003C02CA">
        <w:rPr>
          <w:rFonts w:asciiTheme="minorHAnsi" w:hAnsiTheme="minorHAnsi" w:cstheme="minorHAnsi"/>
          <w:sz w:val="22"/>
          <w:szCs w:val="22"/>
          <w:shd w:val="clear" w:color="auto" w:fill="FFFFFF"/>
        </w:rPr>
        <w:t>Vision</w:t>
      </w:r>
      <w:r w:rsidR="00F03546" w:rsidRPr="003C02CA">
        <w:rPr>
          <w:rFonts w:asciiTheme="minorHAnsi" w:hAnsiTheme="minorHAnsi" w:cstheme="minorHAnsi"/>
          <w:sz w:val="22"/>
          <w:szCs w:val="22"/>
          <w:shd w:val="clear" w:color="auto" w:fill="FFFFFF"/>
        </w:rPr>
        <w:t xml:space="preserve"> für die Zukunft</w:t>
      </w:r>
      <w:r w:rsidR="006C0563" w:rsidRPr="003C02CA">
        <w:rPr>
          <w:rFonts w:asciiTheme="minorHAnsi" w:hAnsiTheme="minorHAnsi" w:cstheme="minorHAnsi"/>
          <w:sz w:val="22"/>
          <w:szCs w:val="22"/>
          <w:shd w:val="clear" w:color="auto" w:fill="FFFFFF"/>
        </w:rPr>
        <w:t xml:space="preserve"> </w:t>
      </w:r>
      <w:r w:rsidRPr="003C02CA">
        <w:rPr>
          <w:rFonts w:asciiTheme="minorHAnsi" w:hAnsiTheme="minorHAnsi" w:cstheme="minorHAnsi"/>
          <w:sz w:val="22"/>
          <w:szCs w:val="22"/>
          <w:shd w:val="clear" w:color="auto" w:fill="FFFFFF"/>
        </w:rPr>
        <w:t>ist</w:t>
      </w:r>
      <w:r w:rsidR="00F03546" w:rsidRPr="003C02CA">
        <w:rPr>
          <w:rFonts w:asciiTheme="minorHAnsi" w:hAnsiTheme="minorHAnsi" w:cstheme="minorHAnsi"/>
          <w:sz w:val="22"/>
          <w:szCs w:val="22"/>
          <w:shd w:val="clear" w:color="auto" w:fill="FFFFFF"/>
        </w:rPr>
        <w:t xml:space="preserve"> </w:t>
      </w:r>
      <w:r w:rsidRPr="003C02CA">
        <w:rPr>
          <w:rFonts w:asciiTheme="minorHAnsi" w:hAnsiTheme="minorHAnsi" w:cstheme="minorHAnsi"/>
          <w:sz w:val="22"/>
          <w:szCs w:val="22"/>
          <w:shd w:val="clear" w:color="auto" w:fill="FFFFFF"/>
        </w:rPr>
        <w:t xml:space="preserve">dabei klar </w:t>
      </w:r>
      <w:r w:rsidR="00F03546" w:rsidRPr="003C02CA">
        <w:rPr>
          <w:rFonts w:asciiTheme="minorHAnsi" w:hAnsiTheme="minorHAnsi" w:cstheme="minorHAnsi"/>
          <w:sz w:val="22"/>
          <w:szCs w:val="22"/>
          <w:shd w:val="clear" w:color="auto" w:fill="FFFFFF"/>
        </w:rPr>
        <w:t>definiert</w:t>
      </w:r>
      <w:r w:rsidR="006C0563" w:rsidRPr="003C02CA">
        <w:rPr>
          <w:rFonts w:asciiTheme="minorHAnsi" w:hAnsiTheme="minorHAnsi" w:cstheme="minorHAnsi"/>
          <w:sz w:val="22"/>
          <w:szCs w:val="22"/>
          <w:shd w:val="clear" w:color="auto" w:fill="FFFFFF"/>
        </w:rPr>
        <w:t xml:space="preserve">: Die </w:t>
      </w:r>
      <w:r w:rsidR="00BB200F">
        <w:rPr>
          <w:rFonts w:asciiTheme="minorHAnsi" w:hAnsiTheme="minorHAnsi" w:cstheme="minorHAnsi"/>
          <w:sz w:val="22"/>
          <w:szCs w:val="22"/>
          <w:shd w:val="clear" w:color="auto" w:fill="FFFFFF"/>
        </w:rPr>
        <w:t xml:space="preserve">Listung der </w:t>
      </w:r>
      <w:r w:rsidR="006C0563" w:rsidRPr="003C02CA">
        <w:rPr>
          <w:rFonts w:asciiTheme="minorHAnsi" w:hAnsiTheme="minorHAnsi" w:cstheme="minorHAnsi"/>
          <w:sz w:val="22"/>
          <w:szCs w:val="22"/>
          <w:shd w:val="clear" w:color="auto" w:fill="FFFFFF"/>
        </w:rPr>
        <w:t xml:space="preserve">Bio-Linie </w:t>
      </w:r>
      <w:r w:rsidR="00F863C1" w:rsidRPr="003C02CA">
        <w:rPr>
          <w:rFonts w:asciiTheme="minorHAnsi" w:hAnsiTheme="minorHAnsi" w:cstheme="minorHAnsi"/>
          <w:sz w:val="22"/>
          <w:szCs w:val="22"/>
          <w:shd w:val="clear" w:color="auto" w:fill="FFFFFF"/>
        </w:rPr>
        <w:t xml:space="preserve">von WOERLE </w:t>
      </w:r>
      <w:r w:rsidR="006C0563" w:rsidRPr="003C02CA">
        <w:rPr>
          <w:rFonts w:asciiTheme="minorHAnsi" w:hAnsiTheme="minorHAnsi" w:cstheme="minorHAnsi"/>
          <w:sz w:val="22"/>
          <w:szCs w:val="22"/>
          <w:shd w:val="clear" w:color="auto" w:fill="FFFFFF"/>
        </w:rPr>
        <w:t xml:space="preserve">soll in den kommenden Jahren </w:t>
      </w:r>
      <w:r w:rsidR="0065262E" w:rsidRPr="003C02CA">
        <w:rPr>
          <w:rFonts w:asciiTheme="minorHAnsi" w:hAnsiTheme="minorHAnsi" w:cstheme="minorHAnsi"/>
          <w:sz w:val="22"/>
          <w:szCs w:val="22"/>
          <w:shd w:val="clear" w:color="auto" w:fill="FFFFFF"/>
        </w:rPr>
        <w:t xml:space="preserve">sukzessive </w:t>
      </w:r>
      <w:r w:rsidR="006C0563" w:rsidRPr="003C02CA">
        <w:rPr>
          <w:rFonts w:asciiTheme="minorHAnsi" w:hAnsiTheme="minorHAnsi" w:cstheme="minorHAnsi"/>
          <w:sz w:val="22"/>
          <w:szCs w:val="22"/>
          <w:shd w:val="clear" w:color="auto" w:fill="FFFFFF"/>
        </w:rPr>
        <w:t>ausgebaut werden</w:t>
      </w:r>
      <w:r w:rsidRPr="003C02CA">
        <w:rPr>
          <w:rFonts w:asciiTheme="minorHAnsi" w:hAnsiTheme="minorHAnsi" w:cstheme="minorHAnsi"/>
          <w:sz w:val="22"/>
          <w:szCs w:val="22"/>
          <w:shd w:val="clear" w:color="auto" w:fill="FFFFFF"/>
        </w:rPr>
        <w:t xml:space="preserve">, sowohl </w:t>
      </w:r>
      <w:r w:rsidR="00BB200F">
        <w:rPr>
          <w:rFonts w:asciiTheme="minorHAnsi" w:hAnsiTheme="minorHAnsi" w:cstheme="minorHAnsi"/>
          <w:sz w:val="22"/>
          <w:szCs w:val="22"/>
          <w:shd w:val="clear" w:color="auto" w:fill="FFFFFF"/>
        </w:rPr>
        <w:t>im</w:t>
      </w:r>
      <w:r w:rsidRPr="003C02CA">
        <w:rPr>
          <w:rFonts w:asciiTheme="minorHAnsi" w:hAnsiTheme="minorHAnsi" w:cstheme="minorHAnsi"/>
          <w:sz w:val="22"/>
          <w:szCs w:val="22"/>
          <w:shd w:val="clear" w:color="auto" w:fill="FFFFFF"/>
        </w:rPr>
        <w:t xml:space="preserve"> europäischen Fachhandel als auch </w:t>
      </w:r>
      <w:r w:rsidR="00BB200F">
        <w:rPr>
          <w:rFonts w:asciiTheme="minorHAnsi" w:hAnsiTheme="minorHAnsi" w:cstheme="minorHAnsi"/>
          <w:sz w:val="22"/>
          <w:szCs w:val="22"/>
          <w:shd w:val="clear" w:color="auto" w:fill="FFFFFF"/>
        </w:rPr>
        <w:t>im</w:t>
      </w:r>
      <w:r w:rsidRPr="003C02CA">
        <w:rPr>
          <w:rFonts w:asciiTheme="minorHAnsi" w:hAnsiTheme="minorHAnsi" w:cstheme="minorHAnsi"/>
          <w:sz w:val="22"/>
          <w:szCs w:val="22"/>
          <w:shd w:val="clear" w:color="auto" w:fill="FFFFFF"/>
        </w:rPr>
        <w:t xml:space="preserve"> klassischen Einzelhandel</w:t>
      </w:r>
      <w:r w:rsidR="00BB200F">
        <w:rPr>
          <w:rFonts w:asciiTheme="minorHAnsi" w:hAnsiTheme="minorHAnsi" w:cstheme="minorHAnsi"/>
          <w:sz w:val="22"/>
          <w:szCs w:val="22"/>
          <w:shd w:val="clear" w:color="auto" w:fill="FFFFFF"/>
        </w:rPr>
        <w:t>.</w:t>
      </w:r>
      <w:r w:rsidRPr="003C02CA">
        <w:rPr>
          <w:rFonts w:asciiTheme="minorHAnsi" w:hAnsiTheme="minorHAnsi" w:cstheme="minorHAnsi"/>
          <w:sz w:val="22"/>
          <w:szCs w:val="22"/>
          <w:shd w:val="clear" w:color="auto" w:fill="FFFFFF"/>
        </w:rPr>
        <w:t xml:space="preserve"> </w:t>
      </w:r>
    </w:p>
    <w:p w14:paraId="5794E373" w14:textId="77777777" w:rsidR="005770CC" w:rsidRPr="003C02CA" w:rsidRDefault="005770CC" w:rsidP="0094644F">
      <w:pPr>
        <w:ind w:right="-284"/>
        <w:jc w:val="both"/>
        <w:rPr>
          <w:rFonts w:asciiTheme="minorHAnsi" w:hAnsiTheme="minorHAnsi" w:cstheme="minorHAnsi"/>
          <w:sz w:val="22"/>
          <w:szCs w:val="22"/>
          <w:shd w:val="clear" w:color="auto" w:fill="FFFFFF"/>
        </w:rPr>
      </w:pPr>
    </w:p>
    <w:p w14:paraId="41F6F5F3" w14:textId="77777777" w:rsidR="00BB200F" w:rsidRDefault="00BB200F" w:rsidP="0094644F">
      <w:pPr>
        <w:ind w:right="-284"/>
        <w:jc w:val="both"/>
        <w:rPr>
          <w:rFonts w:asciiTheme="minorHAnsi" w:hAnsiTheme="minorHAnsi" w:cstheme="minorHAnsi"/>
          <w:sz w:val="22"/>
          <w:szCs w:val="22"/>
          <w:shd w:val="clear" w:color="auto" w:fill="FFFFFF"/>
        </w:rPr>
      </w:pPr>
    </w:p>
    <w:p w14:paraId="36A52CC0" w14:textId="77777777" w:rsidR="00BB200F" w:rsidRDefault="00BB200F" w:rsidP="0094644F">
      <w:pPr>
        <w:ind w:right="-284"/>
        <w:jc w:val="both"/>
        <w:rPr>
          <w:rFonts w:asciiTheme="minorHAnsi" w:hAnsiTheme="minorHAnsi" w:cstheme="minorHAnsi"/>
          <w:sz w:val="22"/>
          <w:szCs w:val="22"/>
          <w:shd w:val="clear" w:color="auto" w:fill="FFFFFF"/>
        </w:rPr>
      </w:pPr>
    </w:p>
    <w:p w14:paraId="524475D5" w14:textId="77777777" w:rsidR="00BB200F" w:rsidRDefault="00BB200F" w:rsidP="0094644F">
      <w:pPr>
        <w:ind w:right="-284"/>
        <w:jc w:val="both"/>
        <w:rPr>
          <w:rFonts w:asciiTheme="minorHAnsi" w:hAnsiTheme="minorHAnsi" w:cstheme="minorHAnsi"/>
          <w:sz w:val="22"/>
          <w:szCs w:val="22"/>
          <w:shd w:val="clear" w:color="auto" w:fill="FFFFFF"/>
        </w:rPr>
      </w:pPr>
    </w:p>
    <w:p w14:paraId="5C790573" w14:textId="77777777" w:rsidR="00275697" w:rsidRDefault="00275697" w:rsidP="0094644F">
      <w:pPr>
        <w:ind w:right="-284"/>
        <w:jc w:val="both"/>
        <w:rPr>
          <w:rFonts w:asciiTheme="minorHAnsi" w:hAnsiTheme="minorHAnsi" w:cstheme="minorHAnsi"/>
          <w:sz w:val="22"/>
          <w:szCs w:val="22"/>
          <w:shd w:val="clear" w:color="auto" w:fill="FFFFFF"/>
        </w:rPr>
      </w:pPr>
    </w:p>
    <w:p w14:paraId="0BE2ED97" w14:textId="77777777" w:rsidR="00BB200F" w:rsidRDefault="00BB200F" w:rsidP="0094644F">
      <w:pPr>
        <w:ind w:right="-284"/>
        <w:jc w:val="both"/>
        <w:rPr>
          <w:rFonts w:asciiTheme="minorHAnsi" w:hAnsiTheme="minorHAnsi" w:cstheme="minorHAnsi"/>
          <w:sz w:val="22"/>
          <w:szCs w:val="22"/>
          <w:shd w:val="clear" w:color="auto" w:fill="FFFFFF"/>
        </w:rPr>
      </w:pPr>
    </w:p>
    <w:p w14:paraId="22A4E612" w14:textId="25CA45F6" w:rsidR="003D60B6" w:rsidRPr="00275697" w:rsidRDefault="006C0563" w:rsidP="00275697">
      <w:pPr>
        <w:ind w:right="-284"/>
        <w:jc w:val="both"/>
        <w:rPr>
          <w:rFonts w:asciiTheme="minorHAnsi" w:hAnsiTheme="minorHAnsi" w:cstheme="minorHAnsi"/>
          <w:sz w:val="22"/>
          <w:szCs w:val="22"/>
          <w:shd w:val="clear" w:color="auto" w:fill="FFFFFF"/>
        </w:rPr>
      </w:pPr>
      <w:r w:rsidRPr="003C02CA">
        <w:rPr>
          <w:rFonts w:asciiTheme="minorHAnsi" w:hAnsiTheme="minorHAnsi" w:cstheme="minorHAnsi"/>
          <w:sz w:val="22"/>
          <w:szCs w:val="22"/>
          <w:shd w:val="clear" w:color="auto" w:fill="FFFFFF"/>
        </w:rPr>
        <w:t>Einen ersten Schritt in diese Richtung setzt man</w:t>
      </w:r>
      <w:r w:rsidR="004B6301" w:rsidRPr="003C02CA">
        <w:rPr>
          <w:rFonts w:asciiTheme="minorHAnsi" w:hAnsiTheme="minorHAnsi" w:cstheme="minorHAnsi"/>
          <w:sz w:val="22"/>
          <w:szCs w:val="22"/>
          <w:shd w:val="clear" w:color="auto" w:fill="FFFFFF"/>
        </w:rPr>
        <w:t xml:space="preserve"> im</w:t>
      </w:r>
      <w:r w:rsidRPr="003C02CA">
        <w:rPr>
          <w:rFonts w:asciiTheme="minorHAnsi" w:hAnsiTheme="minorHAnsi" w:cstheme="minorHAnsi"/>
          <w:sz w:val="22"/>
          <w:szCs w:val="22"/>
          <w:shd w:val="clear" w:color="auto" w:fill="FFFFFF"/>
        </w:rPr>
        <w:t xml:space="preserve"> kommenden Februar mit dem Auftritt auf der „BIOFACH“ in Nürnberg, der </w:t>
      </w:r>
      <w:r w:rsidR="00F03546" w:rsidRPr="003C02CA">
        <w:rPr>
          <w:rFonts w:asciiTheme="minorHAnsi" w:hAnsiTheme="minorHAnsi" w:cstheme="minorHAnsi"/>
          <w:sz w:val="22"/>
          <w:szCs w:val="22"/>
          <w:shd w:val="clear" w:color="auto" w:fill="FFFFFF"/>
        </w:rPr>
        <w:t>weltweit führenden</w:t>
      </w:r>
      <w:r w:rsidRPr="003C02CA">
        <w:rPr>
          <w:rFonts w:asciiTheme="minorHAnsi" w:hAnsiTheme="minorHAnsi" w:cstheme="minorHAnsi"/>
          <w:sz w:val="22"/>
          <w:szCs w:val="22"/>
          <w:shd w:val="clear" w:color="auto" w:fill="FFFFFF"/>
        </w:rPr>
        <w:t xml:space="preserve"> Fachmesse </w:t>
      </w:r>
      <w:r w:rsidR="00F03546" w:rsidRPr="003C02CA">
        <w:rPr>
          <w:rFonts w:asciiTheme="minorHAnsi" w:hAnsiTheme="minorHAnsi" w:cstheme="minorHAnsi"/>
          <w:sz w:val="22"/>
          <w:szCs w:val="22"/>
          <w:shd w:val="clear" w:color="auto" w:fill="FFFFFF"/>
        </w:rPr>
        <w:t xml:space="preserve">für </w:t>
      </w:r>
      <w:r w:rsidR="00E76EEA">
        <w:rPr>
          <w:rFonts w:asciiTheme="minorHAnsi" w:hAnsiTheme="minorHAnsi" w:cstheme="minorHAnsi"/>
          <w:sz w:val="22"/>
          <w:szCs w:val="22"/>
          <w:shd w:val="clear" w:color="auto" w:fill="FFFFFF"/>
        </w:rPr>
        <w:t>Bio-</w:t>
      </w:r>
      <w:r w:rsidR="00F03546" w:rsidRPr="003C02CA">
        <w:rPr>
          <w:rFonts w:asciiTheme="minorHAnsi" w:hAnsiTheme="minorHAnsi" w:cstheme="minorHAnsi"/>
          <w:sz w:val="22"/>
          <w:szCs w:val="22"/>
          <w:shd w:val="clear" w:color="auto" w:fill="FFFFFF"/>
        </w:rPr>
        <w:t xml:space="preserve">Lebensmittel. Dabei sollen die Weichen für eine noch stärkere Präsenz am europäischen Markt gestellt werden. </w:t>
      </w:r>
    </w:p>
    <w:p w14:paraId="68AE9029" w14:textId="77777777" w:rsidR="008F23ED" w:rsidRPr="003C02CA" w:rsidRDefault="008F23ED" w:rsidP="008634FF">
      <w:pPr>
        <w:pBdr>
          <w:bottom w:val="single" w:sz="6" w:space="1" w:color="auto"/>
        </w:pBdr>
        <w:ind w:right="-284"/>
        <w:jc w:val="both"/>
        <w:rPr>
          <w:rFonts w:asciiTheme="minorHAnsi" w:hAnsiTheme="minorHAnsi" w:cstheme="minorHAnsi"/>
          <w:iCs/>
          <w:sz w:val="22"/>
          <w:szCs w:val="22"/>
        </w:rPr>
      </w:pPr>
    </w:p>
    <w:p w14:paraId="68AA3554" w14:textId="77777777" w:rsidR="008634FF" w:rsidRPr="003C02CA" w:rsidRDefault="008634FF" w:rsidP="008634FF">
      <w:pPr>
        <w:spacing w:line="276" w:lineRule="auto"/>
        <w:ind w:right="-284"/>
        <w:outlineLvl w:val="0"/>
        <w:rPr>
          <w:rFonts w:asciiTheme="minorHAnsi" w:eastAsia="Calibri" w:hAnsiTheme="minorHAnsi" w:cstheme="minorHAnsi"/>
          <w:b/>
          <w:bCs/>
          <w:sz w:val="22"/>
          <w:szCs w:val="22"/>
          <w:lang w:eastAsia="en-US"/>
        </w:rPr>
      </w:pPr>
    </w:p>
    <w:p w14:paraId="42F1F92E" w14:textId="77777777" w:rsidR="008634FF" w:rsidRPr="003C02CA" w:rsidRDefault="008634FF" w:rsidP="008634FF">
      <w:pPr>
        <w:pBdr>
          <w:bottom w:val="single" w:sz="6" w:space="1" w:color="auto"/>
        </w:pBdr>
        <w:ind w:right="-284"/>
        <w:jc w:val="both"/>
        <w:rPr>
          <w:rFonts w:asciiTheme="minorHAnsi" w:hAnsiTheme="minorHAnsi" w:cstheme="minorHAnsi"/>
          <w:b/>
          <w:bCs/>
          <w:iCs/>
          <w:sz w:val="22"/>
          <w:szCs w:val="22"/>
        </w:rPr>
      </w:pPr>
      <w:r w:rsidRPr="003C02CA">
        <w:rPr>
          <w:rFonts w:asciiTheme="minorHAnsi" w:hAnsiTheme="minorHAnsi" w:cstheme="minorHAnsi"/>
          <w:b/>
          <w:bCs/>
          <w:iCs/>
          <w:sz w:val="22"/>
          <w:szCs w:val="22"/>
        </w:rPr>
        <w:t>Zum Unternehmen</w:t>
      </w:r>
    </w:p>
    <w:p w14:paraId="3CCF4AB9" w14:textId="6CB2C77E" w:rsidR="00D1231D" w:rsidRPr="003C02CA" w:rsidRDefault="008634FF" w:rsidP="008634FF">
      <w:pPr>
        <w:pBdr>
          <w:bottom w:val="single" w:sz="6" w:space="1" w:color="auto"/>
        </w:pBdr>
        <w:ind w:right="-284"/>
        <w:jc w:val="both"/>
        <w:rPr>
          <w:rFonts w:asciiTheme="minorHAnsi" w:hAnsiTheme="minorHAnsi" w:cstheme="minorHAnsi"/>
          <w:iCs/>
          <w:sz w:val="22"/>
          <w:szCs w:val="22"/>
        </w:rPr>
      </w:pPr>
      <w:r w:rsidRPr="003C02CA">
        <w:rPr>
          <w:rFonts w:asciiTheme="minorHAnsi" w:hAnsiTheme="minorHAnsi" w:cstheme="minorHAnsi"/>
          <w:iCs/>
          <w:sz w:val="22"/>
          <w:szCs w:val="22"/>
        </w:rPr>
        <w:t>Das Traditionsunternehmen WOERLE zählt österreichweit zu den größten und modernsten Privatkäsereien. Gegründet wurde der Betrieb vor 13</w:t>
      </w:r>
      <w:r w:rsidR="004D5C77" w:rsidRPr="003C02CA">
        <w:rPr>
          <w:rFonts w:asciiTheme="minorHAnsi" w:hAnsiTheme="minorHAnsi" w:cstheme="minorHAnsi"/>
          <w:iCs/>
          <w:sz w:val="22"/>
          <w:szCs w:val="22"/>
        </w:rPr>
        <w:t>5</w:t>
      </w:r>
      <w:r w:rsidRPr="003C02CA">
        <w:rPr>
          <w:rFonts w:asciiTheme="minorHAnsi" w:hAnsiTheme="minorHAnsi" w:cstheme="minorHAnsi"/>
          <w:iCs/>
          <w:sz w:val="22"/>
          <w:szCs w:val="22"/>
        </w:rPr>
        <w:t xml:space="preserve"> Jahren von Johann Baptist Woerle, einem visionären Käsemacher. Heute wird er in fünfter Generation von Gerrit Woerle geführt und beschäftigt rund 3</w:t>
      </w:r>
      <w:r w:rsidR="00A076B3" w:rsidRPr="003C02CA">
        <w:rPr>
          <w:rFonts w:asciiTheme="minorHAnsi" w:hAnsiTheme="minorHAnsi" w:cstheme="minorHAnsi"/>
          <w:iCs/>
          <w:sz w:val="22"/>
          <w:szCs w:val="22"/>
        </w:rPr>
        <w:t>6</w:t>
      </w:r>
      <w:r w:rsidRPr="003C02CA">
        <w:rPr>
          <w:rFonts w:asciiTheme="minorHAnsi" w:hAnsiTheme="minorHAnsi" w:cstheme="minorHAnsi"/>
          <w:iCs/>
          <w:sz w:val="22"/>
          <w:szCs w:val="22"/>
        </w:rPr>
        <w:t xml:space="preserve">0 </w:t>
      </w:r>
      <w:proofErr w:type="spellStart"/>
      <w:r w:rsidRPr="003C02CA">
        <w:rPr>
          <w:rFonts w:asciiTheme="minorHAnsi" w:hAnsiTheme="minorHAnsi" w:cstheme="minorHAnsi"/>
          <w:iCs/>
          <w:sz w:val="22"/>
          <w:szCs w:val="22"/>
        </w:rPr>
        <w:t>Mitarbeiter:innen</w:t>
      </w:r>
      <w:proofErr w:type="spellEnd"/>
      <w:r w:rsidRPr="003C02CA">
        <w:rPr>
          <w:rFonts w:asciiTheme="minorHAnsi" w:hAnsiTheme="minorHAnsi" w:cstheme="minorHAnsi"/>
          <w:iCs/>
          <w:sz w:val="22"/>
          <w:szCs w:val="22"/>
        </w:rPr>
        <w:t xml:space="preserve">. Unter dem Titel „WOERLE WIRKT WEITER“ </w:t>
      </w:r>
      <w:r w:rsidR="0025497A" w:rsidRPr="003C02CA">
        <w:rPr>
          <w:rFonts w:asciiTheme="minorHAnsi" w:hAnsiTheme="minorHAnsi" w:cstheme="minorHAnsi"/>
          <w:iCs/>
          <w:sz w:val="22"/>
          <w:szCs w:val="22"/>
        </w:rPr>
        <w:t xml:space="preserve">setzt </w:t>
      </w:r>
      <w:r w:rsidRPr="003C02CA">
        <w:rPr>
          <w:rFonts w:asciiTheme="minorHAnsi" w:hAnsiTheme="minorHAnsi" w:cstheme="minorHAnsi"/>
          <w:iCs/>
          <w:sz w:val="22"/>
          <w:szCs w:val="22"/>
        </w:rPr>
        <w:t xml:space="preserve">man </w:t>
      </w:r>
      <w:r w:rsidR="00111D94">
        <w:rPr>
          <w:rFonts w:asciiTheme="minorHAnsi" w:hAnsiTheme="minorHAnsi" w:cstheme="minorHAnsi"/>
          <w:iCs/>
          <w:sz w:val="22"/>
          <w:szCs w:val="22"/>
        </w:rPr>
        <w:t xml:space="preserve">seit </w:t>
      </w:r>
      <w:r w:rsidRPr="003C02CA">
        <w:rPr>
          <w:rFonts w:asciiTheme="minorHAnsi" w:hAnsiTheme="minorHAnsi" w:cstheme="minorHAnsi"/>
          <w:iCs/>
          <w:sz w:val="22"/>
          <w:szCs w:val="22"/>
        </w:rPr>
        <w:t>2019 eine umfassende Nachhaltigkeitsstrategie</w:t>
      </w:r>
      <w:r w:rsidR="0025497A" w:rsidRPr="003C02CA">
        <w:rPr>
          <w:rFonts w:asciiTheme="minorHAnsi" w:hAnsiTheme="minorHAnsi" w:cstheme="minorHAnsi"/>
          <w:iCs/>
          <w:sz w:val="22"/>
          <w:szCs w:val="22"/>
        </w:rPr>
        <w:t xml:space="preserve"> um</w:t>
      </w:r>
      <w:r w:rsidRPr="003C02CA">
        <w:rPr>
          <w:rFonts w:asciiTheme="minorHAnsi" w:hAnsiTheme="minorHAnsi" w:cstheme="minorHAnsi"/>
          <w:iCs/>
          <w:sz w:val="22"/>
          <w:szCs w:val="22"/>
        </w:rPr>
        <w:t>, die vor allem auf den Bereichen Klimaverantwortung und Artenvielfalt basiert. Mit dem Heumilch-Emmentaler und im Segment der Schmelzkäsescheiben ist man in Österreich Marktführer. WOERLE ist auch am internationalen Markt ein Begriff. Unter der Marke „HAPPY COW“ liefert das Unternehmen vorwiegend Schmelzkäseprodukte sowie Naturkäse-Spezialitäten in rund 70 Länder weltweit.</w:t>
      </w:r>
    </w:p>
    <w:p w14:paraId="79CB0404" w14:textId="77777777" w:rsidR="00D1231D" w:rsidRDefault="00D1231D" w:rsidP="008634FF">
      <w:pPr>
        <w:pBdr>
          <w:bottom w:val="single" w:sz="6" w:space="1" w:color="auto"/>
        </w:pBdr>
        <w:ind w:right="-284"/>
        <w:jc w:val="both"/>
        <w:rPr>
          <w:rFonts w:asciiTheme="minorHAnsi" w:hAnsiTheme="minorHAnsi" w:cstheme="minorHAnsi"/>
          <w:iCs/>
          <w:sz w:val="22"/>
          <w:szCs w:val="22"/>
        </w:rPr>
      </w:pPr>
    </w:p>
    <w:p w14:paraId="1C9259CE" w14:textId="77777777" w:rsidR="00275697" w:rsidRPr="003C02CA" w:rsidRDefault="00275697" w:rsidP="008634FF">
      <w:pPr>
        <w:pBdr>
          <w:bottom w:val="single" w:sz="6" w:space="1" w:color="auto"/>
        </w:pBdr>
        <w:ind w:right="-284"/>
        <w:jc w:val="both"/>
        <w:rPr>
          <w:rFonts w:asciiTheme="minorHAnsi" w:hAnsiTheme="minorHAnsi" w:cstheme="minorHAnsi"/>
          <w:iCs/>
          <w:sz w:val="22"/>
          <w:szCs w:val="22"/>
        </w:rPr>
      </w:pPr>
    </w:p>
    <w:p w14:paraId="445C6EEB" w14:textId="77777777" w:rsidR="009B688B" w:rsidRPr="003C02CA" w:rsidRDefault="009B688B" w:rsidP="00275697">
      <w:pPr>
        <w:spacing w:line="276" w:lineRule="auto"/>
        <w:ind w:right="-284"/>
        <w:outlineLvl w:val="0"/>
        <w:rPr>
          <w:rFonts w:asciiTheme="minorHAnsi" w:eastAsia="Calibri" w:hAnsiTheme="minorHAnsi" w:cstheme="minorHAnsi"/>
          <w:b/>
          <w:bCs/>
          <w:sz w:val="22"/>
          <w:szCs w:val="22"/>
          <w:lang w:eastAsia="en-US"/>
        </w:rPr>
      </w:pPr>
    </w:p>
    <w:p w14:paraId="3FD3FBAC" w14:textId="1A68C77C" w:rsidR="004B6301" w:rsidRDefault="00275697" w:rsidP="00AB6018">
      <w:pPr>
        <w:spacing w:line="276" w:lineRule="auto"/>
        <w:ind w:left="284" w:right="-284"/>
        <w:outlineLvl w:val="0"/>
        <w:rPr>
          <w:rFonts w:asciiTheme="minorHAnsi" w:eastAsia="Calibri" w:hAnsiTheme="minorHAnsi" w:cstheme="minorHAnsi"/>
          <w:b/>
          <w:bCs/>
          <w:sz w:val="22"/>
          <w:szCs w:val="22"/>
          <w:lang w:eastAsia="en-US"/>
        </w:rPr>
      </w:pPr>
      <w:r>
        <w:rPr>
          <w:noProof/>
        </w:rPr>
        <w:drawing>
          <wp:anchor distT="0" distB="0" distL="114300" distR="114300" simplePos="0" relativeHeight="251662336" behindDoc="1" locked="0" layoutInCell="1" allowOverlap="1" wp14:anchorId="01DCE63D" wp14:editId="219C26FC">
            <wp:simplePos x="0" y="0"/>
            <wp:positionH relativeFrom="margin">
              <wp:align>left</wp:align>
            </wp:positionH>
            <wp:positionV relativeFrom="paragraph">
              <wp:posOffset>43815</wp:posOffset>
            </wp:positionV>
            <wp:extent cx="2934000" cy="1972800"/>
            <wp:effectExtent l="0" t="0" r="0" b="8890"/>
            <wp:wrapTight wrapText="bothSides">
              <wp:wrapPolygon edited="0">
                <wp:start x="0" y="0"/>
                <wp:lineTo x="0" y="21489"/>
                <wp:lineTo x="21460" y="21489"/>
                <wp:lineTo x="21460" y="0"/>
                <wp:lineTo x="0" y="0"/>
              </wp:wrapPolygon>
            </wp:wrapTight>
            <wp:docPr id="506149212" name="Grafik 1" descr="Ein Bild, das Text, Snack, Fertignahrung, Ess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149212" name="Grafik 1" descr="Ein Bild, das Text, Snack, Fertignahrung, Esse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4000" cy="197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2A90CF" w14:textId="60222EC3" w:rsidR="0086681B" w:rsidRPr="003C02CA" w:rsidRDefault="0086681B" w:rsidP="00275697">
      <w:pPr>
        <w:spacing w:line="276" w:lineRule="auto"/>
        <w:ind w:left="284" w:right="-284"/>
        <w:outlineLvl w:val="0"/>
        <w:rPr>
          <w:rFonts w:asciiTheme="minorHAnsi" w:eastAsia="Calibri" w:hAnsiTheme="minorHAnsi" w:cstheme="minorHAnsi"/>
          <w:b/>
          <w:bCs/>
          <w:sz w:val="22"/>
          <w:szCs w:val="22"/>
          <w:lang w:eastAsia="en-US"/>
        </w:rPr>
      </w:pPr>
      <w:r w:rsidRPr="003C02CA">
        <w:rPr>
          <w:rFonts w:asciiTheme="minorHAnsi" w:eastAsia="Calibri" w:hAnsiTheme="minorHAnsi" w:cstheme="minorHAnsi"/>
          <w:b/>
          <w:bCs/>
          <w:sz w:val="22"/>
          <w:szCs w:val="22"/>
          <w:lang w:eastAsia="en-US"/>
        </w:rPr>
        <w:t xml:space="preserve">Pressebild 1: </w:t>
      </w:r>
    </w:p>
    <w:p w14:paraId="1F54DCAB" w14:textId="39C2736E" w:rsidR="004B6301" w:rsidRDefault="00D00FA2" w:rsidP="00275697">
      <w:pPr>
        <w:spacing w:line="276" w:lineRule="auto"/>
        <w:ind w:left="284" w:right="-284"/>
        <w:outlineLvl w:val="0"/>
        <w:rPr>
          <w:rFonts w:asciiTheme="minorHAnsi" w:hAnsiTheme="minorHAnsi" w:cstheme="minorHAnsi"/>
          <w:color w:val="000000" w:themeColor="text1"/>
          <w:sz w:val="22"/>
          <w:szCs w:val="22"/>
          <w:shd w:val="clear" w:color="auto" w:fill="FFFFFF"/>
        </w:rPr>
      </w:pPr>
      <w:r w:rsidRPr="00D00FA2">
        <w:rPr>
          <w:rFonts w:asciiTheme="minorHAnsi" w:hAnsiTheme="minorHAnsi" w:cstheme="minorHAnsi"/>
          <w:color w:val="000000" w:themeColor="text1"/>
          <w:sz w:val="22"/>
          <w:szCs w:val="22"/>
          <w:shd w:val="clear" w:color="auto" w:fill="FFFFFF"/>
        </w:rPr>
        <w:t xml:space="preserve">Die neue Bio-Linie von WOERLE </w:t>
      </w:r>
      <w:r>
        <w:rPr>
          <w:rFonts w:asciiTheme="minorHAnsi" w:hAnsiTheme="minorHAnsi" w:cstheme="minorHAnsi"/>
          <w:color w:val="000000" w:themeColor="text1"/>
          <w:sz w:val="22"/>
          <w:szCs w:val="22"/>
          <w:shd w:val="clear" w:color="auto" w:fill="FFFFFF"/>
        </w:rPr>
        <w:t>präsentiert sich i</w:t>
      </w:r>
      <w:r w:rsidR="00E76EEA">
        <w:rPr>
          <w:rFonts w:asciiTheme="minorHAnsi" w:hAnsiTheme="minorHAnsi" w:cstheme="minorHAnsi"/>
          <w:color w:val="000000" w:themeColor="text1"/>
          <w:sz w:val="22"/>
          <w:szCs w:val="22"/>
          <w:shd w:val="clear" w:color="auto" w:fill="FFFFFF"/>
        </w:rPr>
        <w:t>m</w:t>
      </w:r>
      <w:r>
        <w:rPr>
          <w:rFonts w:asciiTheme="minorHAnsi" w:hAnsiTheme="minorHAnsi" w:cstheme="minorHAnsi"/>
          <w:color w:val="000000" w:themeColor="text1"/>
          <w:sz w:val="22"/>
          <w:szCs w:val="22"/>
          <w:shd w:val="clear" w:color="auto" w:fill="FFFFFF"/>
        </w:rPr>
        <w:t xml:space="preserve"> moderne</w:t>
      </w:r>
      <w:r w:rsidR="00E76EEA">
        <w:rPr>
          <w:rFonts w:asciiTheme="minorHAnsi" w:hAnsiTheme="minorHAnsi" w:cstheme="minorHAnsi"/>
          <w:color w:val="000000" w:themeColor="text1"/>
          <w:sz w:val="22"/>
          <w:szCs w:val="22"/>
          <w:shd w:val="clear" w:color="auto" w:fill="FFFFFF"/>
        </w:rPr>
        <w:t>n, pinken</w:t>
      </w:r>
      <w:r>
        <w:rPr>
          <w:rFonts w:asciiTheme="minorHAnsi" w:hAnsiTheme="minorHAnsi" w:cstheme="minorHAnsi"/>
          <w:color w:val="000000" w:themeColor="text1"/>
          <w:sz w:val="22"/>
          <w:szCs w:val="22"/>
          <w:shd w:val="clear" w:color="auto" w:fill="FFFFFF"/>
        </w:rPr>
        <w:t xml:space="preserve"> Design und ist </w:t>
      </w:r>
      <w:r w:rsidR="00BB4704">
        <w:rPr>
          <w:rFonts w:asciiTheme="minorHAnsi" w:hAnsiTheme="minorHAnsi" w:cstheme="minorHAnsi"/>
          <w:color w:val="000000" w:themeColor="text1"/>
          <w:sz w:val="22"/>
          <w:szCs w:val="22"/>
          <w:shd w:val="clear" w:color="auto" w:fill="FFFFFF"/>
        </w:rPr>
        <w:t xml:space="preserve">zum Start </w:t>
      </w:r>
      <w:r>
        <w:rPr>
          <w:rFonts w:asciiTheme="minorHAnsi" w:hAnsiTheme="minorHAnsi" w:cstheme="minorHAnsi"/>
          <w:color w:val="000000" w:themeColor="text1"/>
          <w:sz w:val="22"/>
          <w:szCs w:val="22"/>
          <w:shd w:val="clear" w:color="auto" w:fill="FFFFFF"/>
        </w:rPr>
        <w:t xml:space="preserve">bei </w:t>
      </w:r>
      <w:proofErr w:type="spellStart"/>
      <w:r>
        <w:rPr>
          <w:rFonts w:asciiTheme="minorHAnsi" w:hAnsiTheme="minorHAnsi" w:cstheme="minorHAnsi"/>
          <w:color w:val="000000" w:themeColor="text1"/>
          <w:sz w:val="22"/>
          <w:szCs w:val="22"/>
          <w:shd w:val="clear" w:color="auto" w:fill="FFFFFF"/>
        </w:rPr>
        <w:t>Denns</w:t>
      </w:r>
      <w:proofErr w:type="spellEnd"/>
      <w:r>
        <w:rPr>
          <w:rFonts w:asciiTheme="minorHAnsi" w:hAnsiTheme="minorHAnsi" w:cstheme="minorHAnsi"/>
          <w:color w:val="000000" w:themeColor="text1"/>
          <w:sz w:val="22"/>
          <w:szCs w:val="22"/>
          <w:shd w:val="clear" w:color="auto" w:fill="FFFFFF"/>
        </w:rPr>
        <w:t xml:space="preserve"> und </w:t>
      </w:r>
      <w:proofErr w:type="spellStart"/>
      <w:r>
        <w:rPr>
          <w:rFonts w:asciiTheme="minorHAnsi" w:hAnsiTheme="minorHAnsi" w:cstheme="minorHAnsi"/>
          <w:color w:val="000000" w:themeColor="text1"/>
          <w:sz w:val="22"/>
          <w:szCs w:val="22"/>
          <w:shd w:val="clear" w:color="auto" w:fill="FFFFFF"/>
        </w:rPr>
        <w:t>Dennree</w:t>
      </w:r>
      <w:proofErr w:type="spellEnd"/>
      <w:r>
        <w:rPr>
          <w:rFonts w:asciiTheme="minorHAnsi" w:hAnsiTheme="minorHAnsi" w:cstheme="minorHAnsi"/>
          <w:color w:val="000000" w:themeColor="text1"/>
          <w:sz w:val="22"/>
          <w:szCs w:val="22"/>
          <w:shd w:val="clear" w:color="auto" w:fill="FFFFFF"/>
        </w:rPr>
        <w:t xml:space="preserve"> gelistet. </w:t>
      </w:r>
    </w:p>
    <w:p w14:paraId="733F7C97" w14:textId="77777777" w:rsidR="00275697" w:rsidRPr="00275697" w:rsidRDefault="00275697" w:rsidP="00275697">
      <w:pPr>
        <w:spacing w:line="276" w:lineRule="auto"/>
        <w:ind w:left="284" w:right="-284"/>
        <w:outlineLvl w:val="0"/>
        <w:rPr>
          <w:rFonts w:asciiTheme="minorHAnsi" w:hAnsiTheme="minorHAnsi" w:cstheme="minorHAnsi"/>
          <w:color w:val="000000" w:themeColor="text1"/>
          <w:sz w:val="22"/>
          <w:szCs w:val="22"/>
          <w:shd w:val="clear" w:color="auto" w:fill="FFFFFF"/>
        </w:rPr>
      </w:pPr>
    </w:p>
    <w:p w14:paraId="72C528D7" w14:textId="2F1B25B9" w:rsidR="0086681B" w:rsidRPr="00275697" w:rsidRDefault="00ED09E5" w:rsidP="00275697">
      <w:pPr>
        <w:spacing w:line="276" w:lineRule="auto"/>
        <w:ind w:left="284" w:right="-284"/>
        <w:outlineLvl w:val="0"/>
        <w:rPr>
          <w:rFonts w:asciiTheme="minorHAnsi" w:hAnsiTheme="minorHAnsi" w:cstheme="minorHAnsi"/>
          <w:color w:val="000000" w:themeColor="text1"/>
          <w:sz w:val="22"/>
          <w:szCs w:val="22"/>
          <w:shd w:val="clear" w:color="auto" w:fill="FFFFFF"/>
        </w:rPr>
      </w:pPr>
      <w:r w:rsidRPr="003C02CA">
        <w:rPr>
          <w:rFonts w:asciiTheme="minorHAnsi" w:hAnsiTheme="minorHAnsi" w:cstheme="minorHAnsi"/>
          <w:b/>
          <w:bCs/>
          <w:color w:val="000000" w:themeColor="text1"/>
          <w:sz w:val="22"/>
          <w:szCs w:val="22"/>
          <w:shd w:val="clear" w:color="auto" w:fill="FFFFFF"/>
        </w:rPr>
        <w:t>Bildnachweis:</w:t>
      </w:r>
      <w:r w:rsidR="004B6301" w:rsidRPr="003C02CA">
        <w:rPr>
          <w:rFonts w:asciiTheme="minorHAnsi" w:hAnsiTheme="minorHAnsi" w:cstheme="minorHAnsi"/>
          <w:b/>
          <w:bCs/>
          <w:color w:val="000000" w:themeColor="text1"/>
          <w:sz w:val="22"/>
          <w:szCs w:val="22"/>
          <w:shd w:val="clear" w:color="auto" w:fill="FFFFFF"/>
        </w:rPr>
        <w:t xml:space="preserve"> </w:t>
      </w:r>
      <w:r w:rsidR="004B6301" w:rsidRPr="003C02CA">
        <w:rPr>
          <w:rFonts w:asciiTheme="minorHAnsi" w:hAnsiTheme="minorHAnsi" w:cstheme="minorHAnsi"/>
          <w:color w:val="000000" w:themeColor="text1"/>
          <w:sz w:val="22"/>
          <w:szCs w:val="22"/>
          <w:shd w:val="clear" w:color="auto" w:fill="FFFFFF"/>
        </w:rPr>
        <w:t>WOERLE</w:t>
      </w:r>
      <w:r w:rsidR="00D00FA2">
        <w:rPr>
          <w:rFonts w:asciiTheme="minorHAnsi" w:hAnsiTheme="minorHAnsi" w:cstheme="minorHAnsi"/>
          <w:color w:val="000000" w:themeColor="text1"/>
          <w:sz w:val="22"/>
          <w:szCs w:val="22"/>
          <w:shd w:val="clear" w:color="auto" w:fill="FFFFFF"/>
        </w:rPr>
        <w:t xml:space="preserve"> / </w:t>
      </w:r>
      <w:r w:rsidR="004B6301" w:rsidRPr="003C02CA">
        <w:rPr>
          <w:rFonts w:asciiTheme="minorHAnsi" w:hAnsiTheme="minorHAnsi" w:cstheme="minorHAnsi"/>
          <w:color w:val="000000" w:themeColor="text1"/>
          <w:sz w:val="22"/>
          <w:szCs w:val="22"/>
          <w:shd w:val="clear" w:color="auto" w:fill="FFFFFF"/>
        </w:rPr>
        <w:t>Abdruck honorarfre</w:t>
      </w:r>
      <w:r w:rsidR="00275697">
        <w:rPr>
          <w:rFonts w:asciiTheme="minorHAnsi" w:hAnsiTheme="minorHAnsi" w:cstheme="minorHAnsi"/>
          <w:color w:val="000000" w:themeColor="text1"/>
          <w:sz w:val="22"/>
          <w:szCs w:val="22"/>
          <w:shd w:val="clear" w:color="auto" w:fill="FFFFFF"/>
        </w:rPr>
        <w:t>i</w:t>
      </w:r>
    </w:p>
    <w:p w14:paraId="10BCC601" w14:textId="77777777" w:rsidR="0086681B" w:rsidRPr="003C02CA" w:rsidRDefault="0086681B" w:rsidP="00AB6018">
      <w:pPr>
        <w:ind w:left="284" w:right="-284"/>
        <w:outlineLvl w:val="0"/>
        <w:rPr>
          <w:rFonts w:asciiTheme="minorHAnsi" w:eastAsia="Calibri" w:hAnsiTheme="minorHAnsi" w:cstheme="minorHAnsi"/>
          <w:sz w:val="22"/>
          <w:szCs w:val="22"/>
          <w:lang w:eastAsia="en-US"/>
        </w:rPr>
      </w:pPr>
    </w:p>
    <w:p w14:paraId="35B88675" w14:textId="360B5DB9" w:rsidR="00383D9D" w:rsidRPr="003C02CA" w:rsidRDefault="00383D9D" w:rsidP="00275697">
      <w:pPr>
        <w:ind w:right="-284"/>
        <w:outlineLvl w:val="0"/>
        <w:rPr>
          <w:rFonts w:asciiTheme="minorHAnsi" w:eastAsia="Calibri" w:hAnsiTheme="minorHAnsi" w:cstheme="minorHAnsi"/>
          <w:sz w:val="22"/>
          <w:szCs w:val="22"/>
          <w:lang w:eastAsia="en-US"/>
        </w:rPr>
      </w:pPr>
    </w:p>
    <w:p w14:paraId="6D176436" w14:textId="44A0D85E" w:rsidR="008634FF" w:rsidRDefault="008634FF" w:rsidP="00AB6018">
      <w:pPr>
        <w:ind w:right="-284"/>
        <w:outlineLvl w:val="0"/>
        <w:rPr>
          <w:rFonts w:asciiTheme="minorHAnsi" w:eastAsia="Calibri" w:hAnsiTheme="minorHAnsi" w:cstheme="minorHAnsi"/>
          <w:sz w:val="22"/>
          <w:szCs w:val="22"/>
          <w:lang w:eastAsia="en-US"/>
        </w:rPr>
      </w:pPr>
      <w:bookmarkStart w:id="1" w:name="_Hlk184797584"/>
    </w:p>
    <w:p w14:paraId="09F519CD" w14:textId="77777777" w:rsidR="00275697" w:rsidRDefault="00275697" w:rsidP="00AB6018">
      <w:pPr>
        <w:ind w:right="-284"/>
        <w:outlineLvl w:val="0"/>
        <w:rPr>
          <w:rFonts w:asciiTheme="minorHAnsi" w:eastAsia="Calibri" w:hAnsiTheme="minorHAnsi" w:cstheme="minorHAnsi"/>
          <w:sz w:val="22"/>
          <w:szCs w:val="22"/>
          <w:lang w:eastAsia="en-US"/>
        </w:rPr>
      </w:pPr>
    </w:p>
    <w:p w14:paraId="3D0A7DE3" w14:textId="43CC47B4" w:rsidR="00275697" w:rsidRPr="003C02CA" w:rsidRDefault="00275697" w:rsidP="00D00FA2">
      <w:pPr>
        <w:ind w:right="-284"/>
        <w:outlineLvl w:val="0"/>
        <w:rPr>
          <w:rFonts w:asciiTheme="minorHAnsi" w:eastAsia="Calibri" w:hAnsiTheme="minorHAnsi" w:cstheme="minorHAnsi"/>
          <w:sz w:val="22"/>
          <w:szCs w:val="22"/>
          <w:lang w:eastAsia="en-US"/>
        </w:rPr>
      </w:pPr>
    </w:p>
    <w:p w14:paraId="7E68B31C" w14:textId="4A0B9BA7" w:rsidR="00D00FA2" w:rsidRDefault="00D00FA2" w:rsidP="001E5636">
      <w:pPr>
        <w:ind w:left="284" w:right="-284"/>
        <w:outlineLvl w:val="0"/>
        <w:rPr>
          <w:rFonts w:asciiTheme="minorHAnsi" w:eastAsia="Calibri" w:hAnsiTheme="minorHAnsi" w:cstheme="minorHAnsi"/>
          <w:b/>
          <w:bCs/>
          <w:sz w:val="22"/>
          <w:szCs w:val="22"/>
          <w:lang w:eastAsia="en-US"/>
        </w:rPr>
      </w:pPr>
      <w:r w:rsidRPr="003C02CA">
        <w:rPr>
          <w:rFonts w:asciiTheme="minorHAnsi" w:eastAsia="Calibri" w:hAnsiTheme="minorHAnsi" w:cstheme="minorHAnsi"/>
          <w:b/>
          <w:bCs/>
          <w:noProof/>
          <w:sz w:val="22"/>
          <w:szCs w:val="22"/>
          <w:lang w:eastAsia="en-US"/>
        </w:rPr>
        <w:drawing>
          <wp:anchor distT="0" distB="0" distL="180340" distR="180340" simplePos="0" relativeHeight="251661312" behindDoc="0" locked="0" layoutInCell="1" allowOverlap="1" wp14:anchorId="7B37393C" wp14:editId="6EAB6165">
            <wp:simplePos x="0" y="0"/>
            <wp:positionH relativeFrom="margin">
              <wp:posOffset>19050</wp:posOffset>
            </wp:positionH>
            <wp:positionV relativeFrom="paragraph">
              <wp:posOffset>132715</wp:posOffset>
            </wp:positionV>
            <wp:extent cx="2901600" cy="2008800"/>
            <wp:effectExtent l="0" t="0" r="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9" cstate="screen">
                      <a:extLst>
                        <a:ext uri="{28A0092B-C50C-407E-A947-70E740481C1C}">
                          <a14:useLocalDpi xmlns:a14="http://schemas.microsoft.com/office/drawing/2010/main"/>
                        </a:ext>
                      </a:extLst>
                    </a:blip>
                    <a:stretch>
                      <a:fillRect/>
                    </a:stretch>
                  </pic:blipFill>
                  <pic:spPr>
                    <a:xfrm>
                      <a:off x="0" y="0"/>
                      <a:ext cx="2901600" cy="2008800"/>
                    </a:xfrm>
                    <a:prstGeom prst="rect">
                      <a:avLst/>
                    </a:prstGeom>
                  </pic:spPr>
                </pic:pic>
              </a:graphicData>
            </a:graphic>
            <wp14:sizeRelH relativeFrom="margin">
              <wp14:pctWidth>0</wp14:pctWidth>
            </wp14:sizeRelH>
            <wp14:sizeRelV relativeFrom="margin">
              <wp14:pctHeight>0</wp14:pctHeight>
            </wp14:sizeRelV>
          </wp:anchor>
        </w:drawing>
      </w:r>
    </w:p>
    <w:p w14:paraId="0695B1FC" w14:textId="2BDCA0A5" w:rsidR="008F23ED" w:rsidRPr="003C02CA" w:rsidRDefault="008F23ED" w:rsidP="001E5636">
      <w:pPr>
        <w:ind w:left="284" w:right="-284"/>
        <w:outlineLvl w:val="0"/>
        <w:rPr>
          <w:rFonts w:asciiTheme="minorHAnsi" w:eastAsia="Calibri" w:hAnsiTheme="minorHAnsi" w:cstheme="minorHAnsi"/>
          <w:sz w:val="22"/>
          <w:szCs w:val="22"/>
          <w:lang w:eastAsia="en-US"/>
        </w:rPr>
      </w:pPr>
      <w:r w:rsidRPr="003C02CA">
        <w:rPr>
          <w:rFonts w:asciiTheme="minorHAnsi" w:eastAsia="Calibri" w:hAnsiTheme="minorHAnsi" w:cstheme="minorHAnsi"/>
          <w:b/>
          <w:bCs/>
          <w:sz w:val="22"/>
          <w:szCs w:val="22"/>
          <w:lang w:eastAsia="en-US"/>
        </w:rPr>
        <w:t xml:space="preserve">Pressebild 2: </w:t>
      </w:r>
    </w:p>
    <w:p w14:paraId="54C5427F" w14:textId="3D61A237" w:rsidR="004B6301" w:rsidRDefault="004B6301" w:rsidP="00275697">
      <w:pPr>
        <w:spacing w:line="276" w:lineRule="auto"/>
        <w:ind w:left="284" w:right="-284"/>
        <w:outlineLvl w:val="0"/>
        <w:rPr>
          <w:rFonts w:asciiTheme="minorHAnsi" w:hAnsiTheme="minorHAnsi" w:cstheme="minorHAnsi"/>
          <w:color w:val="000000" w:themeColor="text1"/>
          <w:sz w:val="22"/>
          <w:szCs w:val="22"/>
          <w:shd w:val="clear" w:color="auto" w:fill="FFFFFF"/>
        </w:rPr>
      </w:pPr>
      <w:r w:rsidRPr="003C02CA">
        <w:rPr>
          <w:rFonts w:asciiTheme="minorHAnsi" w:hAnsiTheme="minorHAnsi" w:cstheme="minorHAnsi"/>
          <w:color w:val="000000" w:themeColor="text1"/>
          <w:sz w:val="22"/>
          <w:szCs w:val="22"/>
          <w:shd w:val="clear" w:color="auto" w:fill="FFFFFF"/>
        </w:rPr>
        <w:t xml:space="preserve">WOERLE erfüllt höchste Qualitätsansprüche, das zeigt sich einmal mehr bei den World Cheese Awards. Für fünf der zwölf eingereichten Käsespezialitäten gab es Top-Platzierungen. </w:t>
      </w:r>
    </w:p>
    <w:p w14:paraId="370EDC23" w14:textId="77777777" w:rsidR="00275697" w:rsidRPr="00275697" w:rsidRDefault="00275697" w:rsidP="00275697">
      <w:pPr>
        <w:spacing w:line="276" w:lineRule="auto"/>
        <w:ind w:left="284" w:right="-284"/>
        <w:outlineLvl w:val="0"/>
        <w:rPr>
          <w:rFonts w:asciiTheme="minorHAnsi" w:hAnsiTheme="minorHAnsi" w:cstheme="minorHAnsi"/>
          <w:color w:val="000000" w:themeColor="text1"/>
          <w:sz w:val="22"/>
          <w:szCs w:val="22"/>
          <w:shd w:val="clear" w:color="auto" w:fill="FFFFFF"/>
        </w:rPr>
      </w:pPr>
    </w:p>
    <w:p w14:paraId="68D72F19" w14:textId="5A7E6677" w:rsidR="00ED09E5" w:rsidRPr="003C02CA" w:rsidRDefault="00ED09E5" w:rsidP="008F23ED">
      <w:pPr>
        <w:spacing w:line="276" w:lineRule="auto"/>
        <w:ind w:left="284" w:right="-284"/>
        <w:outlineLvl w:val="0"/>
        <w:rPr>
          <w:rFonts w:asciiTheme="minorHAnsi" w:eastAsia="Calibri" w:hAnsiTheme="minorHAnsi" w:cstheme="minorHAnsi"/>
          <w:color w:val="000000" w:themeColor="text1"/>
          <w:sz w:val="22"/>
          <w:szCs w:val="22"/>
          <w:lang w:eastAsia="en-US"/>
        </w:rPr>
      </w:pPr>
      <w:r w:rsidRPr="003C02CA">
        <w:rPr>
          <w:rFonts w:asciiTheme="minorHAnsi" w:hAnsiTheme="minorHAnsi" w:cstheme="minorHAnsi"/>
          <w:b/>
          <w:bCs/>
          <w:color w:val="000000" w:themeColor="text1"/>
          <w:sz w:val="22"/>
          <w:szCs w:val="22"/>
          <w:shd w:val="clear" w:color="auto" w:fill="FFFFFF"/>
        </w:rPr>
        <w:t>Bildnachweis:</w:t>
      </w:r>
      <w:r w:rsidR="004B6301" w:rsidRPr="003C02CA">
        <w:rPr>
          <w:rFonts w:asciiTheme="minorHAnsi" w:hAnsiTheme="minorHAnsi" w:cstheme="minorHAnsi"/>
          <w:b/>
          <w:bCs/>
          <w:color w:val="000000" w:themeColor="text1"/>
          <w:sz w:val="22"/>
          <w:szCs w:val="22"/>
          <w:shd w:val="clear" w:color="auto" w:fill="FFFFFF"/>
        </w:rPr>
        <w:t xml:space="preserve"> </w:t>
      </w:r>
      <w:r w:rsidR="004B6301" w:rsidRPr="003C02CA">
        <w:rPr>
          <w:rFonts w:asciiTheme="minorHAnsi" w:hAnsiTheme="minorHAnsi" w:cstheme="minorHAnsi"/>
          <w:color w:val="000000" w:themeColor="text1"/>
          <w:sz w:val="22"/>
          <w:szCs w:val="22"/>
          <w:shd w:val="clear" w:color="auto" w:fill="FFFFFF"/>
        </w:rPr>
        <w:t>WOERLE/Neumayr</w:t>
      </w:r>
      <w:r w:rsidR="00D00FA2">
        <w:rPr>
          <w:rFonts w:asciiTheme="minorHAnsi" w:hAnsiTheme="minorHAnsi" w:cstheme="minorHAnsi"/>
          <w:color w:val="000000" w:themeColor="text1"/>
          <w:sz w:val="22"/>
          <w:szCs w:val="22"/>
          <w:shd w:val="clear" w:color="auto" w:fill="FFFFFF"/>
        </w:rPr>
        <w:t xml:space="preserve"> / </w:t>
      </w:r>
      <w:r w:rsidR="004B6301" w:rsidRPr="003C02CA">
        <w:rPr>
          <w:rFonts w:asciiTheme="minorHAnsi" w:hAnsiTheme="minorHAnsi" w:cstheme="minorHAnsi"/>
          <w:color w:val="000000" w:themeColor="text1"/>
          <w:sz w:val="22"/>
          <w:szCs w:val="22"/>
          <w:shd w:val="clear" w:color="auto" w:fill="FFFFFF"/>
        </w:rPr>
        <w:t>Abdruck honorarfrei</w:t>
      </w:r>
    </w:p>
    <w:p w14:paraId="398F5CDA" w14:textId="77777777" w:rsidR="008F23ED" w:rsidRPr="003C02CA" w:rsidRDefault="008F23ED" w:rsidP="008F23ED">
      <w:pPr>
        <w:spacing w:line="276" w:lineRule="auto"/>
        <w:ind w:left="284" w:right="-284"/>
        <w:outlineLvl w:val="0"/>
        <w:rPr>
          <w:rFonts w:asciiTheme="minorHAnsi" w:eastAsia="Calibri" w:hAnsiTheme="minorHAnsi" w:cstheme="minorHAnsi"/>
          <w:b/>
          <w:bCs/>
          <w:sz w:val="22"/>
          <w:szCs w:val="22"/>
          <w:lang w:eastAsia="en-US"/>
        </w:rPr>
      </w:pPr>
    </w:p>
    <w:bookmarkEnd w:id="1"/>
    <w:p w14:paraId="6DDA30EF" w14:textId="66942381" w:rsidR="008F23ED" w:rsidRPr="003C02CA" w:rsidRDefault="008F23ED" w:rsidP="008634FF">
      <w:pPr>
        <w:ind w:right="-284"/>
        <w:outlineLvl w:val="0"/>
        <w:rPr>
          <w:rFonts w:asciiTheme="minorHAnsi" w:eastAsia="Calibri" w:hAnsiTheme="minorHAnsi" w:cstheme="minorHAnsi"/>
          <w:sz w:val="22"/>
          <w:szCs w:val="22"/>
          <w:lang w:eastAsia="en-US"/>
        </w:rPr>
      </w:pPr>
    </w:p>
    <w:p w14:paraId="648505E4" w14:textId="77777777" w:rsidR="008B3988" w:rsidRPr="003C02CA" w:rsidRDefault="008B3988" w:rsidP="008634FF">
      <w:pPr>
        <w:ind w:right="-284"/>
        <w:outlineLvl w:val="0"/>
        <w:rPr>
          <w:rFonts w:asciiTheme="minorHAnsi" w:eastAsia="Calibri" w:hAnsiTheme="minorHAnsi" w:cstheme="minorHAnsi"/>
          <w:sz w:val="22"/>
          <w:szCs w:val="22"/>
          <w:lang w:eastAsia="en-US"/>
        </w:rPr>
      </w:pPr>
    </w:p>
    <w:p w14:paraId="585D280A" w14:textId="77777777" w:rsidR="00E061D5" w:rsidRDefault="00E061D5" w:rsidP="008634FF">
      <w:pPr>
        <w:pBdr>
          <w:bottom w:val="single" w:sz="6" w:space="1" w:color="auto"/>
        </w:pBdr>
        <w:ind w:right="-284"/>
        <w:outlineLvl w:val="0"/>
        <w:rPr>
          <w:rFonts w:asciiTheme="minorHAnsi" w:eastAsia="Calibri" w:hAnsiTheme="minorHAnsi" w:cstheme="minorHAnsi"/>
          <w:sz w:val="22"/>
          <w:szCs w:val="22"/>
          <w:lang w:eastAsia="en-US"/>
        </w:rPr>
      </w:pPr>
    </w:p>
    <w:p w14:paraId="531BDAE6" w14:textId="77777777" w:rsidR="00275697" w:rsidRPr="003C02CA" w:rsidRDefault="00275697" w:rsidP="008634FF">
      <w:pPr>
        <w:pBdr>
          <w:bottom w:val="single" w:sz="6" w:space="1" w:color="auto"/>
        </w:pBdr>
        <w:ind w:right="-284"/>
        <w:outlineLvl w:val="0"/>
        <w:rPr>
          <w:rFonts w:asciiTheme="minorHAnsi" w:eastAsia="Calibri" w:hAnsiTheme="minorHAnsi" w:cstheme="minorHAnsi"/>
          <w:sz w:val="22"/>
          <w:szCs w:val="22"/>
          <w:lang w:eastAsia="en-US"/>
        </w:rPr>
      </w:pPr>
    </w:p>
    <w:p w14:paraId="3C98E219" w14:textId="77777777" w:rsidR="00D41C65" w:rsidRPr="003C02CA"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u w:val="single"/>
        </w:rPr>
      </w:pPr>
    </w:p>
    <w:p w14:paraId="77F5C4C3" w14:textId="77777777" w:rsidR="00275697" w:rsidRDefault="00275697"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DF23B04" w14:textId="77777777" w:rsidR="00275697" w:rsidRDefault="00275697"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1063D407" w14:textId="77777777" w:rsidR="00275697" w:rsidRDefault="00275697"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026B3BF" w14:textId="441F50D9" w:rsidR="00D41C65" w:rsidRPr="003C02CA"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sidRPr="003C02CA">
        <w:rPr>
          <w:rFonts w:asciiTheme="minorHAnsi" w:hAnsiTheme="minorHAnsi" w:cstheme="minorHAnsi"/>
          <w:b/>
          <w:bCs/>
          <w:i/>
          <w:sz w:val="22"/>
          <w:szCs w:val="22"/>
        </w:rPr>
        <w:t xml:space="preserve">Rückfragen richten Sie bitte an: </w:t>
      </w:r>
    </w:p>
    <w:p w14:paraId="226953AB" w14:textId="3AD6D409" w:rsidR="00824507" w:rsidRPr="003C02CA" w:rsidRDefault="00D41C65" w:rsidP="008634FF">
      <w:pPr>
        <w:pStyle w:val="Kopfzeile"/>
        <w:tabs>
          <w:tab w:val="left" w:pos="708"/>
        </w:tabs>
        <w:spacing w:line="260" w:lineRule="atLeast"/>
        <w:ind w:right="-284"/>
        <w:outlineLvl w:val="0"/>
        <w:rPr>
          <w:rFonts w:asciiTheme="minorHAnsi" w:hAnsiTheme="minorHAnsi" w:cstheme="minorHAnsi"/>
          <w:i/>
          <w:sz w:val="22"/>
          <w:szCs w:val="22"/>
          <w:lang w:val="en-US"/>
        </w:rPr>
      </w:pPr>
      <w:r w:rsidRPr="003C02CA">
        <w:rPr>
          <w:rFonts w:asciiTheme="minorHAnsi" w:hAnsiTheme="minorHAnsi" w:cstheme="minorHAnsi"/>
          <w:i/>
          <w:sz w:val="22"/>
          <w:szCs w:val="22"/>
          <w:lang w:val="en-US"/>
        </w:rPr>
        <w:t>PICKER PR – talk about taste</w:t>
      </w:r>
    </w:p>
    <w:p w14:paraId="510A84F9" w14:textId="5E911FE1" w:rsidR="00E061D5" w:rsidRPr="003C02CA" w:rsidRDefault="00D41C65" w:rsidP="008634FF">
      <w:pPr>
        <w:pStyle w:val="Kopfzeile"/>
        <w:tabs>
          <w:tab w:val="left" w:pos="708"/>
        </w:tabs>
        <w:spacing w:line="260" w:lineRule="atLeast"/>
        <w:ind w:right="-284"/>
        <w:outlineLvl w:val="0"/>
        <w:rPr>
          <w:rFonts w:asciiTheme="minorHAnsi" w:hAnsiTheme="minorHAnsi" w:cstheme="minorHAnsi"/>
          <w:i/>
          <w:sz w:val="22"/>
          <w:szCs w:val="22"/>
          <w:lang w:val="en-US"/>
        </w:rPr>
      </w:pPr>
      <w:r w:rsidRPr="003C02CA">
        <w:rPr>
          <w:rFonts w:asciiTheme="minorHAnsi" w:hAnsiTheme="minorHAnsi" w:cstheme="minorHAnsi"/>
          <w:i/>
          <w:sz w:val="22"/>
          <w:szCs w:val="22"/>
          <w:lang w:val="en-US"/>
        </w:rPr>
        <w:t xml:space="preserve">Julia Fischer-Colbrie, Tel. 0662-841187-0 </w:t>
      </w:r>
    </w:p>
    <w:p w14:paraId="6F039D4F" w14:textId="56B23BD5" w:rsidR="0001039F" w:rsidRPr="0086681B" w:rsidRDefault="00E061D5" w:rsidP="0086681B">
      <w:pPr>
        <w:pStyle w:val="Kopfzeile"/>
        <w:tabs>
          <w:tab w:val="left" w:pos="708"/>
        </w:tabs>
        <w:spacing w:line="260" w:lineRule="atLeast"/>
        <w:ind w:right="-284"/>
        <w:outlineLvl w:val="0"/>
        <w:rPr>
          <w:rFonts w:asciiTheme="minorHAnsi" w:hAnsiTheme="minorHAnsi" w:cstheme="minorHAnsi"/>
          <w:i/>
          <w:sz w:val="22"/>
          <w:szCs w:val="22"/>
          <w:lang w:val="en-US"/>
        </w:rPr>
      </w:pPr>
      <w:hyperlink r:id="rId10" w:history="1">
        <w:r w:rsidRPr="00275697">
          <w:rPr>
            <w:rFonts w:asciiTheme="minorHAnsi" w:hAnsiTheme="minorHAnsi" w:cstheme="minorHAnsi"/>
            <w:i/>
            <w:sz w:val="22"/>
            <w:szCs w:val="22"/>
            <w:lang w:val="en-US"/>
          </w:rPr>
          <w:t>office@picker-pr.at</w:t>
        </w:r>
      </w:hyperlink>
      <w:r w:rsidR="00D41C65" w:rsidRPr="003C02CA">
        <w:rPr>
          <w:rFonts w:asciiTheme="minorHAnsi" w:hAnsiTheme="minorHAnsi" w:cstheme="minorHAnsi"/>
          <w:i/>
          <w:sz w:val="22"/>
          <w:szCs w:val="22"/>
          <w:lang w:val="en-US"/>
        </w:rPr>
        <w:t xml:space="preserve">; </w:t>
      </w:r>
      <w:hyperlink r:id="rId11" w:history="1">
        <w:r w:rsidR="00D41C65" w:rsidRPr="00275697">
          <w:rPr>
            <w:rFonts w:asciiTheme="minorHAnsi" w:hAnsiTheme="minorHAnsi" w:cstheme="minorHAnsi"/>
            <w:i/>
            <w:sz w:val="22"/>
            <w:szCs w:val="22"/>
            <w:lang w:val="en-US"/>
          </w:rPr>
          <w:t>www.picker-pr.at</w:t>
        </w:r>
      </w:hyperlink>
      <w:bookmarkEnd w:id="0"/>
    </w:p>
    <w:p w14:paraId="2C4B69B7" w14:textId="414E4F53" w:rsidR="00A77C47" w:rsidRPr="008634FF" w:rsidRDefault="00A77C47" w:rsidP="008634FF">
      <w:pPr>
        <w:spacing w:line="276" w:lineRule="auto"/>
        <w:ind w:right="-284"/>
        <w:jc w:val="both"/>
        <w:outlineLvl w:val="0"/>
        <w:rPr>
          <w:rFonts w:asciiTheme="minorHAnsi" w:hAnsiTheme="minorHAnsi" w:cstheme="minorHAnsi"/>
          <w:color w:val="222222"/>
          <w:sz w:val="22"/>
          <w:szCs w:val="22"/>
          <w:shd w:val="clear" w:color="auto" w:fill="FFFFFF"/>
          <w:lang w:val="en-US"/>
        </w:rPr>
      </w:pPr>
    </w:p>
    <w:sectPr w:rsidR="00A77C47" w:rsidRPr="008634FF" w:rsidSect="008B3988">
      <w:headerReference w:type="default" r:id="rId12"/>
      <w:footerReference w:type="default" r:id="rId13"/>
      <w:headerReference w:type="first" r:id="rId14"/>
      <w:footerReference w:type="first" r:id="rId15"/>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D2B8E" w14:textId="77777777" w:rsidR="002E63FA" w:rsidRDefault="002E63FA" w:rsidP="00027560">
      <w:r>
        <w:separator/>
      </w:r>
    </w:p>
  </w:endnote>
  <w:endnote w:type="continuationSeparator" w:id="0">
    <w:p w14:paraId="66570019" w14:textId="77777777" w:rsidR="002E63FA" w:rsidRDefault="002E63FA" w:rsidP="0002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BE Regular">
    <w:altName w:val="Baskerville Old Face"/>
    <w:charset w:val="00"/>
    <w:family w:val="roman"/>
    <w:pitch w:val="variable"/>
    <w:sig w:usb0="80000067" w:usb1="02000000" w:usb2="00000000" w:usb3="00000000" w:csb0="000001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7705337"/>
      <w:docPartObj>
        <w:docPartGallery w:val="Page Numbers (Bottom of Page)"/>
        <w:docPartUnique/>
      </w:docPartObj>
    </w:sdtPr>
    <w:sdtEndPr/>
    <w:sdtContent>
      <w:p w14:paraId="487F0FEE" w14:textId="5029F91A" w:rsidR="00137C41" w:rsidRDefault="00137C41">
        <w:pPr>
          <w:pStyle w:val="Fuzeile"/>
          <w:jc w:val="right"/>
        </w:pPr>
        <w:r>
          <w:fldChar w:fldCharType="begin"/>
        </w:r>
        <w:r>
          <w:instrText>PAGE   \* MERGEFORMAT</w:instrText>
        </w:r>
        <w:r>
          <w:fldChar w:fldCharType="separate"/>
        </w:r>
        <w:r>
          <w:rPr>
            <w:lang w:val="de-DE"/>
          </w:rPr>
          <w:t>2</w:t>
        </w:r>
        <w:r>
          <w:fldChar w:fldCharType="end"/>
        </w:r>
      </w:p>
    </w:sdtContent>
  </w:sdt>
  <w:p w14:paraId="6ECA01C3" w14:textId="77777777" w:rsidR="00137C41" w:rsidRDefault="00137C4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1054F" w14:textId="77777777" w:rsidR="002E63FA" w:rsidRDefault="002E63FA" w:rsidP="00027560">
      <w:r>
        <w:separator/>
      </w:r>
    </w:p>
  </w:footnote>
  <w:footnote w:type="continuationSeparator" w:id="0">
    <w:p w14:paraId="3953F627" w14:textId="77777777" w:rsidR="002E63FA" w:rsidRDefault="002E63FA" w:rsidP="0002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2AA2" w14:textId="45ED0522" w:rsidR="0045378F" w:rsidRDefault="00383D9D" w:rsidP="00746945">
    <w:pPr>
      <w:pStyle w:val="Kopfzeile"/>
      <w:tabs>
        <w:tab w:val="clear" w:pos="4536"/>
        <w:tab w:val="clear" w:pos="9072"/>
        <w:tab w:val="left" w:pos="8190"/>
      </w:tabs>
    </w:pPr>
    <w:r>
      <w:rPr>
        <w:noProof/>
      </w:rPr>
      <w:drawing>
        <wp:anchor distT="0" distB="0" distL="114300" distR="114300" simplePos="0" relativeHeight="251660288" behindDoc="1" locked="0" layoutInCell="1" allowOverlap="1" wp14:anchorId="5613843E" wp14:editId="0D7BD576">
          <wp:simplePos x="0" y="0"/>
          <wp:positionH relativeFrom="column">
            <wp:posOffset>-520065</wp:posOffset>
          </wp:positionH>
          <wp:positionV relativeFrom="paragraph">
            <wp:posOffset>-449580</wp:posOffset>
          </wp:positionV>
          <wp:extent cx="7528391" cy="1784038"/>
          <wp:effectExtent l="0" t="0" r="3175" b="0"/>
          <wp:wrapNone/>
          <wp:docPr id="1"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28391" cy="1784038"/>
                  </a:xfrm>
                  <a:prstGeom prst="rect">
                    <a:avLst/>
                  </a:prstGeom>
                </pic:spPr>
              </pic:pic>
            </a:graphicData>
          </a:graphic>
          <wp14:sizeRelH relativeFrom="margin">
            <wp14:pctWidth>0</wp14:pctWidth>
          </wp14:sizeRelH>
          <wp14:sizeRelV relativeFrom="margin">
            <wp14:pctHeight>0</wp14:pctHeight>
          </wp14:sizeRelV>
        </wp:anchor>
      </w:drawing>
    </w:r>
  </w:p>
  <w:p w14:paraId="07C442BC" w14:textId="226A419E" w:rsidR="0045378F" w:rsidRDefault="0045378F" w:rsidP="00746945">
    <w:pPr>
      <w:pStyle w:val="Kopfzeile"/>
      <w:tabs>
        <w:tab w:val="clear" w:pos="4536"/>
        <w:tab w:val="clear" w:pos="9072"/>
        <w:tab w:val="left" w:pos="8190"/>
      </w:tabs>
    </w:pP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BFF8" w14:textId="79F8F3C9" w:rsidR="007170FD" w:rsidRDefault="005D216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58240" behindDoc="1" locked="0" layoutInCell="1" allowOverlap="1" wp14:anchorId="702631E2" wp14:editId="07B9C68A">
          <wp:simplePos x="0" y="0"/>
          <wp:positionH relativeFrom="column">
            <wp:posOffset>-691515</wp:posOffset>
          </wp:positionH>
          <wp:positionV relativeFrom="paragraph">
            <wp:posOffset>-487680</wp:posOffset>
          </wp:positionV>
          <wp:extent cx="7698181" cy="1824274"/>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698181" cy="1824274"/>
                  </a:xfrm>
                  <a:prstGeom prst="rect">
                    <a:avLst/>
                  </a:prstGeom>
                </pic:spPr>
              </pic:pic>
            </a:graphicData>
          </a:graphic>
          <wp14:sizeRelH relativeFrom="margin">
            <wp14:pctWidth>0</wp14:pctWidth>
          </wp14:sizeRelH>
          <wp14:sizeRelV relativeFrom="margin">
            <wp14:pctHeight>0</wp14:pctHeight>
          </wp14:sizeRelV>
        </wp:anchor>
      </w:drawing>
    </w:r>
  </w:p>
  <w:p w14:paraId="260ACBD8" w14:textId="4EC0C8EE" w:rsidR="000D6F92" w:rsidRDefault="000D6F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0"/>
  </w:num>
  <w:num w:numId="2" w16cid:durableId="788859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02033"/>
    <w:rsid w:val="0001039F"/>
    <w:rsid w:val="00027560"/>
    <w:rsid w:val="000426C4"/>
    <w:rsid w:val="000438B9"/>
    <w:rsid w:val="00045D42"/>
    <w:rsid w:val="00053A13"/>
    <w:rsid w:val="0005481D"/>
    <w:rsid w:val="000652E1"/>
    <w:rsid w:val="00093FA0"/>
    <w:rsid w:val="00096922"/>
    <w:rsid w:val="000B415A"/>
    <w:rsid w:val="000B7F55"/>
    <w:rsid w:val="000C52C5"/>
    <w:rsid w:val="000D6F92"/>
    <w:rsid w:val="000E4B7E"/>
    <w:rsid w:val="000F15E8"/>
    <w:rsid w:val="000F2A48"/>
    <w:rsid w:val="00100094"/>
    <w:rsid w:val="00103BD5"/>
    <w:rsid w:val="00111D94"/>
    <w:rsid w:val="001208C4"/>
    <w:rsid w:val="00137C41"/>
    <w:rsid w:val="00146981"/>
    <w:rsid w:val="00156080"/>
    <w:rsid w:val="00156DF2"/>
    <w:rsid w:val="001665F7"/>
    <w:rsid w:val="00170EB6"/>
    <w:rsid w:val="0017249B"/>
    <w:rsid w:val="00174CBE"/>
    <w:rsid w:val="00175B51"/>
    <w:rsid w:val="00180269"/>
    <w:rsid w:val="00184EB1"/>
    <w:rsid w:val="00196666"/>
    <w:rsid w:val="001A4415"/>
    <w:rsid w:val="001B1DA1"/>
    <w:rsid w:val="001B69B1"/>
    <w:rsid w:val="001C024B"/>
    <w:rsid w:val="001C0ADC"/>
    <w:rsid w:val="001C5699"/>
    <w:rsid w:val="001D5434"/>
    <w:rsid w:val="001E5636"/>
    <w:rsid w:val="001E6C0C"/>
    <w:rsid w:val="00201360"/>
    <w:rsid w:val="002107C0"/>
    <w:rsid w:val="00214C2C"/>
    <w:rsid w:val="002167D9"/>
    <w:rsid w:val="00243D53"/>
    <w:rsid w:val="0025497A"/>
    <w:rsid w:val="00267D89"/>
    <w:rsid w:val="00275697"/>
    <w:rsid w:val="002922FA"/>
    <w:rsid w:val="002A36DF"/>
    <w:rsid w:val="002E1561"/>
    <w:rsid w:val="002E3C89"/>
    <w:rsid w:val="002E63FA"/>
    <w:rsid w:val="002E7877"/>
    <w:rsid w:val="00300A12"/>
    <w:rsid w:val="00301E95"/>
    <w:rsid w:val="00312A9C"/>
    <w:rsid w:val="003208D0"/>
    <w:rsid w:val="003237D1"/>
    <w:rsid w:val="00341C17"/>
    <w:rsid w:val="00352410"/>
    <w:rsid w:val="00363666"/>
    <w:rsid w:val="00372C90"/>
    <w:rsid w:val="00373283"/>
    <w:rsid w:val="003824AD"/>
    <w:rsid w:val="00383D9D"/>
    <w:rsid w:val="003B1FF7"/>
    <w:rsid w:val="003C02CA"/>
    <w:rsid w:val="003C2A22"/>
    <w:rsid w:val="003D60B6"/>
    <w:rsid w:val="003E10C1"/>
    <w:rsid w:val="003E2F89"/>
    <w:rsid w:val="003E3511"/>
    <w:rsid w:val="003F3E47"/>
    <w:rsid w:val="003F5F8B"/>
    <w:rsid w:val="004068D5"/>
    <w:rsid w:val="004073D4"/>
    <w:rsid w:val="004106EB"/>
    <w:rsid w:val="004140F2"/>
    <w:rsid w:val="0041481C"/>
    <w:rsid w:val="00425848"/>
    <w:rsid w:val="00433579"/>
    <w:rsid w:val="004361EE"/>
    <w:rsid w:val="00444A84"/>
    <w:rsid w:val="0045378F"/>
    <w:rsid w:val="00461EF4"/>
    <w:rsid w:val="00462BEF"/>
    <w:rsid w:val="00465492"/>
    <w:rsid w:val="004654C4"/>
    <w:rsid w:val="00472C17"/>
    <w:rsid w:val="004753E6"/>
    <w:rsid w:val="0049684A"/>
    <w:rsid w:val="004A36CE"/>
    <w:rsid w:val="004A71C4"/>
    <w:rsid w:val="004B3E84"/>
    <w:rsid w:val="004B6301"/>
    <w:rsid w:val="004B6A05"/>
    <w:rsid w:val="004B7AE2"/>
    <w:rsid w:val="004D3611"/>
    <w:rsid w:val="004D5C77"/>
    <w:rsid w:val="004F4ABE"/>
    <w:rsid w:val="004F5F8F"/>
    <w:rsid w:val="00500974"/>
    <w:rsid w:val="00512E24"/>
    <w:rsid w:val="0052195A"/>
    <w:rsid w:val="00523838"/>
    <w:rsid w:val="00530360"/>
    <w:rsid w:val="005345DA"/>
    <w:rsid w:val="00537365"/>
    <w:rsid w:val="005417FE"/>
    <w:rsid w:val="00552DE5"/>
    <w:rsid w:val="00570BBC"/>
    <w:rsid w:val="005770CC"/>
    <w:rsid w:val="00592451"/>
    <w:rsid w:val="005B4305"/>
    <w:rsid w:val="005D2161"/>
    <w:rsid w:val="005D2A2D"/>
    <w:rsid w:val="005D51B9"/>
    <w:rsid w:val="005D6374"/>
    <w:rsid w:val="005D6A3B"/>
    <w:rsid w:val="005E1EE6"/>
    <w:rsid w:val="00641DF4"/>
    <w:rsid w:val="00643458"/>
    <w:rsid w:val="00645A38"/>
    <w:rsid w:val="0065262E"/>
    <w:rsid w:val="00654788"/>
    <w:rsid w:val="0065538B"/>
    <w:rsid w:val="0066030E"/>
    <w:rsid w:val="00666074"/>
    <w:rsid w:val="006677BA"/>
    <w:rsid w:val="00683188"/>
    <w:rsid w:val="006B760F"/>
    <w:rsid w:val="006C0563"/>
    <w:rsid w:val="006C1EE6"/>
    <w:rsid w:val="006C7C18"/>
    <w:rsid w:val="006E2436"/>
    <w:rsid w:val="006F0D3D"/>
    <w:rsid w:val="006F466F"/>
    <w:rsid w:val="006F51F2"/>
    <w:rsid w:val="00700B60"/>
    <w:rsid w:val="00704042"/>
    <w:rsid w:val="00711325"/>
    <w:rsid w:val="007170FD"/>
    <w:rsid w:val="00720C12"/>
    <w:rsid w:val="00722C3F"/>
    <w:rsid w:val="007307EF"/>
    <w:rsid w:val="00734878"/>
    <w:rsid w:val="007424D9"/>
    <w:rsid w:val="00746945"/>
    <w:rsid w:val="00752B06"/>
    <w:rsid w:val="00754C92"/>
    <w:rsid w:val="007664D0"/>
    <w:rsid w:val="0078109C"/>
    <w:rsid w:val="007855EA"/>
    <w:rsid w:val="007A08DB"/>
    <w:rsid w:val="007A6DAA"/>
    <w:rsid w:val="007B3C8D"/>
    <w:rsid w:val="007D34AC"/>
    <w:rsid w:val="007E41A1"/>
    <w:rsid w:val="007F135E"/>
    <w:rsid w:val="007F61AC"/>
    <w:rsid w:val="0080109B"/>
    <w:rsid w:val="00801E1B"/>
    <w:rsid w:val="00803092"/>
    <w:rsid w:val="00805A5C"/>
    <w:rsid w:val="00824507"/>
    <w:rsid w:val="008449CE"/>
    <w:rsid w:val="00847A5D"/>
    <w:rsid w:val="00850FF6"/>
    <w:rsid w:val="00855178"/>
    <w:rsid w:val="00857E57"/>
    <w:rsid w:val="008634FF"/>
    <w:rsid w:val="0086681B"/>
    <w:rsid w:val="008771AD"/>
    <w:rsid w:val="00885B8A"/>
    <w:rsid w:val="0088754B"/>
    <w:rsid w:val="008953DA"/>
    <w:rsid w:val="008B0FED"/>
    <w:rsid w:val="008B3988"/>
    <w:rsid w:val="008B649E"/>
    <w:rsid w:val="008D496D"/>
    <w:rsid w:val="008D49F5"/>
    <w:rsid w:val="008E1F1D"/>
    <w:rsid w:val="008E2465"/>
    <w:rsid w:val="008F23ED"/>
    <w:rsid w:val="008F2B91"/>
    <w:rsid w:val="00937040"/>
    <w:rsid w:val="009443FE"/>
    <w:rsid w:val="00945728"/>
    <w:rsid w:val="0094593A"/>
    <w:rsid w:val="00945CB3"/>
    <w:rsid w:val="0094644F"/>
    <w:rsid w:val="009570DA"/>
    <w:rsid w:val="00961CB5"/>
    <w:rsid w:val="00966BB2"/>
    <w:rsid w:val="0097575C"/>
    <w:rsid w:val="0097695D"/>
    <w:rsid w:val="009823B8"/>
    <w:rsid w:val="009856B5"/>
    <w:rsid w:val="0099626E"/>
    <w:rsid w:val="009A208F"/>
    <w:rsid w:val="009B688B"/>
    <w:rsid w:val="009D0071"/>
    <w:rsid w:val="009F099C"/>
    <w:rsid w:val="009F369B"/>
    <w:rsid w:val="009F7BE9"/>
    <w:rsid w:val="00A06F8B"/>
    <w:rsid w:val="00A076B3"/>
    <w:rsid w:val="00A1324C"/>
    <w:rsid w:val="00A14618"/>
    <w:rsid w:val="00A17FD1"/>
    <w:rsid w:val="00A32CA6"/>
    <w:rsid w:val="00A42499"/>
    <w:rsid w:val="00A64A96"/>
    <w:rsid w:val="00A711A7"/>
    <w:rsid w:val="00A77C47"/>
    <w:rsid w:val="00A91F51"/>
    <w:rsid w:val="00A95B12"/>
    <w:rsid w:val="00AB0E26"/>
    <w:rsid w:val="00AB6018"/>
    <w:rsid w:val="00AD2E0C"/>
    <w:rsid w:val="00AD3646"/>
    <w:rsid w:val="00AD3E19"/>
    <w:rsid w:val="00B0001A"/>
    <w:rsid w:val="00B13064"/>
    <w:rsid w:val="00B15895"/>
    <w:rsid w:val="00B34563"/>
    <w:rsid w:val="00B37CF0"/>
    <w:rsid w:val="00B400F7"/>
    <w:rsid w:val="00B40851"/>
    <w:rsid w:val="00B41261"/>
    <w:rsid w:val="00B42CCC"/>
    <w:rsid w:val="00B42CE4"/>
    <w:rsid w:val="00B46500"/>
    <w:rsid w:val="00B63F4D"/>
    <w:rsid w:val="00B76379"/>
    <w:rsid w:val="00B8679E"/>
    <w:rsid w:val="00BA100D"/>
    <w:rsid w:val="00BA6357"/>
    <w:rsid w:val="00BA73FF"/>
    <w:rsid w:val="00BA79CC"/>
    <w:rsid w:val="00BB200F"/>
    <w:rsid w:val="00BB4704"/>
    <w:rsid w:val="00BC53AC"/>
    <w:rsid w:val="00BC581A"/>
    <w:rsid w:val="00BD134E"/>
    <w:rsid w:val="00BE3FD7"/>
    <w:rsid w:val="00BF1123"/>
    <w:rsid w:val="00BF4067"/>
    <w:rsid w:val="00BF4C48"/>
    <w:rsid w:val="00C00D86"/>
    <w:rsid w:val="00C0641B"/>
    <w:rsid w:val="00C06E50"/>
    <w:rsid w:val="00C07714"/>
    <w:rsid w:val="00C13207"/>
    <w:rsid w:val="00C210F0"/>
    <w:rsid w:val="00C3147D"/>
    <w:rsid w:val="00C31825"/>
    <w:rsid w:val="00C42C9E"/>
    <w:rsid w:val="00C55D23"/>
    <w:rsid w:val="00C65535"/>
    <w:rsid w:val="00C673A9"/>
    <w:rsid w:val="00C9204A"/>
    <w:rsid w:val="00C958AB"/>
    <w:rsid w:val="00CB750E"/>
    <w:rsid w:val="00CC1377"/>
    <w:rsid w:val="00CC3203"/>
    <w:rsid w:val="00CC7D8F"/>
    <w:rsid w:val="00CD682E"/>
    <w:rsid w:val="00CE7306"/>
    <w:rsid w:val="00CF2CCB"/>
    <w:rsid w:val="00D00FA2"/>
    <w:rsid w:val="00D01AF2"/>
    <w:rsid w:val="00D029AC"/>
    <w:rsid w:val="00D1231D"/>
    <w:rsid w:val="00D32390"/>
    <w:rsid w:val="00D41C65"/>
    <w:rsid w:val="00D41CEE"/>
    <w:rsid w:val="00D421AA"/>
    <w:rsid w:val="00D51D20"/>
    <w:rsid w:val="00D674D7"/>
    <w:rsid w:val="00D70535"/>
    <w:rsid w:val="00D720A2"/>
    <w:rsid w:val="00D72C2C"/>
    <w:rsid w:val="00D77782"/>
    <w:rsid w:val="00D77A3B"/>
    <w:rsid w:val="00D86DDF"/>
    <w:rsid w:val="00D916BD"/>
    <w:rsid w:val="00D93201"/>
    <w:rsid w:val="00DA2248"/>
    <w:rsid w:val="00DB56E5"/>
    <w:rsid w:val="00DD3EB0"/>
    <w:rsid w:val="00DD4AB8"/>
    <w:rsid w:val="00DF0120"/>
    <w:rsid w:val="00DF4F8E"/>
    <w:rsid w:val="00DF7F6F"/>
    <w:rsid w:val="00E061D5"/>
    <w:rsid w:val="00E42405"/>
    <w:rsid w:val="00E4365E"/>
    <w:rsid w:val="00E66896"/>
    <w:rsid w:val="00E74FFC"/>
    <w:rsid w:val="00E7525D"/>
    <w:rsid w:val="00E76EEA"/>
    <w:rsid w:val="00E9012F"/>
    <w:rsid w:val="00E965F6"/>
    <w:rsid w:val="00EA0311"/>
    <w:rsid w:val="00ED09E5"/>
    <w:rsid w:val="00EE6ACA"/>
    <w:rsid w:val="00F03546"/>
    <w:rsid w:val="00F05BF5"/>
    <w:rsid w:val="00F067B7"/>
    <w:rsid w:val="00F20928"/>
    <w:rsid w:val="00F2538B"/>
    <w:rsid w:val="00F26AA1"/>
    <w:rsid w:val="00F32003"/>
    <w:rsid w:val="00F34759"/>
    <w:rsid w:val="00F40544"/>
    <w:rsid w:val="00F4107C"/>
    <w:rsid w:val="00F514C0"/>
    <w:rsid w:val="00F52A8A"/>
    <w:rsid w:val="00F5662B"/>
    <w:rsid w:val="00F5689D"/>
    <w:rsid w:val="00F614B6"/>
    <w:rsid w:val="00F825A3"/>
    <w:rsid w:val="00F863C1"/>
    <w:rsid w:val="00F95B62"/>
    <w:rsid w:val="00FA1F2F"/>
    <w:rsid w:val="00FC4E82"/>
    <w:rsid w:val="00FC530E"/>
    <w:rsid w:val="00FE4A3A"/>
    <w:rsid w:val="00FF35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cker-pr.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ffice@picker-pr.a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Users/ingeborg/Desktop/Daten%20Ingeborg/Kopf%20woerle_final%20ohne%20text.jpg"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file:////Users/ingeborg/Desktop/Daten%20Ingeborg/Kopf%20woerle_final%20Kopie.jpg" TargetMode="External"/><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3973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6</cp:revision>
  <cp:lastPrinted>2024-12-11T07:59:00Z</cp:lastPrinted>
  <dcterms:created xsi:type="dcterms:W3CDTF">2024-12-11T08:22:00Z</dcterms:created>
  <dcterms:modified xsi:type="dcterms:W3CDTF">2025-01-09T08:50:00Z</dcterms:modified>
</cp:coreProperties>
</file>