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3E405" w14:textId="0C80C764" w:rsidR="00A965C4" w:rsidRPr="00A965C4" w:rsidRDefault="00A965C4" w:rsidP="00E3337F">
      <w:pPr>
        <w:spacing w:before="161" w:after="161" w:line="480" w:lineRule="exact"/>
        <w:ind w:right="-284"/>
        <w:outlineLvl w:val="0"/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</w:pPr>
      <w:bookmarkStart w:id="0" w:name="_Hlk125456215"/>
    </w:p>
    <w:p w14:paraId="2DEB6A6D" w14:textId="4FE5DDD9" w:rsidR="00BD7CF5" w:rsidRPr="00947101" w:rsidRDefault="00C46DBC" w:rsidP="00E3337F">
      <w:pPr>
        <w:spacing w:before="161" w:after="161" w:line="480" w:lineRule="exact"/>
        <w:ind w:right="-284"/>
        <w:outlineLvl w:val="0"/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</w:pPr>
      <w:r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  <w:t xml:space="preserve">Vom ersten Aufschlag bis zum Matchball: </w:t>
      </w:r>
      <w:r w:rsidR="003E0C7A" w:rsidRPr="00947101"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  <w:t>Volksbank Salzburg</w:t>
      </w:r>
      <w:r w:rsidR="00947101" w:rsidRPr="00947101"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  <w:t xml:space="preserve"> </w:t>
      </w:r>
      <w:r w:rsidR="00355E20"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  <w:t>stärkt Tennisnachwuchs</w:t>
      </w:r>
    </w:p>
    <w:p w14:paraId="62C2584E" w14:textId="54C2A52A" w:rsidR="00A965C4" w:rsidRPr="00947101" w:rsidRDefault="00A965C4" w:rsidP="00A965C4">
      <w:pPr>
        <w:spacing w:before="161" w:after="161" w:line="320" w:lineRule="exact"/>
        <w:ind w:right="-284"/>
        <w:outlineLvl w:val="0"/>
        <w:rPr>
          <w:rFonts w:asciiTheme="minorHAnsi" w:hAnsiTheme="minorHAnsi" w:cstheme="minorHAnsi"/>
          <w:b/>
          <w:color w:val="000000"/>
          <w:kern w:val="36"/>
          <w:sz w:val="52"/>
          <w:szCs w:val="52"/>
          <w:lang w:eastAsia="de-DE"/>
        </w:rPr>
      </w:pPr>
    </w:p>
    <w:p w14:paraId="1FBD6058" w14:textId="5B117A9D" w:rsidR="009F588C" w:rsidRPr="009F588C" w:rsidRDefault="00BA5B8F" w:rsidP="009F588C">
      <w:pPr>
        <w:tabs>
          <w:tab w:val="left" w:pos="1276"/>
        </w:tabs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• </w:t>
      </w:r>
      <w:r w:rsidR="00AA4E85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B3D8F">
        <w:rPr>
          <w:rFonts w:asciiTheme="minorHAnsi" w:hAnsiTheme="minorHAnsi" w:cstheme="minorHAnsi"/>
          <w:b/>
          <w:bCs/>
          <w:sz w:val="28"/>
          <w:szCs w:val="28"/>
        </w:rPr>
        <w:t>Spiel, Satz &amp; Sieg – Junge Tenniscracks im Wettkampffieber</w:t>
      </w:r>
    </w:p>
    <w:p w14:paraId="1BEC2FA5" w14:textId="66C2D69D" w:rsidR="00C059AC" w:rsidRDefault="00C059AC" w:rsidP="009F588C">
      <w:pPr>
        <w:tabs>
          <w:tab w:val="left" w:pos="1276"/>
        </w:tabs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9F588C">
        <w:rPr>
          <w:rFonts w:asciiTheme="minorHAnsi" w:hAnsiTheme="minorHAnsi" w:cstheme="minorHAnsi"/>
          <w:b/>
          <w:bCs/>
          <w:sz w:val="28"/>
          <w:szCs w:val="28"/>
        </w:rPr>
        <w:t>•</w:t>
      </w:r>
      <w:r w:rsidR="00583DE4">
        <w:rPr>
          <w:rFonts w:asciiTheme="minorHAnsi" w:hAnsiTheme="minorHAnsi" w:cstheme="minorHAnsi"/>
          <w:b/>
          <w:bCs/>
          <w:sz w:val="28"/>
          <w:szCs w:val="28"/>
        </w:rPr>
        <w:t xml:space="preserve"> Volksbank Salzburg </w:t>
      </w:r>
      <w:r w:rsidR="008D0735">
        <w:rPr>
          <w:rFonts w:asciiTheme="minorHAnsi" w:hAnsiTheme="minorHAnsi" w:cstheme="minorHAnsi"/>
          <w:b/>
          <w:bCs/>
          <w:sz w:val="28"/>
          <w:szCs w:val="28"/>
        </w:rPr>
        <w:t xml:space="preserve">ist </w:t>
      </w:r>
      <w:r w:rsidR="00E141E3">
        <w:rPr>
          <w:rFonts w:asciiTheme="minorHAnsi" w:hAnsiTheme="minorHAnsi" w:cstheme="minorHAnsi"/>
          <w:b/>
          <w:bCs/>
          <w:sz w:val="28"/>
          <w:szCs w:val="28"/>
        </w:rPr>
        <w:t>neuer</w:t>
      </w:r>
      <w:r w:rsidR="00583DE4">
        <w:rPr>
          <w:rFonts w:asciiTheme="minorHAnsi" w:hAnsiTheme="minorHAnsi" w:cstheme="minorHAnsi"/>
          <w:b/>
          <w:bCs/>
          <w:sz w:val="28"/>
          <w:szCs w:val="28"/>
        </w:rPr>
        <w:t xml:space="preserve"> Hauptsponsor</w:t>
      </w:r>
      <w:r w:rsidR="00E141E3">
        <w:rPr>
          <w:rFonts w:asciiTheme="minorHAnsi" w:hAnsiTheme="minorHAnsi" w:cstheme="minorHAnsi"/>
          <w:b/>
          <w:bCs/>
          <w:sz w:val="28"/>
          <w:szCs w:val="28"/>
        </w:rPr>
        <w:t xml:space="preserve"> des Salzburger Tennisverbands</w:t>
      </w:r>
    </w:p>
    <w:p w14:paraId="3F85BD68" w14:textId="6FF22033" w:rsidR="007B561F" w:rsidRDefault="007B561F" w:rsidP="009F588C">
      <w:pPr>
        <w:tabs>
          <w:tab w:val="left" w:pos="1276"/>
        </w:tabs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9F588C">
        <w:rPr>
          <w:rFonts w:asciiTheme="minorHAnsi" w:hAnsiTheme="minorHAnsi" w:cstheme="minorHAnsi"/>
          <w:b/>
          <w:bCs/>
          <w:sz w:val="28"/>
          <w:szCs w:val="28"/>
        </w:rPr>
        <w:t xml:space="preserve">• 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Nachwuchs-Turnierasse beim Rookie- &amp; Jugend Cup der Volksbank Salzburg</w:t>
      </w:r>
    </w:p>
    <w:p w14:paraId="224C3A0D" w14:textId="07D82F1C" w:rsidR="00BD7CF5" w:rsidRDefault="00BD7CF5" w:rsidP="009F588C">
      <w:pPr>
        <w:tabs>
          <w:tab w:val="left" w:pos="1276"/>
        </w:tabs>
        <w:jc w:val="both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09876FFE" w14:textId="08B2EF1A" w:rsidR="009F588C" w:rsidRPr="00E37C04" w:rsidRDefault="009F588C" w:rsidP="008634FF">
      <w:pPr>
        <w:ind w:right="-284"/>
        <w:jc w:val="both"/>
        <w:rPr>
          <w:rFonts w:asciiTheme="minorHAnsi" w:hAnsiTheme="minorHAnsi" w:cstheme="minorHAnsi"/>
          <w:b/>
          <w:bCs/>
          <w:sz w:val="28"/>
          <w:szCs w:val="28"/>
          <w:shd w:val="clear" w:color="auto" w:fill="FFFFFF"/>
        </w:rPr>
      </w:pPr>
    </w:p>
    <w:p w14:paraId="23D14E95" w14:textId="6D4DFC8A" w:rsidR="002810D4" w:rsidRDefault="003E0C7A" w:rsidP="009F588C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  <w:r w:rsidRPr="00B86254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Salzburg</w:t>
      </w:r>
      <w:r w:rsidR="009F588C" w:rsidRPr="00B86254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,</w:t>
      </w:r>
      <w:r w:rsidR="00947101" w:rsidRPr="00B86254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A128AD" w:rsidRPr="00B86254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10</w:t>
      </w:r>
      <w:r w:rsidR="00947101" w:rsidRPr="00B86254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. August 2026</w:t>
      </w:r>
      <w:r w:rsidR="009F588C" w:rsidRPr="00B86254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:</w:t>
      </w:r>
      <w:r w:rsidR="009F588C" w:rsidRPr="009F588C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421EB9">
        <w:rPr>
          <w:rFonts w:asciiTheme="minorHAnsi" w:hAnsiTheme="minorHAnsi" w:cstheme="minorBidi"/>
          <w:b/>
          <w:bCs/>
          <w:sz w:val="22"/>
          <w:szCs w:val="22"/>
        </w:rPr>
        <w:t xml:space="preserve">Aufschlag für </w:t>
      </w:r>
      <w:r w:rsidR="00B03596">
        <w:rPr>
          <w:rFonts w:asciiTheme="minorHAnsi" w:hAnsiTheme="minorHAnsi" w:cstheme="minorBidi"/>
          <w:b/>
          <w:bCs/>
          <w:sz w:val="22"/>
          <w:szCs w:val="22"/>
        </w:rPr>
        <w:t xml:space="preserve">tennisbegeisterte Kinder und Jugendliche: </w:t>
      </w:r>
      <w:r w:rsidR="000E392C">
        <w:rPr>
          <w:rFonts w:asciiTheme="minorHAnsi" w:hAnsiTheme="minorHAnsi" w:cstheme="minorBidi"/>
          <w:b/>
          <w:bCs/>
          <w:sz w:val="22"/>
          <w:szCs w:val="22"/>
        </w:rPr>
        <w:t>Mit dem Rookie</w:t>
      </w:r>
      <w:r w:rsidR="00BD7016">
        <w:rPr>
          <w:rFonts w:asciiTheme="minorHAnsi" w:hAnsiTheme="minorHAnsi" w:cstheme="minorBidi"/>
          <w:b/>
          <w:bCs/>
          <w:sz w:val="22"/>
          <w:szCs w:val="22"/>
        </w:rPr>
        <w:t>-</w:t>
      </w:r>
      <w:r w:rsidR="000E392C">
        <w:rPr>
          <w:rFonts w:asciiTheme="minorHAnsi" w:hAnsiTheme="minorHAnsi" w:cstheme="minorBidi"/>
          <w:b/>
          <w:bCs/>
          <w:sz w:val="22"/>
          <w:szCs w:val="22"/>
        </w:rPr>
        <w:t xml:space="preserve"> und Jugend Cup </w:t>
      </w:r>
      <w:r w:rsidR="001E4383">
        <w:rPr>
          <w:rFonts w:asciiTheme="minorHAnsi" w:hAnsiTheme="minorHAnsi" w:cstheme="minorBidi"/>
          <w:b/>
          <w:bCs/>
          <w:sz w:val="22"/>
          <w:szCs w:val="22"/>
        </w:rPr>
        <w:t xml:space="preserve">unterstützt die Volksbank Salzburg </w:t>
      </w:r>
      <w:r w:rsidR="00217233">
        <w:rPr>
          <w:rFonts w:asciiTheme="minorHAnsi" w:hAnsiTheme="minorHAnsi" w:cstheme="minorBidi"/>
          <w:b/>
          <w:bCs/>
          <w:sz w:val="22"/>
          <w:szCs w:val="22"/>
        </w:rPr>
        <w:t xml:space="preserve">junge Talente auf ihrem Weg in den Turniersport. </w:t>
      </w:r>
      <w:r w:rsidR="002810D4" w:rsidRPr="00E748B5">
        <w:rPr>
          <w:rFonts w:asciiTheme="minorHAnsi" w:hAnsiTheme="minorHAnsi" w:cstheme="minorHAnsi"/>
          <w:b/>
          <w:bCs/>
          <w:sz w:val="22"/>
          <w:szCs w:val="22"/>
        </w:rPr>
        <w:t xml:space="preserve">Während der Rookie Cup </w:t>
      </w:r>
      <w:r w:rsidR="0053601B">
        <w:rPr>
          <w:rFonts w:asciiTheme="minorHAnsi" w:hAnsiTheme="minorHAnsi" w:cstheme="minorHAnsi"/>
          <w:b/>
          <w:bCs/>
          <w:sz w:val="22"/>
          <w:szCs w:val="22"/>
        </w:rPr>
        <w:t>erste</w:t>
      </w:r>
      <w:r w:rsidR="002810D4" w:rsidRPr="00E748B5">
        <w:rPr>
          <w:rFonts w:asciiTheme="minorHAnsi" w:hAnsiTheme="minorHAnsi" w:cstheme="minorHAnsi"/>
          <w:b/>
          <w:bCs/>
          <w:sz w:val="22"/>
          <w:szCs w:val="22"/>
        </w:rPr>
        <w:t xml:space="preserve"> Erfahrungen im Turniersport ermöglicht,</w:t>
      </w:r>
      <w:r w:rsidR="00156BC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9418D">
        <w:rPr>
          <w:rFonts w:asciiTheme="minorHAnsi" w:hAnsiTheme="minorHAnsi" w:cstheme="minorHAnsi"/>
          <w:b/>
          <w:bCs/>
          <w:sz w:val="22"/>
          <w:szCs w:val="22"/>
        </w:rPr>
        <w:t xml:space="preserve">nehmen </w:t>
      </w:r>
      <w:r w:rsidR="00A65C68">
        <w:rPr>
          <w:rFonts w:asciiTheme="minorHAnsi" w:hAnsiTheme="minorHAnsi" w:cstheme="minorHAnsi"/>
          <w:b/>
          <w:bCs/>
          <w:sz w:val="22"/>
          <w:szCs w:val="22"/>
        </w:rPr>
        <w:t xml:space="preserve">die </w:t>
      </w:r>
      <w:proofErr w:type="spellStart"/>
      <w:r w:rsidR="0039418D">
        <w:rPr>
          <w:rFonts w:asciiTheme="minorHAnsi" w:hAnsiTheme="minorHAnsi" w:cstheme="minorHAnsi"/>
          <w:b/>
          <w:bCs/>
          <w:sz w:val="22"/>
          <w:szCs w:val="22"/>
        </w:rPr>
        <w:t>Teilnehmer:innen</w:t>
      </w:r>
      <w:proofErr w:type="spellEnd"/>
      <w:r w:rsidR="0039418D">
        <w:rPr>
          <w:rFonts w:asciiTheme="minorHAnsi" w:hAnsiTheme="minorHAnsi" w:cstheme="minorHAnsi"/>
          <w:b/>
          <w:bCs/>
          <w:sz w:val="22"/>
          <w:szCs w:val="22"/>
        </w:rPr>
        <w:t xml:space="preserve"> des </w:t>
      </w:r>
      <w:r w:rsidR="002810D4" w:rsidRPr="00E748B5">
        <w:rPr>
          <w:rFonts w:asciiTheme="minorHAnsi" w:hAnsiTheme="minorHAnsi" w:cstheme="minorHAnsi"/>
          <w:b/>
          <w:bCs/>
          <w:sz w:val="22"/>
          <w:szCs w:val="22"/>
        </w:rPr>
        <w:t>Jugend Cup</w:t>
      </w:r>
      <w:r w:rsidR="0039418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810D4" w:rsidRPr="00E748B5">
        <w:rPr>
          <w:rFonts w:asciiTheme="minorHAnsi" w:hAnsiTheme="minorHAnsi" w:cstheme="minorHAnsi"/>
          <w:b/>
          <w:bCs/>
          <w:sz w:val="22"/>
          <w:szCs w:val="22"/>
        </w:rPr>
        <w:t>bereits regelmäßig an Wettkämpfen teil.</w:t>
      </w:r>
      <w:r w:rsidR="00C75148">
        <w:rPr>
          <w:rFonts w:asciiTheme="minorHAnsi" w:hAnsiTheme="minorHAnsi" w:cstheme="minorHAnsi"/>
          <w:b/>
          <w:bCs/>
          <w:sz w:val="22"/>
          <w:szCs w:val="22"/>
        </w:rPr>
        <w:t xml:space="preserve"> Kürzlich </w:t>
      </w:r>
      <w:r w:rsidR="005E3206">
        <w:rPr>
          <w:rFonts w:asciiTheme="minorHAnsi" w:hAnsiTheme="minorHAnsi" w:cstheme="minorHAnsi"/>
          <w:b/>
          <w:bCs/>
          <w:sz w:val="22"/>
          <w:szCs w:val="22"/>
        </w:rPr>
        <w:t>fand der Wettkampfspaß</w:t>
      </w:r>
      <w:r w:rsidR="00320E2A">
        <w:rPr>
          <w:rFonts w:asciiTheme="minorHAnsi" w:hAnsiTheme="minorHAnsi" w:cstheme="minorHAnsi"/>
          <w:b/>
          <w:bCs/>
          <w:sz w:val="22"/>
          <w:szCs w:val="22"/>
        </w:rPr>
        <w:t xml:space="preserve"> am Tenniscourt</w:t>
      </w:r>
      <w:r w:rsidR="00E32AA5">
        <w:rPr>
          <w:rFonts w:asciiTheme="minorHAnsi" w:hAnsiTheme="minorHAnsi" w:cstheme="minorHAnsi"/>
          <w:b/>
          <w:bCs/>
          <w:sz w:val="22"/>
          <w:szCs w:val="22"/>
        </w:rPr>
        <w:t xml:space="preserve"> in Zell am See statt.</w:t>
      </w:r>
      <w:r w:rsidR="002810D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7AF9EB" w14:textId="6B8C74D6" w:rsidR="00622FED" w:rsidRDefault="00622FED" w:rsidP="00CD26C9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</w:p>
    <w:p w14:paraId="689CD70C" w14:textId="3FD9435E" w:rsidR="00CD26C9" w:rsidRPr="00622FED" w:rsidRDefault="00F17CCC" w:rsidP="00CD26C9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sz w:val="22"/>
          <w:szCs w:val="22"/>
        </w:rPr>
        <w:t>Die Nachwuchsturniere</w:t>
      </w:r>
      <w:r w:rsidR="00622FED">
        <w:rPr>
          <w:rFonts w:asciiTheme="minorHAnsi" w:hAnsiTheme="minorHAnsi" w:cstheme="minorHAnsi"/>
          <w:sz w:val="22"/>
          <w:szCs w:val="22"/>
        </w:rPr>
        <w:t xml:space="preserve"> der Volksbank Salzburg</w:t>
      </w:r>
      <w:r w:rsidR="0004337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sind für</w:t>
      </w:r>
      <w:r w:rsidR="00AF38A4">
        <w:rPr>
          <w:rFonts w:asciiTheme="minorHAnsi" w:hAnsiTheme="minorHAnsi" w:cstheme="minorHAnsi"/>
          <w:sz w:val="22"/>
          <w:szCs w:val="22"/>
        </w:rPr>
        <w:t xml:space="preserve"> tennisbegeisterte</w:t>
      </w:r>
      <w:r w:rsidR="00A00FCB">
        <w:rPr>
          <w:rFonts w:asciiTheme="minorHAnsi" w:hAnsiTheme="minorHAnsi" w:cstheme="minorHAnsi"/>
          <w:sz w:val="22"/>
          <w:szCs w:val="22"/>
        </w:rPr>
        <w:t xml:space="preserve"> Kinder und Jugendliche</w:t>
      </w:r>
      <w:r w:rsidR="006C0CFE">
        <w:rPr>
          <w:rFonts w:asciiTheme="minorHAnsi" w:hAnsiTheme="minorHAnsi" w:cstheme="minorHAnsi"/>
          <w:sz w:val="22"/>
          <w:szCs w:val="22"/>
        </w:rPr>
        <w:t xml:space="preserve"> erste</w:t>
      </w:r>
      <w:r w:rsidR="00A00FCB">
        <w:rPr>
          <w:rFonts w:asciiTheme="minorHAnsi" w:hAnsiTheme="minorHAnsi" w:cstheme="minorHAnsi"/>
          <w:sz w:val="22"/>
          <w:szCs w:val="22"/>
        </w:rPr>
        <w:t xml:space="preserve"> </w:t>
      </w:r>
      <w:r w:rsidR="0008410D">
        <w:rPr>
          <w:rFonts w:asciiTheme="minorHAnsi" w:hAnsiTheme="minorHAnsi" w:cstheme="minorHAnsi"/>
          <w:sz w:val="22"/>
          <w:szCs w:val="22"/>
        </w:rPr>
        <w:t>Gelegenheit Wettkampfluft zu schnuppern</w:t>
      </w:r>
      <w:r w:rsidR="00A00FCB">
        <w:rPr>
          <w:rFonts w:asciiTheme="minorHAnsi" w:hAnsiTheme="minorHAnsi" w:cstheme="minorHAnsi"/>
          <w:sz w:val="22"/>
          <w:szCs w:val="22"/>
        </w:rPr>
        <w:t>.</w:t>
      </w:r>
      <w:r w:rsidR="00242A75">
        <w:rPr>
          <w:rFonts w:asciiTheme="minorHAnsi" w:hAnsiTheme="minorHAnsi" w:cstheme="minorHAnsi"/>
          <w:sz w:val="22"/>
          <w:szCs w:val="22"/>
        </w:rPr>
        <w:t xml:space="preserve"> Den </w:t>
      </w:r>
      <w:r w:rsidR="00122504">
        <w:rPr>
          <w:rFonts w:asciiTheme="minorHAnsi" w:hAnsiTheme="minorHAnsi" w:cstheme="minorHAnsi"/>
          <w:sz w:val="22"/>
          <w:szCs w:val="22"/>
        </w:rPr>
        <w:t>Einstieg</w:t>
      </w:r>
      <w:r w:rsidR="00242A75">
        <w:rPr>
          <w:rFonts w:asciiTheme="minorHAnsi" w:hAnsiTheme="minorHAnsi" w:cstheme="minorHAnsi"/>
          <w:sz w:val="22"/>
          <w:szCs w:val="22"/>
        </w:rPr>
        <w:t xml:space="preserve"> bi</w:t>
      </w:r>
      <w:r w:rsidR="0056118B">
        <w:rPr>
          <w:rFonts w:asciiTheme="minorHAnsi" w:hAnsiTheme="minorHAnsi" w:cstheme="minorHAnsi"/>
          <w:sz w:val="22"/>
          <w:szCs w:val="22"/>
        </w:rPr>
        <w:t>ldet der Volksbank Salzburg Rookie Cup, der bereits zum zehnten Mal ausgetragen wird</w:t>
      </w:r>
      <w:r w:rsidR="00106236">
        <w:rPr>
          <w:rFonts w:asciiTheme="minorHAnsi" w:hAnsiTheme="minorHAnsi" w:cstheme="minorHAnsi"/>
          <w:sz w:val="22"/>
          <w:szCs w:val="22"/>
        </w:rPr>
        <w:t xml:space="preserve">. Rund 350 </w:t>
      </w:r>
      <w:proofErr w:type="spellStart"/>
      <w:r w:rsidR="00C958DB">
        <w:rPr>
          <w:rFonts w:asciiTheme="minorHAnsi" w:hAnsiTheme="minorHAnsi" w:cstheme="minorHAnsi"/>
          <w:sz w:val="22"/>
          <w:szCs w:val="22"/>
        </w:rPr>
        <w:t>Spieler:innen</w:t>
      </w:r>
      <w:proofErr w:type="spellEnd"/>
      <w:r w:rsidR="00106236">
        <w:rPr>
          <w:rFonts w:asciiTheme="minorHAnsi" w:hAnsiTheme="minorHAnsi" w:cstheme="minorHAnsi"/>
          <w:sz w:val="22"/>
          <w:szCs w:val="22"/>
        </w:rPr>
        <w:t xml:space="preserve"> im Alter von sechs bis 15 Jahren </w:t>
      </w:r>
      <w:r w:rsidR="00A1638E">
        <w:rPr>
          <w:rFonts w:asciiTheme="minorHAnsi" w:hAnsiTheme="minorHAnsi" w:cstheme="minorHAnsi"/>
          <w:sz w:val="22"/>
          <w:szCs w:val="22"/>
        </w:rPr>
        <w:t xml:space="preserve">sammeln </w:t>
      </w:r>
      <w:r w:rsidR="00C94ECB">
        <w:rPr>
          <w:rFonts w:asciiTheme="minorHAnsi" w:hAnsiTheme="minorHAnsi" w:cstheme="minorHAnsi"/>
          <w:sz w:val="22"/>
          <w:szCs w:val="22"/>
        </w:rPr>
        <w:t xml:space="preserve">heuer Erfahrung im </w:t>
      </w:r>
      <w:r w:rsidR="00A27FA7">
        <w:rPr>
          <w:rFonts w:asciiTheme="minorHAnsi" w:hAnsiTheme="minorHAnsi" w:cstheme="minorHAnsi"/>
          <w:sz w:val="22"/>
          <w:szCs w:val="22"/>
        </w:rPr>
        <w:t>Wettkampf</w:t>
      </w:r>
      <w:r w:rsidR="0056118B">
        <w:rPr>
          <w:rFonts w:asciiTheme="minorHAnsi" w:hAnsiTheme="minorHAnsi" w:cstheme="minorHAnsi"/>
          <w:sz w:val="22"/>
          <w:szCs w:val="22"/>
        </w:rPr>
        <w:t>.</w:t>
      </w:r>
      <w:r w:rsidR="00EB13B0">
        <w:rPr>
          <w:rFonts w:asciiTheme="minorHAnsi" w:hAnsiTheme="minorHAnsi" w:cstheme="minorHAnsi"/>
          <w:sz w:val="22"/>
          <w:szCs w:val="22"/>
        </w:rPr>
        <w:t xml:space="preserve"> Die Turnierserie umfasst </w:t>
      </w:r>
      <w:r w:rsidR="006F69A2">
        <w:rPr>
          <w:rFonts w:asciiTheme="minorHAnsi" w:hAnsiTheme="minorHAnsi" w:cstheme="minorHAnsi"/>
          <w:sz w:val="22"/>
          <w:szCs w:val="22"/>
        </w:rPr>
        <w:t xml:space="preserve">insgesamt </w:t>
      </w:r>
      <w:r w:rsidR="00EB13B0">
        <w:rPr>
          <w:rFonts w:asciiTheme="minorHAnsi" w:hAnsiTheme="minorHAnsi" w:cstheme="minorHAnsi"/>
          <w:sz w:val="22"/>
          <w:szCs w:val="22"/>
        </w:rPr>
        <w:t>zwölf regionale Turniere im Flachgau, Tennengau Pinzgau</w:t>
      </w:r>
      <w:r w:rsidR="00437052">
        <w:rPr>
          <w:rFonts w:asciiTheme="minorHAnsi" w:hAnsiTheme="minorHAnsi" w:cstheme="minorHAnsi"/>
          <w:sz w:val="22"/>
          <w:szCs w:val="22"/>
        </w:rPr>
        <w:t xml:space="preserve"> und Pongau</w:t>
      </w:r>
      <w:r w:rsidR="00122504">
        <w:rPr>
          <w:rFonts w:asciiTheme="minorHAnsi" w:hAnsiTheme="minorHAnsi" w:cstheme="minorHAnsi"/>
          <w:sz w:val="22"/>
          <w:szCs w:val="22"/>
        </w:rPr>
        <w:t>.</w:t>
      </w:r>
      <w:r w:rsidR="00A00FCB">
        <w:rPr>
          <w:rFonts w:asciiTheme="minorHAnsi" w:hAnsiTheme="minorHAnsi" w:cstheme="minorHAnsi"/>
          <w:sz w:val="22"/>
          <w:szCs w:val="22"/>
        </w:rPr>
        <w:t xml:space="preserve"> </w:t>
      </w:r>
      <w:r w:rsidR="00CD26C9">
        <w:rPr>
          <w:rFonts w:asciiTheme="minorHAnsi" w:hAnsiTheme="minorHAnsi" w:cstheme="minorHAnsi"/>
          <w:sz w:val="22"/>
          <w:szCs w:val="22"/>
        </w:rPr>
        <w:t>„D</w:t>
      </w:r>
      <w:r w:rsidR="00D8408B">
        <w:rPr>
          <w:rFonts w:asciiTheme="minorHAnsi" w:hAnsiTheme="minorHAnsi" w:cstheme="minorHAnsi"/>
          <w:sz w:val="22"/>
          <w:szCs w:val="22"/>
        </w:rPr>
        <w:t>ie</w:t>
      </w:r>
      <w:r w:rsidR="00CD26C9">
        <w:rPr>
          <w:rFonts w:asciiTheme="minorHAnsi" w:hAnsiTheme="minorHAnsi" w:cstheme="minorHAnsi"/>
          <w:sz w:val="22"/>
          <w:szCs w:val="22"/>
        </w:rPr>
        <w:t xml:space="preserve"> Volksbank Salzburg Rookie</w:t>
      </w:r>
      <w:r w:rsidR="00D8408B">
        <w:rPr>
          <w:rFonts w:asciiTheme="minorHAnsi" w:hAnsiTheme="minorHAnsi" w:cstheme="minorHAnsi"/>
          <w:sz w:val="22"/>
          <w:szCs w:val="22"/>
        </w:rPr>
        <w:t xml:space="preserve">- und </w:t>
      </w:r>
      <w:r w:rsidR="002B5BE8">
        <w:rPr>
          <w:rFonts w:asciiTheme="minorHAnsi" w:hAnsiTheme="minorHAnsi" w:cstheme="minorHAnsi"/>
          <w:sz w:val="22"/>
          <w:szCs w:val="22"/>
        </w:rPr>
        <w:t>Jugend Cup</w:t>
      </w:r>
      <w:r w:rsidR="00D8408B">
        <w:rPr>
          <w:rFonts w:asciiTheme="minorHAnsi" w:hAnsiTheme="minorHAnsi" w:cstheme="minorHAnsi"/>
          <w:sz w:val="22"/>
          <w:szCs w:val="22"/>
        </w:rPr>
        <w:t>s</w:t>
      </w:r>
      <w:r w:rsidR="00CD26C9">
        <w:rPr>
          <w:rFonts w:asciiTheme="minorHAnsi" w:hAnsiTheme="minorHAnsi" w:cstheme="minorHAnsi"/>
          <w:sz w:val="22"/>
          <w:szCs w:val="22"/>
        </w:rPr>
        <w:t xml:space="preserve"> </w:t>
      </w:r>
      <w:r w:rsidR="002B5BE8">
        <w:rPr>
          <w:rFonts w:asciiTheme="minorHAnsi" w:hAnsiTheme="minorHAnsi" w:cstheme="minorHAnsi"/>
          <w:sz w:val="22"/>
          <w:szCs w:val="22"/>
        </w:rPr>
        <w:t>sind</w:t>
      </w:r>
      <w:r w:rsidR="00CD26C9">
        <w:rPr>
          <w:rFonts w:asciiTheme="minorHAnsi" w:hAnsiTheme="minorHAnsi" w:cstheme="minorHAnsi"/>
          <w:sz w:val="22"/>
          <w:szCs w:val="22"/>
        </w:rPr>
        <w:t xml:space="preserve"> für viele Kinder und Jugendliche der Einstieg in den </w:t>
      </w:r>
      <w:r w:rsidR="00D8408B">
        <w:rPr>
          <w:rFonts w:asciiTheme="minorHAnsi" w:hAnsiTheme="minorHAnsi" w:cstheme="minorHAnsi"/>
          <w:sz w:val="22"/>
          <w:szCs w:val="22"/>
        </w:rPr>
        <w:t>T</w:t>
      </w:r>
      <w:r w:rsidR="00CD26C9">
        <w:rPr>
          <w:rFonts w:asciiTheme="minorHAnsi" w:hAnsiTheme="minorHAnsi" w:cstheme="minorHAnsi"/>
          <w:sz w:val="22"/>
          <w:szCs w:val="22"/>
        </w:rPr>
        <w:t>urniersport. Hier können sich Talente entfalten, denn</w:t>
      </w:r>
      <w:r w:rsidR="00652898">
        <w:rPr>
          <w:rFonts w:asciiTheme="minorHAnsi" w:hAnsiTheme="minorHAnsi" w:cstheme="minorHAnsi"/>
          <w:sz w:val="22"/>
          <w:szCs w:val="22"/>
        </w:rPr>
        <w:t xml:space="preserve"> </w:t>
      </w:r>
      <w:r w:rsidR="00F31FC5">
        <w:rPr>
          <w:rFonts w:asciiTheme="minorHAnsi" w:hAnsiTheme="minorHAnsi" w:cstheme="minorHAnsi"/>
          <w:sz w:val="22"/>
          <w:szCs w:val="22"/>
        </w:rPr>
        <w:t xml:space="preserve">bereits </w:t>
      </w:r>
      <w:r w:rsidR="00652898">
        <w:rPr>
          <w:rFonts w:asciiTheme="minorHAnsi" w:hAnsiTheme="minorHAnsi" w:cstheme="minorHAnsi"/>
          <w:sz w:val="22"/>
          <w:szCs w:val="22"/>
        </w:rPr>
        <w:t>der</w:t>
      </w:r>
      <w:r w:rsidR="00CD26C9">
        <w:rPr>
          <w:rFonts w:asciiTheme="minorHAnsi" w:hAnsiTheme="minorHAnsi" w:cstheme="minorHAnsi"/>
          <w:sz w:val="22"/>
          <w:szCs w:val="22"/>
        </w:rPr>
        <w:t xml:space="preserve"> erste Aufschlag kann der Beginn einer großen Leidenschaft sein“, ist Michael Bieling, Vorstandsdirektor der Volksbank Salzburg und selbst leidenschaftlicher Tennisspieler, überzeugt, „deshalb unterstützen wir</w:t>
      </w:r>
      <w:r w:rsidR="003F4A8F">
        <w:rPr>
          <w:rFonts w:asciiTheme="minorHAnsi" w:hAnsiTheme="minorHAnsi" w:cstheme="minorHAnsi"/>
          <w:sz w:val="22"/>
          <w:szCs w:val="22"/>
        </w:rPr>
        <w:t xml:space="preserve"> </w:t>
      </w:r>
      <w:r w:rsidR="00CD26C9">
        <w:rPr>
          <w:rFonts w:asciiTheme="minorHAnsi" w:hAnsiTheme="minorHAnsi" w:cstheme="minorHAnsi"/>
          <w:sz w:val="22"/>
          <w:szCs w:val="22"/>
        </w:rPr>
        <w:t xml:space="preserve">die großartige </w:t>
      </w:r>
      <w:r w:rsidR="00CA5F52">
        <w:rPr>
          <w:rFonts w:asciiTheme="minorHAnsi" w:hAnsiTheme="minorHAnsi" w:cstheme="minorHAnsi"/>
          <w:sz w:val="22"/>
          <w:szCs w:val="22"/>
        </w:rPr>
        <w:t xml:space="preserve">Basis- und </w:t>
      </w:r>
      <w:r w:rsidR="00CD26C9">
        <w:rPr>
          <w:rFonts w:asciiTheme="minorHAnsi" w:hAnsiTheme="minorHAnsi" w:cstheme="minorHAnsi"/>
          <w:sz w:val="22"/>
          <w:szCs w:val="22"/>
        </w:rPr>
        <w:t xml:space="preserve">Nachwuchsarbeit, die die </w:t>
      </w:r>
      <w:r w:rsidR="0046305E">
        <w:rPr>
          <w:rFonts w:asciiTheme="minorHAnsi" w:hAnsiTheme="minorHAnsi" w:cstheme="minorHAnsi"/>
          <w:sz w:val="22"/>
          <w:szCs w:val="22"/>
        </w:rPr>
        <w:t>Verbände und Vereine</w:t>
      </w:r>
      <w:r w:rsidR="00CD26C9">
        <w:rPr>
          <w:rFonts w:asciiTheme="minorHAnsi" w:hAnsiTheme="minorHAnsi" w:cstheme="minorHAnsi"/>
          <w:sz w:val="22"/>
          <w:szCs w:val="22"/>
        </w:rPr>
        <w:t xml:space="preserve"> hier leisten“.</w:t>
      </w:r>
    </w:p>
    <w:p w14:paraId="0DF8AFB0" w14:textId="77777777" w:rsidR="00CD26C9" w:rsidRDefault="00CD26C9" w:rsidP="00CD26C9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</w:p>
    <w:p w14:paraId="77926BE7" w14:textId="096E552C" w:rsidR="005E4366" w:rsidRDefault="00B64BD6" w:rsidP="005E4366">
      <w:pPr>
        <w:ind w:right="-284"/>
        <w:jc w:val="both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cstheme="minorBidi"/>
          <w:b/>
          <w:bCs/>
          <w:sz w:val="22"/>
          <w:szCs w:val="22"/>
        </w:rPr>
        <w:t>Turnierspaß für den</w:t>
      </w:r>
      <w:r w:rsidR="006954F4">
        <w:rPr>
          <w:rFonts w:asciiTheme="minorHAnsi" w:hAnsiTheme="minorHAnsi" w:cstheme="minorBidi"/>
          <w:b/>
          <w:bCs/>
          <w:sz w:val="22"/>
          <w:szCs w:val="22"/>
        </w:rPr>
        <w:t xml:space="preserve"> Nachwuchs in Zell am See</w:t>
      </w:r>
    </w:p>
    <w:p w14:paraId="6D8AB127" w14:textId="4C6AF610" w:rsidR="00CD26C9" w:rsidRPr="00AA5A1B" w:rsidRDefault="00AA5A1B" w:rsidP="005E4366">
      <w:pPr>
        <w:ind w:right="-284"/>
        <w:jc w:val="both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cstheme="minorBidi"/>
          <w:b/>
          <w:bCs/>
          <w:sz w:val="22"/>
          <w:szCs w:val="22"/>
        </w:rPr>
        <w:br/>
      </w:r>
      <w:r w:rsidR="00692554" w:rsidRPr="00E748B5">
        <w:rPr>
          <w:rFonts w:asciiTheme="minorHAnsi" w:hAnsiTheme="minorHAnsi" w:cstheme="minorBidi"/>
          <w:sz w:val="22"/>
          <w:szCs w:val="22"/>
        </w:rPr>
        <w:t>Bereits z</w:t>
      </w:r>
      <w:r w:rsidR="007040CA" w:rsidRPr="00E748B5">
        <w:rPr>
          <w:rFonts w:asciiTheme="minorHAnsi" w:hAnsiTheme="minorHAnsi" w:cstheme="minorBidi"/>
          <w:sz w:val="22"/>
          <w:szCs w:val="22"/>
        </w:rPr>
        <w:t>um 34. Mal heißt es „Spiel, Satz und Sieg“ beim</w:t>
      </w:r>
      <w:r w:rsidR="00376270" w:rsidRPr="00E748B5">
        <w:rPr>
          <w:rFonts w:asciiTheme="minorHAnsi" w:hAnsiTheme="minorHAnsi" w:cstheme="minorBidi"/>
          <w:sz w:val="22"/>
          <w:szCs w:val="22"/>
        </w:rPr>
        <w:t xml:space="preserve"> Volksbank Salzburg Jugend Cup</w:t>
      </w:r>
      <w:r w:rsidR="00C75148">
        <w:rPr>
          <w:rFonts w:asciiTheme="minorHAnsi" w:hAnsiTheme="minorHAnsi" w:cstheme="minorBidi"/>
          <w:sz w:val="22"/>
          <w:szCs w:val="22"/>
        </w:rPr>
        <w:t xml:space="preserve"> in Zell am See</w:t>
      </w:r>
      <w:r w:rsidR="007633FF" w:rsidRPr="00E748B5">
        <w:rPr>
          <w:rFonts w:asciiTheme="minorHAnsi" w:hAnsiTheme="minorHAnsi" w:cstheme="minorBidi"/>
          <w:sz w:val="22"/>
          <w:szCs w:val="22"/>
        </w:rPr>
        <w:t>.</w:t>
      </w:r>
      <w:r w:rsidR="00E71D35" w:rsidRPr="00E748B5">
        <w:rPr>
          <w:rFonts w:asciiTheme="minorHAnsi" w:hAnsiTheme="minorHAnsi" w:cstheme="minorBidi"/>
          <w:sz w:val="22"/>
          <w:szCs w:val="22"/>
        </w:rPr>
        <w:t xml:space="preserve"> </w:t>
      </w:r>
      <w:r w:rsidR="007633FF" w:rsidRPr="00E748B5">
        <w:rPr>
          <w:rFonts w:asciiTheme="minorHAnsi" w:hAnsiTheme="minorHAnsi" w:cstheme="minorBidi"/>
          <w:sz w:val="22"/>
          <w:szCs w:val="22"/>
        </w:rPr>
        <w:t>Für r</w:t>
      </w:r>
      <w:r w:rsidR="00E71D35" w:rsidRPr="00E748B5">
        <w:rPr>
          <w:rFonts w:asciiTheme="minorHAnsi" w:hAnsiTheme="minorHAnsi" w:cstheme="minorBidi"/>
          <w:sz w:val="22"/>
          <w:szCs w:val="22"/>
        </w:rPr>
        <w:t>und</w:t>
      </w:r>
      <w:r w:rsidR="00E57868" w:rsidRPr="00E748B5">
        <w:rPr>
          <w:rFonts w:asciiTheme="minorHAnsi" w:hAnsiTheme="minorHAnsi" w:cstheme="minorBidi"/>
          <w:sz w:val="22"/>
          <w:szCs w:val="22"/>
        </w:rPr>
        <w:t xml:space="preserve"> </w:t>
      </w:r>
      <w:r w:rsidR="003D0192" w:rsidRPr="00E748B5">
        <w:rPr>
          <w:rFonts w:asciiTheme="minorHAnsi" w:hAnsiTheme="minorHAnsi" w:cstheme="minorBidi"/>
          <w:sz w:val="22"/>
          <w:szCs w:val="22"/>
        </w:rPr>
        <w:t>90 Kinder und Jugendliche</w:t>
      </w:r>
      <w:r w:rsidR="00E748B5" w:rsidRPr="00E748B5">
        <w:rPr>
          <w:rFonts w:asciiTheme="minorHAnsi" w:hAnsiTheme="minorHAnsi" w:cstheme="minorBidi"/>
          <w:sz w:val="22"/>
          <w:szCs w:val="22"/>
        </w:rPr>
        <w:t xml:space="preserve"> wurde der Tenniscourt in Zell am See </w:t>
      </w:r>
      <w:r w:rsidR="00C75148">
        <w:rPr>
          <w:rFonts w:asciiTheme="minorHAnsi" w:hAnsiTheme="minorHAnsi" w:cstheme="minorBidi"/>
          <w:sz w:val="22"/>
          <w:szCs w:val="22"/>
        </w:rPr>
        <w:t>kürzlich</w:t>
      </w:r>
      <w:r w:rsidR="00055B63">
        <w:rPr>
          <w:rFonts w:asciiTheme="minorHAnsi" w:hAnsiTheme="minorHAnsi" w:cstheme="minorBidi"/>
          <w:sz w:val="22"/>
          <w:szCs w:val="22"/>
        </w:rPr>
        <w:t xml:space="preserve"> wieder</w:t>
      </w:r>
      <w:r w:rsidR="00C75148">
        <w:rPr>
          <w:rFonts w:asciiTheme="minorHAnsi" w:hAnsiTheme="minorHAnsi" w:cstheme="minorBidi"/>
          <w:sz w:val="22"/>
          <w:szCs w:val="22"/>
        </w:rPr>
        <w:t xml:space="preserve"> </w:t>
      </w:r>
      <w:r w:rsidR="00E57868" w:rsidRPr="00E748B5">
        <w:rPr>
          <w:rFonts w:asciiTheme="minorHAnsi" w:hAnsiTheme="minorHAnsi" w:cstheme="minorBidi"/>
          <w:sz w:val="22"/>
          <w:szCs w:val="22"/>
        </w:rPr>
        <w:t>zur Bühne</w:t>
      </w:r>
      <w:r w:rsidR="003D0192" w:rsidRPr="00E748B5">
        <w:rPr>
          <w:rFonts w:asciiTheme="minorHAnsi" w:hAnsiTheme="minorHAnsi" w:cstheme="minorBidi"/>
          <w:sz w:val="22"/>
          <w:szCs w:val="22"/>
        </w:rPr>
        <w:t xml:space="preserve">. </w:t>
      </w:r>
      <w:r w:rsidR="00D5397B">
        <w:rPr>
          <w:rFonts w:asciiTheme="minorHAnsi" w:hAnsiTheme="minorHAnsi" w:cstheme="minorBidi"/>
          <w:sz w:val="22"/>
          <w:szCs w:val="22"/>
        </w:rPr>
        <w:t xml:space="preserve">Die Sommerturnierserie, </w:t>
      </w:r>
      <w:r w:rsidR="007E2B8B" w:rsidRPr="00E748B5">
        <w:rPr>
          <w:rFonts w:asciiTheme="minorHAnsi" w:hAnsiTheme="minorHAnsi" w:cstheme="minorBidi"/>
          <w:sz w:val="22"/>
          <w:szCs w:val="22"/>
        </w:rPr>
        <w:t xml:space="preserve"> d</w:t>
      </w:r>
      <w:r w:rsidR="00D5397B">
        <w:rPr>
          <w:rFonts w:asciiTheme="minorHAnsi" w:hAnsiTheme="minorHAnsi" w:cstheme="minorBidi"/>
          <w:sz w:val="22"/>
          <w:szCs w:val="22"/>
        </w:rPr>
        <w:t>ie</w:t>
      </w:r>
      <w:r w:rsidR="007E2B8B" w:rsidRPr="00E748B5">
        <w:rPr>
          <w:rFonts w:asciiTheme="minorHAnsi" w:hAnsiTheme="minorHAnsi" w:cstheme="minorBidi"/>
          <w:sz w:val="22"/>
          <w:szCs w:val="22"/>
        </w:rPr>
        <w:t xml:space="preserve"> von Juli bis September in ganz Salzburg stattfindet,</w:t>
      </w:r>
      <w:r w:rsidR="00342022" w:rsidRPr="00E748B5">
        <w:rPr>
          <w:rFonts w:asciiTheme="minorHAnsi" w:hAnsiTheme="minorHAnsi" w:cstheme="minorBidi"/>
          <w:sz w:val="22"/>
          <w:szCs w:val="22"/>
        </w:rPr>
        <w:t xml:space="preserve"> bietet jungen Tenniscracks aus der Region die Möglichkeit, </w:t>
      </w:r>
      <w:r w:rsidR="00D654D8">
        <w:rPr>
          <w:rFonts w:asciiTheme="minorHAnsi" w:hAnsiTheme="minorHAnsi" w:cstheme="minorBidi"/>
          <w:sz w:val="22"/>
          <w:szCs w:val="22"/>
        </w:rPr>
        <w:t>sich im Wettkampfsport zu messen und zu beweisen</w:t>
      </w:r>
      <w:r w:rsidR="00342022" w:rsidRPr="00E748B5">
        <w:rPr>
          <w:rFonts w:asciiTheme="minorHAnsi" w:hAnsiTheme="minorHAnsi" w:cstheme="minorBidi"/>
          <w:sz w:val="22"/>
          <w:szCs w:val="22"/>
        </w:rPr>
        <w:t>.</w:t>
      </w:r>
      <w:r w:rsidR="007E1672" w:rsidRPr="00E748B5">
        <w:rPr>
          <w:rFonts w:asciiTheme="minorHAnsi" w:hAnsiTheme="minorHAnsi" w:cstheme="minorBidi"/>
          <w:sz w:val="22"/>
          <w:szCs w:val="22"/>
        </w:rPr>
        <w:t xml:space="preserve"> </w:t>
      </w:r>
      <w:r w:rsidR="00CD26C9">
        <w:rPr>
          <w:rFonts w:asciiTheme="minorHAnsi" w:hAnsiTheme="minorHAnsi" w:cstheme="minorHAnsi"/>
          <w:sz w:val="22"/>
          <w:szCs w:val="22"/>
        </w:rPr>
        <w:t>D</w:t>
      </w:r>
      <w:r w:rsidR="006F69A2">
        <w:rPr>
          <w:rFonts w:asciiTheme="minorHAnsi" w:hAnsiTheme="minorHAnsi" w:cstheme="minorHAnsi"/>
          <w:sz w:val="22"/>
          <w:szCs w:val="22"/>
        </w:rPr>
        <w:t xml:space="preserve">er Volksbank Salzburg Jugend Cup </w:t>
      </w:r>
      <w:r w:rsidR="00CD26C9">
        <w:rPr>
          <w:rFonts w:asciiTheme="minorHAnsi" w:hAnsiTheme="minorHAnsi" w:cstheme="minorHAnsi"/>
          <w:sz w:val="22"/>
          <w:szCs w:val="22"/>
        </w:rPr>
        <w:t xml:space="preserve">zählt mit </w:t>
      </w:r>
      <w:r w:rsidR="006F69A2">
        <w:rPr>
          <w:rFonts w:asciiTheme="minorHAnsi" w:hAnsiTheme="minorHAnsi" w:cstheme="minorHAnsi"/>
          <w:sz w:val="22"/>
          <w:szCs w:val="22"/>
        </w:rPr>
        <w:t>seiner</w:t>
      </w:r>
      <w:r w:rsidR="00CD26C9">
        <w:rPr>
          <w:rFonts w:asciiTheme="minorHAnsi" w:hAnsiTheme="minorHAnsi" w:cstheme="minorHAnsi"/>
          <w:sz w:val="22"/>
          <w:szCs w:val="22"/>
        </w:rPr>
        <w:t xml:space="preserve"> 34. Sommerauflage zu den traditionsreichsten Nachwuchswettbewerben des Salzburger Tennissports. In zehn Turnieren – sechs im Sommer und vier im Winter – treten Kinder und Jugendliche der Altersklassen U8 bis U 18 gegeneinander an. In der vergangenen Saison nahmen rund 670 </w:t>
      </w:r>
      <w:r w:rsidR="00882959">
        <w:rPr>
          <w:rFonts w:asciiTheme="minorHAnsi" w:hAnsiTheme="minorHAnsi" w:cstheme="minorHAnsi"/>
          <w:sz w:val="22"/>
          <w:szCs w:val="22"/>
        </w:rPr>
        <w:t>Tennisbegeisterte</w:t>
      </w:r>
      <w:r w:rsidR="00CD26C9">
        <w:rPr>
          <w:rFonts w:asciiTheme="minorHAnsi" w:hAnsiTheme="minorHAnsi" w:cstheme="minorHAnsi"/>
          <w:sz w:val="22"/>
          <w:szCs w:val="22"/>
        </w:rPr>
        <w:t xml:space="preserve"> teil. Die Bewerbe</w:t>
      </w:r>
      <w:r w:rsidR="007D7360">
        <w:rPr>
          <w:rFonts w:asciiTheme="minorHAnsi" w:hAnsiTheme="minorHAnsi" w:cstheme="minorHAnsi"/>
          <w:sz w:val="22"/>
          <w:szCs w:val="22"/>
        </w:rPr>
        <w:t xml:space="preserve"> in Zell am See</w:t>
      </w:r>
      <w:r w:rsidR="00CD26C9">
        <w:rPr>
          <w:rFonts w:asciiTheme="minorHAnsi" w:hAnsiTheme="minorHAnsi" w:cstheme="minorHAnsi"/>
          <w:sz w:val="22"/>
          <w:szCs w:val="22"/>
        </w:rPr>
        <w:t xml:space="preserve"> </w:t>
      </w:r>
      <w:r w:rsidR="00402165">
        <w:rPr>
          <w:rFonts w:asciiTheme="minorHAnsi" w:hAnsiTheme="minorHAnsi" w:cstheme="minorHAnsi"/>
          <w:sz w:val="22"/>
          <w:szCs w:val="22"/>
        </w:rPr>
        <w:t>gelten als wichtige Vorbereitung für die anschließenden Österreichischen Jugendmeisterschaften</w:t>
      </w:r>
      <w:r w:rsidR="00CD26C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7FD08D3" w14:textId="6782A5A1" w:rsidR="00884CE8" w:rsidRDefault="00884CE8" w:rsidP="009F588C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</w:p>
    <w:p w14:paraId="1040487E" w14:textId="18227156" w:rsidR="000E4897" w:rsidRPr="000E4897" w:rsidRDefault="000E4897" w:rsidP="009F588C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E4897">
        <w:rPr>
          <w:rFonts w:asciiTheme="minorHAnsi" w:hAnsiTheme="minorHAnsi" w:cstheme="minorHAnsi"/>
          <w:b/>
          <w:bCs/>
          <w:sz w:val="22"/>
          <w:szCs w:val="22"/>
        </w:rPr>
        <w:t>Gesellschaftliches &amp; sportliches Engagement der Volksbank Salzburg</w:t>
      </w:r>
    </w:p>
    <w:p w14:paraId="2F65C20F" w14:textId="595A8A5D" w:rsidR="00884CE8" w:rsidRPr="009F588C" w:rsidRDefault="000E4897" w:rsidP="009F588C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/>
      </w:r>
      <w:r w:rsidR="00884CE8">
        <w:rPr>
          <w:rFonts w:asciiTheme="minorHAnsi" w:hAnsiTheme="minorHAnsi" w:cstheme="minorHAnsi"/>
          <w:sz w:val="22"/>
          <w:szCs w:val="22"/>
        </w:rPr>
        <w:t xml:space="preserve">Die Förderung junger </w:t>
      </w:r>
      <w:r w:rsidR="00443450">
        <w:rPr>
          <w:rFonts w:asciiTheme="minorHAnsi" w:hAnsiTheme="minorHAnsi" w:cstheme="minorHAnsi"/>
          <w:sz w:val="22"/>
          <w:szCs w:val="22"/>
        </w:rPr>
        <w:t xml:space="preserve">Menschen </w:t>
      </w:r>
      <w:r w:rsidR="006C0F85">
        <w:rPr>
          <w:rFonts w:asciiTheme="minorHAnsi" w:hAnsiTheme="minorHAnsi" w:cstheme="minorHAnsi"/>
          <w:sz w:val="22"/>
          <w:szCs w:val="22"/>
        </w:rPr>
        <w:t xml:space="preserve">ist </w:t>
      </w:r>
      <w:r w:rsidR="00CC6F75">
        <w:rPr>
          <w:rFonts w:asciiTheme="minorHAnsi" w:hAnsiTheme="minorHAnsi" w:cstheme="minorHAnsi"/>
          <w:sz w:val="22"/>
          <w:szCs w:val="22"/>
        </w:rPr>
        <w:t>für</w:t>
      </w:r>
      <w:r w:rsidR="006C0F85">
        <w:rPr>
          <w:rFonts w:asciiTheme="minorHAnsi" w:hAnsiTheme="minorHAnsi" w:cstheme="minorHAnsi"/>
          <w:sz w:val="22"/>
          <w:szCs w:val="22"/>
        </w:rPr>
        <w:t xml:space="preserve"> die Volksbank Salzburg Teil </w:t>
      </w:r>
      <w:r w:rsidR="00637976">
        <w:rPr>
          <w:rFonts w:asciiTheme="minorHAnsi" w:hAnsiTheme="minorHAnsi" w:cstheme="minorHAnsi"/>
          <w:sz w:val="22"/>
          <w:szCs w:val="22"/>
        </w:rPr>
        <w:t xml:space="preserve">der Unternehmensphilosophie und </w:t>
      </w:r>
      <w:r w:rsidR="00CC6F75">
        <w:rPr>
          <w:rFonts w:asciiTheme="minorHAnsi" w:hAnsiTheme="minorHAnsi" w:cstheme="minorHAnsi"/>
          <w:sz w:val="22"/>
          <w:szCs w:val="22"/>
        </w:rPr>
        <w:t xml:space="preserve">des </w:t>
      </w:r>
      <w:r w:rsidR="00F6678C">
        <w:rPr>
          <w:rFonts w:asciiTheme="minorHAnsi" w:hAnsiTheme="minorHAnsi" w:cstheme="minorHAnsi"/>
          <w:sz w:val="22"/>
          <w:szCs w:val="22"/>
        </w:rPr>
        <w:t>genossenschaftlichen Selbstverständnisse</w:t>
      </w:r>
      <w:r w:rsidR="00C9254A">
        <w:rPr>
          <w:rFonts w:asciiTheme="minorHAnsi" w:hAnsiTheme="minorHAnsi" w:cstheme="minorHAnsi"/>
          <w:sz w:val="22"/>
          <w:szCs w:val="22"/>
        </w:rPr>
        <w:t>s</w:t>
      </w:r>
      <w:r w:rsidR="00CC6F75">
        <w:rPr>
          <w:rFonts w:asciiTheme="minorHAnsi" w:hAnsiTheme="minorHAnsi" w:cstheme="minorHAnsi"/>
          <w:sz w:val="22"/>
          <w:szCs w:val="22"/>
        </w:rPr>
        <w:t xml:space="preserve"> der Hausbank</w:t>
      </w:r>
      <w:r w:rsidR="006C0F85">
        <w:rPr>
          <w:rFonts w:asciiTheme="minorHAnsi" w:hAnsiTheme="minorHAnsi" w:cstheme="minorHAnsi"/>
          <w:sz w:val="22"/>
          <w:szCs w:val="22"/>
        </w:rPr>
        <w:t xml:space="preserve">. Das beginnt bei der Vermittlung von Finanzwissen an den Schulen </w:t>
      </w:r>
      <w:r w:rsidR="00A234AB">
        <w:rPr>
          <w:rFonts w:asciiTheme="minorHAnsi" w:hAnsiTheme="minorHAnsi" w:cstheme="minorHAnsi"/>
          <w:sz w:val="22"/>
          <w:szCs w:val="22"/>
        </w:rPr>
        <w:t xml:space="preserve">und setzt sich bei der Freizeitgestaltung </w:t>
      </w:r>
      <w:r w:rsidR="00E321D1">
        <w:rPr>
          <w:rFonts w:asciiTheme="minorHAnsi" w:hAnsiTheme="minorHAnsi" w:cstheme="minorHAnsi"/>
          <w:sz w:val="22"/>
          <w:szCs w:val="22"/>
        </w:rPr>
        <w:t xml:space="preserve">fort. Gerade beim Sport werden Werte wie Verantwortung, </w:t>
      </w:r>
      <w:r w:rsidR="00E321D1">
        <w:rPr>
          <w:rFonts w:asciiTheme="minorHAnsi" w:hAnsiTheme="minorHAnsi" w:cstheme="minorHAnsi"/>
          <w:sz w:val="22"/>
          <w:szCs w:val="22"/>
        </w:rPr>
        <w:lastRenderedPageBreak/>
        <w:t xml:space="preserve">Respekt und Teamgeist </w:t>
      </w:r>
      <w:r w:rsidR="00F6678C">
        <w:rPr>
          <w:rFonts w:asciiTheme="minorHAnsi" w:hAnsiTheme="minorHAnsi" w:cstheme="minorHAnsi"/>
          <w:sz w:val="22"/>
          <w:szCs w:val="22"/>
        </w:rPr>
        <w:t>gefördert</w:t>
      </w:r>
      <w:r w:rsidR="00E321D1">
        <w:rPr>
          <w:rFonts w:asciiTheme="minorHAnsi" w:hAnsiTheme="minorHAnsi" w:cstheme="minorHAnsi"/>
          <w:sz w:val="22"/>
          <w:szCs w:val="22"/>
        </w:rPr>
        <w:t xml:space="preserve"> </w:t>
      </w:r>
      <w:r w:rsidR="00F6678C">
        <w:rPr>
          <w:rFonts w:asciiTheme="minorHAnsi" w:hAnsiTheme="minorHAnsi" w:cstheme="minorHAnsi"/>
          <w:sz w:val="22"/>
          <w:szCs w:val="22"/>
        </w:rPr>
        <w:t>–</w:t>
      </w:r>
      <w:r w:rsidR="00E321D1">
        <w:rPr>
          <w:rFonts w:asciiTheme="minorHAnsi" w:hAnsiTheme="minorHAnsi" w:cstheme="minorHAnsi"/>
          <w:sz w:val="22"/>
          <w:szCs w:val="22"/>
        </w:rPr>
        <w:t xml:space="preserve"> Kompetenzen</w:t>
      </w:r>
      <w:r w:rsidR="00F6678C">
        <w:rPr>
          <w:rFonts w:asciiTheme="minorHAnsi" w:hAnsiTheme="minorHAnsi" w:cstheme="minorHAnsi"/>
          <w:sz w:val="22"/>
          <w:szCs w:val="22"/>
        </w:rPr>
        <w:t>, die weit über den Tennisplatz wirken und junge Menschen in ihrer persönlichen Entwicklung begleiten.</w:t>
      </w:r>
    </w:p>
    <w:p w14:paraId="3CE3091F" w14:textId="3EACAEAE" w:rsidR="003E0C7A" w:rsidRPr="00CC6F75" w:rsidRDefault="003E0C7A" w:rsidP="003E0C7A">
      <w:pPr>
        <w:ind w:right="-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A302202" w14:textId="77777777" w:rsidR="003E0C7A" w:rsidRPr="003E0C7A" w:rsidRDefault="003E0C7A" w:rsidP="003E0C7A">
      <w:pPr>
        <w:pBdr>
          <w:bottom w:val="single" w:sz="4" w:space="1" w:color="auto"/>
        </w:pBdr>
        <w:ind w:right="-284"/>
        <w:jc w:val="both"/>
        <w:rPr>
          <w:rFonts w:asciiTheme="minorHAnsi" w:hAnsiTheme="minorHAnsi" w:cstheme="minorHAnsi"/>
          <w:sz w:val="22"/>
          <w:szCs w:val="22"/>
        </w:rPr>
      </w:pPr>
    </w:p>
    <w:p w14:paraId="7F212032" w14:textId="77777777" w:rsidR="009F588C" w:rsidRPr="009F588C" w:rsidRDefault="009F588C" w:rsidP="009F588C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</w:p>
    <w:p w14:paraId="43FE4AD1" w14:textId="77777777" w:rsidR="003E0C7A" w:rsidRPr="003E0C7A" w:rsidRDefault="003E0C7A" w:rsidP="003E0C7A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E0C7A">
        <w:rPr>
          <w:rFonts w:asciiTheme="minorHAnsi" w:hAnsiTheme="minorHAnsi" w:cstheme="minorHAnsi"/>
          <w:b/>
          <w:bCs/>
          <w:sz w:val="22"/>
          <w:szCs w:val="22"/>
        </w:rPr>
        <w:t>Volksbank Salzburg</w:t>
      </w:r>
    </w:p>
    <w:p w14:paraId="77C97B5C" w14:textId="77777777" w:rsidR="00541AD2" w:rsidRDefault="00541AD2" w:rsidP="009F588C">
      <w:pPr>
        <w:ind w:right="-284"/>
        <w:jc w:val="both"/>
        <w:rPr>
          <w:rFonts w:asciiTheme="minorHAnsi" w:hAnsiTheme="minorHAnsi" w:cstheme="minorHAnsi"/>
          <w:sz w:val="22"/>
          <w:szCs w:val="22"/>
        </w:rPr>
      </w:pPr>
    </w:p>
    <w:p w14:paraId="15633896" w14:textId="6FF75044" w:rsidR="008F23ED" w:rsidRDefault="00550BB0" w:rsidP="00DA173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Als traditionsreiche, regional </w:t>
      </w:r>
      <w:r w:rsidRPr="003E0C7A">
        <w:rPr>
          <w:rFonts w:asciiTheme="minorHAnsi" w:hAnsiTheme="minorHAnsi" w:cstheme="minorHAnsi"/>
          <w:sz w:val="22"/>
          <w:szCs w:val="22"/>
        </w:rPr>
        <w:t>stark verwurzelte Hausbank</w:t>
      </w:r>
      <w:r>
        <w:rPr>
          <w:rFonts w:asciiTheme="minorHAnsi" w:hAnsiTheme="minorHAnsi" w:cstheme="minorHAnsi"/>
          <w:sz w:val="22"/>
          <w:szCs w:val="22"/>
        </w:rPr>
        <w:t xml:space="preserve"> ist die Volksbank Salzburg mit </w:t>
      </w:r>
      <w:r w:rsidRPr="003E0C7A">
        <w:rPr>
          <w:rFonts w:asciiTheme="minorHAnsi" w:hAnsiTheme="minorHAnsi" w:cstheme="minorHAnsi"/>
          <w:sz w:val="22"/>
          <w:szCs w:val="22"/>
        </w:rPr>
        <w:t xml:space="preserve">27 Filialen im Land Salzburg, dem angrenzenden Oberösterreich und der Steiermark </w:t>
      </w:r>
      <w:r>
        <w:rPr>
          <w:rFonts w:asciiTheme="minorHAnsi" w:hAnsiTheme="minorHAnsi" w:cstheme="minorHAnsi"/>
          <w:sz w:val="22"/>
          <w:szCs w:val="22"/>
        </w:rPr>
        <w:t>vertreten</w:t>
      </w:r>
      <w:r w:rsidRPr="003E0C7A">
        <w:rPr>
          <w:rFonts w:asciiTheme="minorHAnsi" w:hAnsiTheme="minorHAnsi" w:cstheme="minorHAnsi"/>
          <w:sz w:val="22"/>
          <w:szCs w:val="22"/>
        </w:rPr>
        <w:t xml:space="preserve">. Die </w:t>
      </w:r>
      <w:r>
        <w:rPr>
          <w:rFonts w:asciiTheme="minorHAnsi" w:hAnsiTheme="minorHAnsi" w:cstheme="minorHAnsi"/>
          <w:sz w:val="22"/>
          <w:szCs w:val="22"/>
        </w:rPr>
        <w:t>36</w:t>
      </w:r>
      <w:r w:rsidRPr="003E0C7A">
        <w:rPr>
          <w:rFonts w:asciiTheme="minorHAnsi" w:hAnsiTheme="minorHAnsi" w:cstheme="minorHAnsi"/>
          <w:sz w:val="22"/>
          <w:szCs w:val="22"/>
        </w:rPr>
        <w:t>0 Mitarbeitenden kennen die Bedürfnisse der Kundinnen und Kunden und beraten sie persönlich, vertrauensvoll und auf Augenhöhe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3E0C7A">
        <w:rPr>
          <w:rFonts w:asciiTheme="minorHAnsi" w:hAnsiTheme="minorHAnsi" w:cstheme="minorHAnsi"/>
          <w:sz w:val="22"/>
          <w:szCs w:val="22"/>
        </w:rPr>
        <w:t xml:space="preserve"> Die Einlagen fließen zur Gänze in die Region zurück und stärken so den lokalen Wirtschaftskreislauf nachhaltig. Die Volksbank Salzburg ist Mitglied des österreichischen Volksbanken-Verbundes.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50924">
        <w:rPr>
          <w:rFonts w:asciiTheme="minorHAnsi" w:hAnsiTheme="minorHAnsi" w:cstheme="minorHAnsi"/>
          <w:sz w:val="22"/>
          <w:szCs w:val="22"/>
        </w:rPr>
        <w:t xml:space="preserve">Beim diesjährigen </w:t>
      </w:r>
      <w:proofErr w:type="spellStart"/>
      <w:r w:rsidRPr="00550924">
        <w:rPr>
          <w:rFonts w:asciiTheme="minorHAnsi" w:hAnsiTheme="minorHAnsi" w:cstheme="minorHAnsi"/>
          <w:sz w:val="22"/>
          <w:szCs w:val="22"/>
        </w:rPr>
        <w:t>Recommender</w:t>
      </w:r>
      <w:proofErr w:type="spellEnd"/>
      <w:r w:rsidRPr="00550924">
        <w:rPr>
          <w:rFonts w:asciiTheme="minorHAnsi" w:hAnsiTheme="minorHAnsi" w:cstheme="minorHAnsi"/>
          <w:sz w:val="22"/>
          <w:szCs w:val="22"/>
        </w:rPr>
        <w:t>-Award des Finanz-Marketing Verband Österreich (FMVÖ) wurde die Volksbank Salzburg als beste Regionalbank de</w:t>
      </w:r>
      <w:r>
        <w:rPr>
          <w:rFonts w:asciiTheme="minorHAnsi" w:hAnsiTheme="minorHAnsi" w:cstheme="minorHAnsi"/>
          <w:sz w:val="22"/>
          <w:szCs w:val="22"/>
        </w:rPr>
        <w:t xml:space="preserve">s </w:t>
      </w:r>
      <w:r w:rsidRPr="00550924">
        <w:rPr>
          <w:rFonts w:asciiTheme="minorHAnsi" w:hAnsiTheme="minorHAnsi" w:cstheme="minorHAnsi"/>
          <w:sz w:val="22"/>
          <w:szCs w:val="22"/>
        </w:rPr>
        <w:t>Jahres ausgezeichnet und erhielt zum zweiten Mal in Folge das Gütesiegel für exzellente Kundenorientierung.</w:t>
      </w: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</w:t>
      </w:r>
      <w:hyperlink r:id="rId11" w:history="1">
        <w:r w:rsidRPr="00B255F8">
          <w:rPr>
            <w:rStyle w:val="Hyperlink"/>
            <w:rFonts w:asciiTheme="minorHAnsi" w:hAnsiTheme="minorHAnsi" w:cstheme="minorHAnsi"/>
            <w:sz w:val="22"/>
            <w:szCs w:val="22"/>
          </w:rPr>
          <w:t>www.volksbanksalzburg.at</w:t>
        </w:r>
      </w:hyperlink>
    </w:p>
    <w:p w14:paraId="0F66FB53" w14:textId="77777777" w:rsidR="009F588C" w:rsidRPr="008634FF" w:rsidRDefault="009F588C" w:rsidP="008634FF">
      <w:pPr>
        <w:pBdr>
          <w:bottom w:val="single" w:sz="6" w:space="1" w:color="auto"/>
        </w:pBdr>
        <w:ind w:right="-284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E950FEC" w14:textId="6790B68F" w:rsidR="00383D9D" w:rsidRPr="008634FF" w:rsidRDefault="00383D9D" w:rsidP="00AB6018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4DBB192" w14:textId="324DD19B" w:rsidR="00BD7CF5" w:rsidRDefault="00BD7CF5" w:rsidP="009F588C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622A90CF" w14:textId="6E6EEA71" w:rsidR="0086681B" w:rsidRPr="005D2161" w:rsidRDefault="003C630F" w:rsidP="00AB6018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noProof/>
          <w:sz w:val="22"/>
          <w:szCs w:val="22"/>
          <w:lang w:eastAsia="en-US"/>
        </w:rPr>
        <w:drawing>
          <wp:anchor distT="0" distB="0" distL="180340" distR="180340" simplePos="0" relativeHeight="251658240" behindDoc="0" locked="0" layoutInCell="1" allowOverlap="1" wp14:anchorId="41C5C9B9" wp14:editId="6F9B8F0D">
            <wp:simplePos x="0" y="0"/>
            <wp:positionH relativeFrom="column">
              <wp:posOffset>18415</wp:posOffset>
            </wp:positionH>
            <wp:positionV relativeFrom="paragraph">
              <wp:posOffset>6350</wp:posOffset>
            </wp:positionV>
            <wp:extent cx="2365375" cy="1577975"/>
            <wp:effectExtent l="0" t="0" r="0" b="3175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375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681B" w:rsidRPr="005D2161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Pressebild 1: </w:t>
      </w:r>
    </w:p>
    <w:p w14:paraId="16EF3D0F" w14:textId="2A4280D7" w:rsidR="003C630F" w:rsidRDefault="00DA5781" w:rsidP="009F588C">
      <w:pPr>
        <w:spacing w:line="276" w:lineRule="auto"/>
        <w:ind w:left="284" w:right="-284"/>
        <w:outlineLvl w:val="0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 w:rsidRPr="005B36D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Michael Bieling</w:t>
      </w:r>
      <w:r w:rsidR="005B36D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(2.v.l)</w:t>
      </w:r>
      <w:r w:rsidRPr="005B36D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,</w:t>
      </w:r>
      <w:r w:rsidR="003B0D2C" w:rsidRPr="005B36D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r w:rsidR="00D7202B" w:rsidRPr="005B36D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Vorstandsdirektor der Volksbank Salzburg </w:t>
      </w:r>
      <w:r w:rsidR="003B0D2C" w:rsidRPr="005B36D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und</w:t>
      </w:r>
      <w:r w:rsidR="00925008" w:rsidRPr="005B36D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r w:rsidR="003B7A7A" w:rsidRPr="005B36D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Jörg Eberhar</w:t>
      </w:r>
      <w:r w:rsidR="0022432B" w:rsidRPr="005B36D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dt</w:t>
      </w:r>
      <w:r w:rsidR="003B7A7A" w:rsidRPr="005B36D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, </w:t>
      </w:r>
      <w:r w:rsidR="00925008" w:rsidRPr="005B36D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Organisator</w:t>
      </w:r>
      <w:r w:rsidR="00D7202B" w:rsidRPr="005B36D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r w:rsidR="002B714B" w:rsidRPr="005B36D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des Volksbank Salzburg Jugend</w:t>
      </w:r>
      <w:r w:rsidR="003B7A7A" w:rsidRPr="005B36D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Cups in Zell am See</w:t>
      </w:r>
      <w:r w:rsidR="00532D11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, </w:t>
      </w:r>
      <w:r w:rsidR="00B12D5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freuen sich </w:t>
      </w:r>
      <w:r w:rsidR="00532D11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mit dem erfolgreichen</w:t>
      </w:r>
      <w:r w:rsidR="000C134E" w:rsidRPr="005B36D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Tennisnachwuchs</w:t>
      </w:r>
      <w:r w:rsidR="00E3745C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r w:rsidR="00AC6BD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Florian Gruber (li.) und Johannes Müller (</w:t>
      </w:r>
      <w:proofErr w:type="spellStart"/>
      <w:r w:rsidR="005D7424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r</w:t>
      </w:r>
      <w:r w:rsidR="002D15B9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e</w:t>
      </w:r>
      <w:proofErr w:type="spellEnd"/>
      <w:r w:rsidR="002D15B9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.</w:t>
      </w:r>
      <w:r w:rsidR="00AC6BD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)</w:t>
      </w:r>
      <w:r w:rsidR="005B36D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.</w:t>
      </w:r>
    </w:p>
    <w:p w14:paraId="0C1E5E69" w14:textId="77777777" w:rsidR="005B36D0" w:rsidRDefault="005B36D0" w:rsidP="009F588C">
      <w:pPr>
        <w:spacing w:line="276" w:lineRule="auto"/>
        <w:ind w:left="284" w:right="-284"/>
        <w:outlineLvl w:val="0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27AAB71B" w14:textId="384D64BC" w:rsidR="003C630F" w:rsidRPr="003C630F" w:rsidRDefault="003C630F" w:rsidP="009F588C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3C630F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>Bildnachweis:</w:t>
      </w:r>
      <w:r w:rsidR="00004AB7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r w:rsidR="00004AB7" w:rsidRPr="00004AB7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Johann</w:t>
      </w:r>
      <w:r w:rsidR="008D0735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es</w:t>
      </w:r>
      <w:r w:rsidR="00004AB7" w:rsidRPr="00004AB7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Radlwimmer / Abdruck honorarfrei</w:t>
      </w:r>
      <w:r w:rsidR="00204D5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.</w:t>
      </w:r>
    </w:p>
    <w:p w14:paraId="72C528D7" w14:textId="04DEEA79" w:rsidR="0086681B" w:rsidRDefault="0086681B" w:rsidP="00AB6018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B46F84B" w14:textId="77777777" w:rsidR="003C630F" w:rsidRDefault="003C630F" w:rsidP="00AB6018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E924A95" w14:textId="77777777" w:rsidR="003C630F" w:rsidRDefault="003C630F" w:rsidP="00AB6018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F9EB8F9" w14:textId="77777777" w:rsidR="003C630F" w:rsidRDefault="003C630F" w:rsidP="00DA1734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BCC601" w14:textId="25F71A07" w:rsidR="0086681B" w:rsidRDefault="0086681B" w:rsidP="00AB6018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75913FC" w14:textId="71C4F809" w:rsidR="00541AD2" w:rsidRPr="00541AD2" w:rsidRDefault="00541AD2" w:rsidP="00541AD2">
      <w:pPr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noProof/>
          <w:sz w:val="22"/>
          <w:szCs w:val="22"/>
          <w:lang w:eastAsia="en-US"/>
        </w:rPr>
        <w:drawing>
          <wp:anchor distT="0" distB="0" distL="180340" distR="180340" simplePos="0" relativeHeight="251658241" behindDoc="0" locked="0" layoutInCell="1" allowOverlap="1" wp14:anchorId="5D6A0D7A" wp14:editId="6C80C716">
            <wp:simplePos x="0" y="0"/>
            <wp:positionH relativeFrom="column">
              <wp:posOffset>22225</wp:posOffset>
            </wp:positionH>
            <wp:positionV relativeFrom="paragraph">
              <wp:posOffset>57150</wp:posOffset>
            </wp:positionV>
            <wp:extent cx="2365375" cy="1577975"/>
            <wp:effectExtent l="0" t="0" r="0" b="3175"/>
            <wp:wrapSquare wrapText="bothSides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375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2161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Pressebild </w:t>
      </w: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2</w:t>
      </w:r>
      <w:r w:rsidRPr="005D2161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: </w:t>
      </w:r>
    </w:p>
    <w:p w14:paraId="161DFC7D" w14:textId="28DFD42A" w:rsidR="003C630F" w:rsidRDefault="00937C90" w:rsidP="003C630F">
      <w:pPr>
        <w:spacing w:line="276" w:lineRule="auto"/>
        <w:ind w:left="284" w:right="-284"/>
        <w:outlineLvl w:val="0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D</w:t>
      </w:r>
      <w:r w:rsidR="00B0179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ie</w:t>
      </w:r>
      <w:r w:rsidR="0033347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Volksbank Salzburg</w:t>
      </w:r>
      <w:r w:rsidR="000B4D33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unterstützt</w:t>
      </w:r>
      <w:r w:rsidR="00631899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als neue</w:t>
      </w:r>
      <w:r w:rsidR="00B0179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r</w:t>
      </w:r>
      <w:r w:rsidR="00333470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Hauptsponsor des Salzburger Tennisverbandes</w:t>
      </w:r>
      <w:r w:rsidR="00631899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r w:rsidR="000B4D33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die Basis- und Nachwuchsarbeit des Verbandes</w:t>
      </w:r>
      <w:r w:rsidR="00782051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(v.l.n.r.: Vorstandsdirektor der Volk</w:t>
      </w:r>
      <w:r w:rsidR="00004AB7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sbank Salzburg, Michael Bieling, mit dem Organisato</w:t>
      </w:r>
      <w:r w:rsidR="00204D5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r</w:t>
      </w:r>
      <w:r w:rsidR="00004AB7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des Jugend-Cups</w:t>
      </w:r>
      <w:r w:rsidR="009460B9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in Zell am See</w:t>
      </w:r>
      <w:r w:rsidR="00004AB7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, Jörg Eberhardt).</w:t>
      </w:r>
    </w:p>
    <w:p w14:paraId="3EFFBD1F" w14:textId="77777777" w:rsidR="005B36D0" w:rsidRDefault="005B36D0" w:rsidP="00004AB7">
      <w:pPr>
        <w:spacing w:line="276" w:lineRule="auto"/>
        <w:ind w:left="284" w:right="-284"/>
        <w:outlineLvl w:val="0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63C9F3E5" w14:textId="04189B05" w:rsidR="00004AB7" w:rsidRPr="00004AB7" w:rsidRDefault="003C630F" w:rsidP="00004AB7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C630F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>Bildnachweis:</w:t>
      </w:r>
      <w:r w:rsidR="00004AB7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r w:rsidR="00004AB7" w:rsidRPr="00004AB7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Johann</w:t>
      </w:r>
      <w:r w:rsidR="008D0735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es</w:t>
      </w:r>
      <w:r w:rsidR="00004AB7" w:rsidRPr="00004AB7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Radlwimmer / Abdruck honorarfrei</w:t>
      </w:r>
      <w:r w:rsidR="00204D5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.</w:t>
      </w:r>
    </w:p>
    <w:p w14:paraId="176C17F6" w14:textId="559E91A6" w:rsidR="003C630F" w:rsidRPr="003C630F" w:rsidRDefault="003C630F" w:rsidP="003C630F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3AAF73C4" w14:textId="025A16D5" w:rsidR="00BA5B8F" w:rsidRDefault="00BA5B8F" w:rsidP="00BD7CF5">
      <w:pPr>
        <w:spacing w:line="276" w:lineRule="auto"/>
        <w:ind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039AE578" w14:textId="3B6429F6" w:rsidR="00BA5B8F" w:rsidRPr="005D2161" w:rsidRDefault="00BA5B8F" w:rsidP="00BA5B8F">
      <w:pPr>
        <w:spacing w:line="276" w:lineRule="auto"/>
        <w:ind w:left="284" w:right="-284"/>
        <w:outlineLvl w:val="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BA5B8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ab/>
      </w:r>
    </w:p>
    <w:p w14:paraId="3544D165" w14:textId="77777777" w:rsidR="009F588C" w:rsidRPr="008634FF" w:rsidRDefault="009F588C" w:rsidP="008634FF">
      <w:pP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85D280A" w14:textId="18709247" w:rsidR="00E061D5" w:rsidRDefault="00E061D5" w:rsidP="008634FF">
      <w:pPr>
        <w:pBdr>
          <w:bottom w:val="single" w:sz="6" w:space="1" w:color="auto"/>
        </w:pBd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2EB9DAF" w14:textId="77777777" w:rsidR="003C630F" w:rsidRDefault="003C630F" w:rsidP="008634FF">
      <w:pPr>
        <w:pBdr>
          <w:bottom w:val="single" w:sz="6" w:space="1" w:color="auto"/>
        </w:pBd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313E231" w14:textId="77777777" w:rsidR="003C630F" w:rsidRDefault="003C630F" w:rsidP="008634FF">
      <w:pPr>
        <w:pBdr>
          <w:bottom w:val="single" w:sz="6" w:space="1" w:color="auto"/>
        </w:pBd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8993457" w14:textId="77777777" w:rsidR="003C630F" w:rsidRDefault="003C630F" w:rsidP="008634FF">
      <w:pPr>
        <w:pBdr>
          <w:bottom w:val="single" w:sz="6" w:space="1" w:color="auto"/>
        </w:pBd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B9853A2" w14:textId="77777777" w:rsidR="003D0DD7" w:rsidRPr="008634FF" w:rsidRDefault="003D0DD7" w:rsidP="008634FF">
      <w:pPr>
        <w:pBdr>
          <w:bottom w:val="single" w:sz="6" w:space="1" w:color="auto"/>
        </w:pBdr>
        <w:ind w:right="-284"/>
        <w:outlineLvl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C98E219" w14:textId="36687CC7" w:rsidR="00D41C65" w:rsidRPr="008634FF" w:rsidRDefault="00D41C65" w:rsidP="008634FF">
      <w:pPr>
        <w:pStyle w:val="Kopfzeile"/>
        <w:tabs>
          <w:tab w:val="left" w:pos="708"/>
        </w:tabs>
        <w:spacing w:line="260" w:lineRule="atLeast"/>
        <w:ind w:right="-284"/>
        <w:jc w:val="both"/>
        <w:outlineLvl w:val="0"/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</w:pPr>
    </w:p>
    <w:bookmarkEnd w:id="0"/>
    <w:p w14:paraId="30885BE3" w14:textId="3D904DF7" w:rsidR="00A92ADA" w:rsidRPr="00DA1734" w:rsidRDefault="00A92ADA" w:rsidP="00DA1734">
      <w:pPr>
        <w:tabs>
          <w:tab w:val="left" w:pos="1335"/>
        </w:tabs>
        <w:spacing w:line="276" w:lineRule="auto"/>
        <w:ind w:right="-284"/>
        <w:jc w:val="both"/>
        <w:outlineLvl w:val="0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ab/>
      </w:r>
      <w:r w:rsidRPr="000B3170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Rückfragen richten Sie bitte an: </w:t>
      </w:r>
    </w:p>
    <w:p w14:paraId="53D99377" w14:textId="6AA69B38" w:rsidR="00D54272" w:rsidRDefault="00A92ADA" w:rsidP="00A92ADA">
      <w:pPr>
        <w:spacing w:line="276" w:lineRule="auto"/>
        <w:ind w:right="-284"/>
        <w:jc w:val="both"/>
        <w:outlineLvl w:val="0"/>
        <w:rPr>
          <w:rFonts w:asciiTheme="minorHAnsi" w:eastAsia="Times" w:hAnsiTheme="minorHAnsi" w:cstheme="minorHAnsi"/>
          <w:i/>
          <w:sz w:val="22"/>
          <w:szCs w:val="22"/>
          <w:lang w:eastAsia="de-DE"/>
        </w:rPr>
      </w:pPr>
      <w:r w:rsidRPr="000B3170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Picker PR – </w:t>
      </w:r>
      <w:proofErr w:type="spellStart"/>
      <w:r w:rsidRPr="000B3170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>talk</w:t>
      </w:r>
      <w:proofErr w:type="spellEnd"/>
      <w:r w:rsidRPr="000B3170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 </w:t>
      </w:r>
      <w:proofErr w:type="spellStart"/>
      <w:r w:rsidRPr="000B3170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>about</w:t>
      </w:r>
      <w:proofErr w:type="spellEnd"/>
      <w:r w:rsidRPr="000B3170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 taste</w:t>
      </w:r>
    </w:p>
    <w:p w14:paraId="7A39D0D4" w14:textId="0127FED2" w:rsidR="00A92ADA" w:rsidRPr="000B3170" w:rsidRDefault="00D54272" w:rsidP="00A92ADA">
      <w:pPr>
        <w:spacing w:line="276" w:lineRule="auto"/>
        <w:ind w:right="-284"/>
        <w:jc w:val="both"/>
        <w:outlineLvl w:val="0"/>
        <w:rPr>
          <w:rFonts w:asciiTheme="minorHAnsi" w:eastAsia="Times" w:hAnsiTheme="minorHAnsi" w:cstheme="minorHAnsi"/>
          <w:i/>
          <w:sz w:val="22"/>
          <w:szCs w:val="22"/>
          <w:lang w:eastAsia="de-DE"/>
        </w:rPr>
      </w:pPr>
      <w:r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Marietta Bauernberger, </w:t>
      </w:r>
      <w:r w:rsidR="00A92ADA" w:rsidRPr="000B3170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Tel. 0662-841187-0, </w:t>
      </w:r>
    </w:p>
    <w:p w14:paraId="170D4C28" w14:textId="115D6578" w:rsidR="00A92ADA" w:rsidRPr="00A92ADA" w:rsidRDefault="00A92ADA" w:rsidP="00A92ADA">
      <w:pPr>
        <w:spacing w:line="276" w:lineRule="auto"/>
        <w:ind w:right="-284"/>
        <w:jc w:val="both"/>
        <w:outlineLvl w:val="0"/>
        <w:rPr>
          <w:rFonts w:asciiTheme="minorHAnsi" w:eastAsia="Times" w:hAnsiTheme="minorHAnsi" w:cstheme="minorHAnsi"/>
          <w:i/>
          <w:sz w:val="22"/>
          <w:szCs w:val="22"/>
          <w:lang w:eastAsia="de-DE"/>
        </w:rPr>
      </w:pPr>
      <w:r w:rsidRPr="000B3170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E-Mail </w:t>
      </w:r>
      <w:hyperlink r:id="rId14" w:history="1">
        <w:r w:rsidRPr="000B3170">
          <w:rPr>
            <w:rStyle w:val="Hyperlink"/>
            <w:rFonts w:asciiTheme="minorHAnsi" w:eastAsia="Times" w:hAnsiTheme="minorHAnsi" w:cstheme="minorHAnsi"/>
            <w:i/>
            <w:sz w:val="22"/>
            <w:szCs w:val="22"/>
            <w:lang w:eastAsia="de-DE"/>
          </w:rPr>
          <w:t>office@picker-pr.at</w:t>
        </w:r>
      </w:hyperlink>
      <w:r w:rsidRPr="000B3170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, </w:t>
      </w:r>
      <w:hyperlink r:id="rId15" w:history="1">
        <w:r w:rsidR="00A31057" w:rsidRPr="00AC0969">
          <w:rPr>
            <w:rStyle w:val="Hyperlink"/>
            <w:rFonts w:asciiTheme="minorHAnsi" w:eastAsia="Times" w:hAnsiTheme="minorHAnsi" w:cstheme="minorHAnsi"/>
            <w:i/>
            <w:sz w:val="22"/>
            <w:szCs w:val="22"/>
            <w:lang w:eastAsia="de-DE"/>
          </w:rPr>
          <w:t>www.picker-pr.at</w:t>
        </w:r>
      </w:hyperlink>
      <w:r w:rsidR="00A31057">
        <w:rPr>
          <w:rFonts w:asciiTheme="minorHAnsi" w:eastAsia="Times" w:hAnsiTheme="minorHAnsi" w:cstheme="minorHAnsi"/>
          <w:i/>
          <w:sz w:val="22"/>
          <w:szCs w:val="22"/>
          <w:lang w:eastAsia="de-DE"/>
        </w:rPr>
        <w:t xml:space="preserve"> </w:t>
      </w:r>
    </w:p>
    <w:p w14:paraId="0A6FD5B8" w14:textId="04E3ECE5" w:rsidR="00A92ADA" w:rsidRPr="00BD7CF5" w:rsidRDefault="00A92ADA" w:rsidP="00A92ADA">
      <w:pPr>
        <w:tabs>
          <w:tab w:val="left" w:pos="1335"/>
        </w:tabs>
        <w:spacing w:line="276" w:lineRule="auto"/>
        <w:ind w:right="-284"/>
        <w:jc w:val="both"/>
        <w:outlineLvl w:val="0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sectPr w:rsidR="00A92ADA" w:rsidRPr="00BD7CF5" w:rsidSect="008B398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2133" w:right="1417" w:bottom="1560" w:left="84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59B8A" w14:textId="77777777" w:rsidR="007D6AF5" w:rsidRDefault="007D6AF5" w:rsidP="00027560">
      <w:r>
        <w:separator/>
      </w:r>
    </w:p>
  </w:endnote>
  <w:endnote w:type="continuationSeparator" w:id="0">
    <w:p w14:paraId="39D0418D" w14:textId="77777777" w:rsidR="007D6AF5" w:rsidRDefault="007D6AF5" w:rsidP="00027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BE Regular">
    <w:altName w:val="Baskerville Old Face"/>
    <w:charset w:val="00"/>
    <w:family w:val="roman"/>
    <w:pitch w:val="variable"/>
    <w:sig w:usb0="80000067" w:usb1="02000000" w:usb2="00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433F" w14:textId="77777777" w:rsidR="00583533" w:rsidRDefault="0058353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349077691"/>
      <w:docPartObj>
        <w:docPartGallery w:val="Page Numbers (Bottom of Page)"/>
        <w:docPartUnique/>
      </w:docPartObj>
    </w:sdtPr>
    <w:sdtContent>
      <w:p w14:paraId="6D134372" w14:textId="4176ECCE" w:rsidR="009F369B" w:rsidRPr="00383D9D" w:rsidRDefault="009F369B">
        <w:pPr>
          <w:pStyle w:val="Fuzeile"/>
          <w:jc w:val="right"/>
          <w:rPr>
            <w:rFonts w:asciiTheme="minorHAnsi" w:hAnsiTheme="minorHAnsi" w:cstheme="minorHAnsi"/>
          </w:rPr>
        </w:pPr>
        <w:r w:rsidRPr="00383D9D">
          <w:rPr>
            <w:rFonts w:asciiTheme="minorHAnsi" w:hAnsiTheme="minorHAnsi" w:cstheme="minorHAnsi"/>
          </w:rPr>
          <w:fldChar w:fldCharType="begin"/>
        </w:r>
        <w:r w:rsidRPr="00383D9D">
          <w:rPr>
            <w:rFonts w:asciiTheme="minorHAnsi" w:hAnsiTheme="minorHAnsi" w:cstheme="minorHAnsi"/>
          </w:rPr>
          <w:instrText>PAGE   \* MERGEFORMAT</w:instrText>
        </w:r>
        <w:r w:rsidRPr="00383D9D">
          <w:rPr>
            <w:rFonts w:asciiTheme="minorHAnsi" w:hAnsiTheme="minorHAnsi" w:cstheme="minorHAnsi"/>
          </w:rPr>
          <w:fldChar w:fldCharType="separate"/>
        </w:r>
        <w:r w:rsidRPr="00383D9D">
          <w:rPr>
            <w:rFonts w:asciiTheme="minorHAnsi" w:hAnsiTheme="minorHAnsi" w:cstheme="minorHAnsi"/>
            <w:lang w:val="de-DE"/>
          </w:rPr>
          <w:t>2</w:t>
        </w:r>
        <w:r w:rsidRPr="00383D9D">
          <w:rPr>
            <w:rFonts w:asciiTheme="minorHAnsi" w:hAnsiTheme="minorHAnsi" w:cstheme="minorHAnsi"/>
          </w:rPr>
          <w:fldChar w:fldCharType="end"/>
        </w:r>
      </w:p>
    </w:sdtContent>
  </w:sdt>
  <w:p w14:paraId="3AFC46F0" w14:textId="77777777" w:rsidR="008D49F5" w:rsidRDefault="008D49F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223C9" w14:textId="77777777" w:rsidR="00583533" w:rsidRDefault="0058353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2EBCF" w14:textId="77777777" w:rsidR="007D6AF5" w:rsidRDefault="007D6AF5" w:rsidP="00027560">
      <w:r>
        <w:separator/>
      </w:r>
    </w:p>
  </w:footnote>
  <w:footnote w:type="continuationSeparator" w:id="0">
    <w:p w14:paraId="13A838DD" w14:textId="77777777" w:rsidR="007D6AF5" w:rsidRDefault="007D6AF5" w:rsidP="00027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5A847" w14:textId="77777777" w:rsidR="00583533" w:rsidRDefault="0058353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12AA2" w14:textId="667C5A55" w:rsidR="0045378F" w:rsidRDefault="004822D7" w:rsidP="00746945">
    <w:pPr>
      <w:pStyle w:val="Kopfzeile"/>
      <w:tabs>
        <w:tab w:val="clear" w:pos="4536"/>
        <w:tab w:val="clear" w:pos="9072"/>
        <w:tab w:val="left" w:pos="8190"/>
      </w:tabs>
    </w:pPr>
    <w:r>
      <w:rPr>
        <w:noProof/>
      </w:rPr>
      <w:drawing>
        <wp:anchor distT="0" distB="0" distL="114300" distR="114300" simplePos="0" relativeHeight="251661316" behindDoc="0" locked="0" layoutInCell="1" allowOverlap="1" wp14:anchorId="5FEFD9FA" wp14:editId="43551D74">
          <wp:simplePos x="0" y="0"/>
          <wp:positionH relativeFrom="column">
            <wp:posOffset>3851910</wp:posOffset>
          </wp:positionH>
          <wp:positionV relativeFrom="paragraph">
            <wp:posOffset>83820</wp:posOffset>
          </wp:positionV>
          <wp:extent cx="2333625" cy="606425"/>
          <wp:effectExtent l="0" t="0" r="9525" b="3175"/>
          <wp:wrapTopAndBottom/>
          <wp:docPr id="130273153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60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588C">
      <w:rPr>
        <w:noProof/>
      </w:rPr>
      <w:drawing>
        <wp:anchor distT="0" distB="0" distL="114300" distR="114300" simplePos="0" relativeHeight="251658242" behindDoc="1" locked="0" layoutInCell="1" allowOverlap="1" wp14:anchorId="2B5FFBC6" wp14:editId="6FD4C56E">
          <wp:simplePos x="0" y="0"/>
          <wp:positionH relativeFrom="column">
            <wp:posOffset>-539750</wp:posOffset>
          </wp:positionH>
          <wp:positionV relativeFrom="paragraph">
            <wp:posOffset>-467360</wp:posOffset>
          </wp:positionV>
          <wp:extent cx="7698105" cy="1823720"/>
          <wp:effectExtent l="0" t="0" r="0" b="5080"/>
          <wp:wrapNone/>
          <wp:docPr id="14" name="Kopf teekanne Kopie.jpg" descr="Ein Bild, das weiß, Text, Whiteboard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Kopf teekanne Kopie.jpg" descr="Ein Bild, das weiß, Text, Whiteboard, Design enthält.&#10;&#10;Automatisch generierte Beschreibung"/>
                  <pic:cNvPicPr/>
                </pic:nvPicPr>
                <pic:blipFill>
                  <a:blip r:embed="rId3" r:link="rId4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8105" cy="1823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C442BC" w14:textId="3D2F9EDD" w:rsidR="0045378F" w:rsidRDefault="00CC7EC9" w:rsidP="00CC7EC9">
    <w:pPr>
      <w:pStyle w:val="Kopfzeile"/>
      <w:tabs>
        <w:tab w:val="clear" w:pos="4536"/>
        <w:tab w:val="clear" w:pos="9072"/>
        <w:tab w:val="left" w:pos="7290"/>
      </w:tabs>
    </w:pPr>
    <w:r>
      <w:tab/>
    </w:r>
  </w:p>
  <w:p w14:paraId="57E31FCB" w14:textId="5ECEFDD7" w:rsidR="002E3C89" w:rsidRPr="00523838" w:rsidRDefault="002E3C89" w:rsidP="00523838">
    <w:pPr>
      <w:pStyle w:val="Kopfzeile"/>
      <w:tabs>
        <w:tab w:val="clear" w:pos="4536"/>
        <w:tab w:val="clear" w:pos="9072"/>
        <w:tab w:val="left" w:pos="8190"/>
      </w:tabs>
      <w:rPr>
        <w:rFonts w:ascii="Century Gothic" w:hAnsi="Century Gothic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BFF8" w14:textId="542ABFAC" w:rsidR="007170FD" w:rsidRDefault="004822D7" w:rsidP="00781B28">
    <w:pPr>
      <w:pStyle w:val="Kopfzeile"/>
      <w:tabs>
        <w:tab w:val="clear" w:pos="4536"/>
        <w:tab w:val="clear" w:pos="9072"/>
        <w:tab w:val="left" w:pos="8085"/>
        <w:tab w:val="left" w:pos="8385"/>
      </w:tabs>
      <w:ind w:left="-284" w:firstLine="284"/>
      <w:rPr>
        <w:rFonts w:ascii="Century Gothic" w:hAnsi="Century Gothic"/>
        <w:b/>
        <w:smallCaps/>
        <w:spacing w:val="32"/>
        <w:sz w:val="32"/>
        <w:szCs w:val="32"/>
      </w:rPr>
    </w:pPr>
    <w:r>
      <w:rPr>
        <w:noProof/>
      </w:rPr>
      <w:drawing>
        <wp:anchor distT="0" distB="0" distL="114300" distR="114300" simplePos="0" relativeHeight="251659268" behindDoc="0" locked="0" layoutInCell="1" allowOverlap="1" wp14:anchorId="779069A8" wp14:editId="4DC03038">
          <wp:simplePos x="0" y="0"/>
          <wp:positionH relativeFrom="column">
            <wp:posOffset>4042410</wp:posOffset>
          </wp:positionH>
          <wp:positionV relativeFrom="paragraph">
            <wp:posOffset>15240</wp:posOffset>
          </wp:positionV>
          <wp:extent cx="2333625" cy="606425"/>
          <wp:effectExtent l="0" t="0" r="9525" b="3175"/>
          <wp:wrapTopAndBottom/>
          <wp:docPr id="846747654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60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588C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05D67F4" wp14:editId="0707FB03">
              <wp:simplePos x="0" y="0"/>
              <wp:positionH relativeFrom="column">
                <wp:posOffset>-74988</wp:posOffset>
              </wp:positionH>
              <wp:positionV relativeFrom="paragraph">
                <wp:posOffset>83820</wp:posOffset>
              </wp:positionV>
              <wp:extent cx="3858260" cy="568036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58260" cy="56803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66E9EB" w14:textId="2DF6CE4A" w:rsidR="00A965C4" w:rsidRPr="00D41B77" w:rsidRDefault="00A965C4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56"/>
                              <w:szCs w:val="56"/>
                            </w:rPr>
                          </w:pPr>
                          <w:r w:rsidRPr="00D41B77">
                            <w:rPr>
                              <w:rFonts w:asciiTheme="minorHAnsi" w:hAnsiTheme="minorHAnsi" w:cstheme="minorHAnsi"/>
                              <w:b/>
                              <w:bCs/>
                              <w:sz w:val="56"/>
                              <w:szCs w:val="56"/>
                            </w:rPr>
                            <w:t>PRESSEINFORMATION</w:t>
                          </w:r>
                        </w:p>
                        <w:p w14:paraId="4B4E12F5" w14:textId="77777777" w:rsidR="00A965C4" w:rsidRDefault="00A965C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5D67F4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left:0;text-align:left;margin-left:-5.9pt;margin-top:6.6pt;width:303.8pt;height:44.7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" filled="f" stroked="f" strokeweight=".5pt">
              <v:textbox>
                <w:txbxContent>
                  <w:p w14:paraId="1A66E9EB" w14:textId="2DF6CE4A" w:rsidR="00A965C4" w:rsidRPr="00D41B77" w:rsidRDefault="00A965C4">
                    <w:pPr>
                      <w:rPr>
                        <w:rFonts w:asciiTheme="minorHAnsi" w:hAnsiTheme="minorHAnsi" w:cstheme="minorHAnsi"/>
                        <w:b/>
                        <w:bCs/>
                        <w:sz w:val="56"/>
                        <w:szCs w:val="56"/>
                      </w:rPr>
                    </w:pPr>
                    <w:r w:rsidRPr="00D41B77">
                      <w:rPr>
                        <w:rFonts w:asciiTheme="minorHAnsi" w:hAnsiTheme="minorHAnsi" w:cstheme="minorHAnsi"/>
                        <w:b/>
                        <w:bCs/>
                        <w:sz w:val="56"/>
                        <w:szCs w:val="56"/>
                      </w:rPr>
                      <w:t>PRESSEINFORMATION</w:t>
                    </w:r>
                  </w:p>
                  <w:p w14:paraId="4B4E12F5" w14:textId="77777777" w:rsidR="00A965C4" w:rsidRDefault="00A965C4"/>
                </w:txbxContent>
              </v:textbox>
            </v:shape>
          </w:pict>
        </mc:Fallback>
      </mc:AlternateContent>
    </w:r>
    <w:r w:rsidR="00A965C4">
      <w:rPr>
        <w:noProof/>
      </w:rPr>
      <w:drawing>
        <wp:anchor distT="0" distB="0" distL="114300" distR="114300" simplePos="0" relativeHeight="251658240" behindDoc="1" locked="0" layoutInCell="1" allowOverlap="1" wp14:anchorId="702631E2" wp14:editId="69D30650">
          <wp:simplePos x="0" y="0"/>
          <wp:positionH relativeFrom="column">
            <wp:posOffset>-690880</wp:posOffset>
          </wp:positionH>
          <wp:positionV relativeFrom="paragraph">
            <wp:posOffset>-483870</wp:posOffset>
          </wp:positionV>
          <wp:extent cx="7698105" cy="1823720"/>
          <wp:effectExtent l="0" t="0" r="0" b="5080"/>
          <wp:wrapNone/>
          <wp:docPr id="2" name="Kopf teekanne Kop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opf teekanne Kopie.jpg"/>
                  <pic:cNvPicPr/>
                </pic:nvPicPr>
                <pic:blipFill>
                  <a:blip r:embed="rId3" r:link="rId4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8105" cy="1823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1B28">
      <w:rPr>
        <w:rFonts w:ascii="Century Gothic" w:hAnsi="Century Gothic"/>
        <w:b/>
        <w:smallCaps/>
        <w:spacing w:val="32"/>
        <w:sz w:val="32"/>
        <w:szCs w:val="32"/>
      </w:rPr>
      <w:tab/>
    </w:r>
    <w:r w:rsidR="00781B28">
      <w:rPr>
        <w:rFonts w:ascii="Century Gothic" w:hAnsi="Century Gothic"/>
        <w:b/>
        <w:smallCaps/>
        <w:spacing w:val="32"/>
        <w:sz w:val="32"/>
        <w:szCs w:val="32"/>
      </w:rPr>
      <w:tab/>
    </w:r>
  </w:p>
  <w:p w14:paraId="260ACBD8" w14:textId="14B95B6D" w:rsidR="000D6F92" w:rsidRDefault="005E48F1" w:rsidP="005E48F1">
    <w:pPr>
      <w:pStyle w:val="Kopfzeile"/>
      <w:tabs>
        <w:tab w:val="clear" w:pos="4536"/>
        <w:tab w:val="clear" w:pos="9072"/>
        <w:tab w:val="left" w:pos="6870"/>
        <w:tab w:val="left" w:pos="7305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C7E7E"/>
    <w:multiLevelType w:val="hybridMultilevel"/>
    <w:tmpl w:val="C772EB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33588"/>
    <w:multiLevelType w:val="hybridMultilevel"/>
    <w:tmpl w:val="C824A7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447908">
    <w:abstractNumId w:val="0"/>
  </w:num>
  <w:num w:numId="2" w16cid:durableId="788859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E6"/>
    <w:rsid w:val="00004AB7"/>
    <w:rsid w:val="0001039F"/>
    <w:rsid w:val="00023F7A"/>
    <w:rsid w:val="00027560"/>
    <w:rsid w:val="000347FA"/>
    <w:rsid w:val="000426C4"/>
    <w:rsid w:val="00043373"/>
    <w:rsid w:val="000445D3"/>
    <w:rsid w:val="000451A9"/>
    <w:rsid w:val="00045D42"/>
    <w:rsid w:val="0005481D"/>
    <w:rsid w:val="00055B63"/>
    <w:rsid w:val="000652E1"/>
    <w:rsid w:val="000819FC"/>
    <w:rsid w:val="0008410D"/>
    <w:rsid w:val="000903E5"/>
    <w:rsid w:val="00093FA0"/>
    <w:rsid w:val="000A21F1"/>
    <w:rsid w:val="000B3170"/>
    <w:rsid w:val="000B415A"/>
    <w:rsid w:val="000B4D33"/>
    <w:rsid w:val="000B6671"/>
    <w:rsid w:val="000B7F55"/>
    <w:rsid w:val="000C134E"/>
    <w:rsid w:val="000C52C5"/>
    <w:rsid w:val="000C5802"/>
    <w:rsid w:val="000D6F92"/>
    <w:rsid w:val="000E3178"/>
    <w:rsid w:val="000E392C"/>
    <w:rsid w:val="000E4897"/>
    <w:rsid w:val="000F15E8"/>
    <w:rsid w:val="000F2A48"/>
    <w:rsid w:val="000F3ACC"/>
    <w:rsid w:val="00100094"/>
    <w:rsid w:val="0010344E"/>
    <w:rsid w:val="00103BD5"/>
    <w:rsid w:val="00106236"/>
    <w:rsid w:val="001208C4"/>
    <w:rsid w:val="00121D5F"/>
    <w:rsid w:val="00122504"/>
    <w:rsid w:val="001258A0"/>
    <w:rsid w:val="001341B0"/>
    <w:rsid w:val="0013645D"/>
    <w:rsid w:val="00146981"/>
    <w:rsid w:val="00150A57"/>
    <w:rsid w:val="00151E3E"/>
    <w:rsid w:val="00156080"/>
    <w:rsid w:val="001567ED"/>
    <w:rsid w:val="00156BCB"/>
    <w:rsid w:val="00156DF2"/>
    <w:rsid w:val="00164809"/>
    <w:rsid w:val="001665F7"/>
    <w:rsid w:val="00170502"/>
    <w:rsid w:val="00170EB6"/>
    <w:rsid w:val="00174CBE"/>
    <w:rsid w:val="00175B51"/>
    <w:rsid w:val="00180269"/>
    <w:rsid w:val="00184EB1"/>
    <w:rsid w:val="0018572C"/>
    <w:rsid w:val="00196666"/>
    <w:rsid w:val="001A3151"/>
    <w:rsid w:val="001A4415"/>
    <w:rsid w:val="001B1DA1"/>
    <w:rsid w:val="001B1EB1"/>
    <w:rsid w:val="001B62C8"/>
    <w:rsid w:val="001B69B1"/>
    <w:rsid w:val="001C024B"/>
    <w:rsid w:val="001C0ADC"/>
    <w:rsid w:val="001C5699"/>
    <w:rsid w:val="001D4342"/>
    <w:rsid w:val="001D7D9E"/>
    <w:rsid w:val="001E4355"/>
    <w:rsid w:val="001E4383"/>
    <w:rsid w:val="001E6C0C"/>
    <w:rsid w:val="00201360"/>
    <w:rsid w:val="00204D52"/>
    <w:rsid w:val="00214C2C"/>
    <w:rsid w:val="00214C53"/>
    <w:rsid w:val="002167D9"/>
    <w:rsid w:val="00217233"/>
    <w:rsid w:val="00222D7E"/>
    <w:rsid w:val="0022432B"/>
    <w:rsid w:val="002302A3"/>
    <w:rsid w:val="00242A75"/>
    <w:rsid w:val="00253866"/>
    <w:rsid w:val="00262817"/>
    <w:rsid w:val="00275D04"/>
    <w:rsid w:val="002810D4"/>
    <w:rsid w:val="002922FA"/>
    <w:rsid w:val="002960E5"/>
    <w:rsid w:val="002A07E8"/>
    <w:rsid w:val="002A36DF"/>
    <w:rsid w:val="002B5BE8"/>
    <w:rsid w:val="002B714B"/>
    <w:rsid w:val="002D15B9"/>
    <w:rsid w:val="002E1561"/>
    <w:rsid w:val="002E3C89"/>
    <w:rsid w:val="002E7877"/>
    <w:rsid w:val="00304964"/>
    <w:rsid w:val="00312A9C"/>
    <w:rsid w:val="003208D0"/>
    <w:rsid w:val="00320E2A"/>
    <w:rsid w:val="003237D1"/>
    <w:rsid w:val="00327B44"/>
    <w:rsid w:val="00331F2B"/>
    <w:rsid w:val="00333470"/>
    <w:rsid w:val="00341C17"/>
    <w:rsid w:val="00342022"/>
    <w:rsid w:val="00352410"/>
    <w:rsid w:val="00355E20"/>
    <w:rsid w:val="003561E2"/>
    <w:rsid w:val="00357571"/>
    <w:rsid w:val="003624D1"/>
    <w:rsid w:val="003630B6"/>
    <w:rsid w:val="00363666"/>
    <w:rsid w:val="00372C90"/>
    <w:rsid w:val="00373283"/>
    <w:rsid w:val="00376270"/>
    <w:rsid w:val="00383D9D"/>
    <w:rsid w:val="0039418D"/>
    <w:rsid w:val="003A1435"/>
    <w:rsid w:val="003B0D2C"/>
    <w:rsid w:val="003B1FF7"/>
    <w:rsid w:val="003B3BF5"/>
    <w:rsid w:val="003B68AD"/>
    <w:rsid w:val="003B7A7A"/>
    <w:rsid w:val="003C2A22"/>
    <w:rsid w:val="003C630F"/>
    <w:rsid w:val="003D0192"/>
    <w:rsid w:val="003D0DD7"/>
    <w:rsid w:val="003D3184"/>
    <w:rsid w:val="003E0C7A"/>
    <w:rsid w:val="003E2F89"/>
    <w:rsid w:val="003F0DBC"/>
    <w:rsid w:val="003F3E47"/>
    <w:rsid w:val="003F4A8F"/>
    <w:rsid w:val="003F53D7"/>
    <w:rsid w:val="00402165"/>
    <w:rsid w:val="004022AB"/>
    <w:rsid w:val="004068D5"/>
    <w:rsid w:val="004073D4"/>
    <w:rsid w:val="004106EB"/>
    <w:rsid w:val="00410DFC"/>
    <w:rsid w:val="004140F2"/>
    <w:rsid w:val="00421EB9"/>
    <w:rsid w:val="00425848"/>
    <w:rsid w:val="00425AAF"/>
    <w:rsid w:val="00433579"/>
    <w:rsid w:val="004361EE"/>
    <w:rsid w:val="00437052"/>
    <w:rsid w:val="00443450"/>
    <w:rsid w:val="0045378F"/>
    <w:rsid w:val="00461EF4"/>
    <w:rsid w:val="0046305E"/>
    <w:rsid w:val="00463D25"/>
    <w:rsid w:val="00465492"/>
    <w:rsid w:val="004654C4"/>
    <w:rsid w:val="004753E6"/>
    <w:rsid w:val="004822D7"/>
    <w:rsid w:val="00490AD3"/>
    <w:rsid w:val="00494AD4"/>
    <w:rsid w:val="0049684A"/>
    <w:rsid w:val="004A36CE"/>
    <w:rsid w:val="004B6A05"/>
    <w:rsid w:val="004D3611"/>
    <w:rsid w:val="004F3734"/>
    <w:rsid w:val="004F38CC"/>
    <w:rsid w:val="004F5F8F"/>
    <w:rsid w:val="00501107"/>
    <w:rsid w:val="0051272C"/>
    <w:rsid w:val="00512E24"/>
    <w:rsid w:val="00523715"/>
    <w:rsid w:val="00523838"/>
    <w:rsid w:val="00532D11"/>
    <w:rsid w:val="0053601B"/>
    <w:rsid w:val="00537365"/>
    <w:rsid w:val="005417FE"/>
    <w:rsid w:val="00541AD2"/>
    <w:rsid w:val="00545B00"/>
    <w:rsid w:val="00550BB0"/>
    <w:rsid w:val="0055428D"/>
    <w:rsid w:val="0056118B"/>
    <w:rsid w:val="00570BBC"/>
    <w:rsid w:val="00583533"/>
    <w:rsid w:val="00583DE4"/>
    <w:rsid w:val="005914AE"/>
    <w:rsid w:val="00592451"/>
    <w:rsid w:val="00592DFD"/>
    <w:rsid w:val="00593D3B"/>
    <w:rsid w:val="005B23E6"/>
    <w:rsid w:val="005B36C5"/>
    <w:rsid w:val="005B36D0"/>
    <w:rsid w:val="005B4305"/>
    <w:rsid w:val="005C2D56"/>
    <w:rsid w:val="005D0C60"/>
    <w:rsid w:val="005D2161"/>
    <w:rsid w:val="005D2A2D"/>
    <w:rsid w:val="005D51B9"/>
    <w:rsid w:val="005D6374"/>
    <w:rsid w:val="005D676F"/>
    <w:rsid w:val="005D7424"/>
    <w:rsid w:val="005E1EE6"/>
    <w:rsid w:val="005E2A60"/>
    <w:rsid w:val="005E3206"/>
    <w:rsid w:val="005E4366"/>
    <w:rsid w:val="005E48F1"/>
    <w:rsid w:val="005F061C"/>
    <w:rsid w:val="005F3F2C"/>
    <w:rsid w:val="005F5FD8"/>
    <w:rsid w:val="0061330B"/>
    <w:rsid w:val="00622FED"/>
    <w:rsid w:val="00631899"/>
    <w:rsid w:val="00631CE1"/>
    <w:rsid w:val="00637976"/>
    <w:rsid w:val="00641DF4"/>
    <w:rsid w:val="00642F72"/>
    <w:rsid w:val="006448D9"/>
    <w:rsid w:val="00645549"/>
    <w:rsid w:val="00645A38"/>
    <w:rsid w:val="00650CF9"/>
    <w:rsid w:val="00652898"/>
    <w:rsid w:val="00654788"/>
    <w:rsid w:val="0065538B"/>
    <w:rsid w:val="0066030E"/>
    <w:rsid w:val="00666074"/>
    <w:rsid w:val="00683188"/>
    <w:rsid w:val="00692554"/>
    <w:rsid w:val="006954F4"/>
    <w:rsid w:val="006B218E"/>
    <w:rsid w:val="006B3D8F"/>
    <w:rsid w:val="006B760F"/>
    <w:rsid w:val="006C0CFE"/>
    <w:rsid w:val="006C0E56"/>
    <w:rsid w:val="006C0F85"/>
    <w:rsid w:val="006C3A4A"/>
    <w:rsid w:val="006D6AED"/>
    <w:rsid w:val="006E2436"/>
    <w:rsid w:val="006E612F"/>
    <w:rsid w:val="006F1B7C"/>
    <w:rsid w:val="006F28C1"/>
    <w:rsid w:val="006F466F"/>
    <w:rsid w:val="006F69A2"/>
    <w:rsid w:val="007039ED"/>
    <w:rsid w:val="00704042"/>
    <w:rsid w:val="007040CA"/>
    <w:rsid w:val="0070440C"/>
    <w:rsid w:val="007106F0"/>
    <w:rsid w:val="007170FD"/>
    <w:rsid w:val="00720C12"/>
    <w:rsid w:val="007307EF"/>
    <w:rsid w:val="007424D9"/>
    <w:rsid w:val="00744237"/>
    <w:rsid w:val="00746945"/>
    <w:rsid w:val="00750365"/>
    <w:rsid w:val="00752B06"/>
    <w:rsid w:val="00754C92"/>
    <w:rsid w:val="00757BAB"/>
    <w:rsid w:val="0076322C"/>
    <w:rsid w:val="007633FF"/>
    <w:rsid w:val="00763EC8"/>
    <w:rsid w:val="00766C00"/>
    <w:rsid w:val="007679BE"/>
    <w:rsid w:val="00767DAC"/>
    <w:rsid w:val="007779B8"/>
    <w:rsid w:val="0078109C"/>
    <w:rsid w:val="00781B28"/>
    <w:rsid w:val="00782051"/>
    <w:rsid w:val="007855EA"/>
    <w:rsid w:val="0079178C"/>
    <w:rsid w:val="007A2263"/>
    <w:rsid w:val="007A7027"/>
    <w:rsid w:val="007B3C8D"/>
    <w:rsid w:val="007B561F"/>
    <w:rsid w:val="007D6AF5"/>
    <w:rsid w:val="007D7360"/>
    <w:rsid w:val="007E0353"/>
    <w:rsid w:val="007E1672"/>
    <w:rsid w:val="007E2B8B"/>
    <w:rsid w:val="007E41A1"/>
    <w:rsid w:val="007F135E"/>
    <w:rsid w:val="007F744C"/>
    <w:rsid w:val="0080109B"/>
    <w:rsid w:val="00803092"/>
    <w:rsid w:val="00806A7D"/>
    <w:rsid w:val="00806CF4"/>
    <w:rsid w:val="00815A0E"/>
    <w:rsid w:val="00815BEA"/>
    <w:rsid w:val="00824507"/>
    <w:rsid w:val="0083287B"/>
    <w:rsid w:val="00833EFA"/>
    <w:rsid w:val="0083584B"/>
    <w:rsid w:val="00841750"/>
    <w:rsid w:val="0084741A"/>
    <w:rsid w:val="00850FF6"/>
    <w:rsid w:val="00855178"/>
    <w:rsid w:val="00857E57"/>
    <w:rsid w:val="008634FF"/>
    <w:rsid w:val="00864A5B"/>
    <w:rsid w:val="00864F0B"/>
    <w:rsid w:val="0086681B"/>
    <w:rsid w:val="008771AD"/>
    <w:rsid w:val="00882959"/>
    <w:rsid w:val="00884CE8"/>
    <w:rsid w:val="00885B8A"/>
    <w:rsid w:val="00886E45"/>
    <w:rsid w:val="0088754B"/>
    <w:rsid w:val="008921C7"/>
    <w:rsid w:val="008B0FED"/>
    <w:rsid w:val="008B2F5C"/>
    <w:rsid w:val="008B3988"/>
    <w:rsid w:val="008B649E"/>
    <w:rsid w:val="008C3449"/>
    <w:rsid w:val="008D0735"/>
    <w:rsid w:val="008D28D1"/>
    <w:rsid w:val="008D496D"/>
    <w:rsid w:val="008D49F5"/>
    <w:rsid w:val="008E1F1D"/>
    <w:rsid w:val="008F146F"/>
    <w:rsid w:val="008F2383"/>
    <w:rsid w:val="008F23ED"/>
    <w:rsid w:val="008F2B91"/>
    <w:rsid w:val="00904127"/>
    <w:rsid w:val="00907B82"/>
    <w:rsid w:val="00925008"/>
    <w:rsid w:val="00931141"/>
    <w:rsid w:val="00937C90"/>
    <w:rsid w:val="009443FE"/>
    <w:rsid w:val="00945728"/>
    <w:rsid w:val="00945832"/>
    <w:rsid w:val="0094593A"/>
    <w:rsid w:val="009460B9"/>
    <w:rsid w:val="00947101"/>
    <w:rsid w:val="00957469"/>
    <w:rsid w:val="00961CB5"/>
    <w:rsid w:val="00966BB2"/>
    <w:rsid w:val="009673A0"/>
    <w:rsid w:val="0097288F"/>
    <w:rsid w:val="0097575C"/>
    <w:rsid w:val="0097695D"/>
    <w:rsid w:val="009823B8"/>
    <w:rsid w:val="00986860"/>
    <w:rsid w:val="009A208F"/>
    <w:rsid w:val="009A6B7D"/>
    <w:rsid w:val="009C334B"/>
    <w:rsid w:val="009D0071"/>
    <w:rsid w:val="009E16A6"/>
    <w:rsid w:val="009F099C"/>
    <w:rsid w:val="009F369B"/>
    <w:rsid w:val="009F588C"/>
    <w:rsid w:val="009F7BE9"/>
    <w:rsid w:val="00A00FCB"/>
    <w:rsid w:val="00A128AD"/>
    <w:rsid w:val="00A12ABF"/>
    <w:rsid w:val="00A1324C"/>
    <w:rsid w:val="00A14618"/>
    <w:rsid w:val="00A1638E"/>
    <w:rsid w:val="00A234AB"/>
    <w:rsid w:val="00A27FA7"/>
    <w:rsid w:val="00A31057"/>
    <w:rsid w:val="00A32CA6"/>
    <w:rsid w:val="00A35A88"/>
    <w:rsid w:val="00A427B3"/>
    <w:rsid w:val="00A5293F"/>
    <w:rsid w:val="00A53E32"/>
    <w:rsid w:val="00A567C4"/>
    <w:rsid w:val="00A61DB4"/>
    <w:rsid w:val="00A64A96"/>
    <w:rsid w:val="00A65C68"/>
    <w:rsid w:val="00A672B8"/>
    <w:rsid w:val="00A711A7"/>
    <w:rsid w:val="00A76F80"/>
    <w:rsid w:val="00A77C47"/>
    <w:rsid w:val="00A81527"/>
    <w:rsid w:val="00A850A4"/>
    <w:rsid w:val="00A870CF"/>
    <w:rsid w:val="00A91F51"/>
    <w:rsid w:val="00A92ADA"/>
    <w:rsid w:val="00A960D9"/>
    <w:rsid w:val="00A965C4"/>
    <w:rsid w:val="00AA4E85"/>
    <w:rsid w:val="00AA5A1B"/>
    <w:rsid w:val="00AA5EC9"/>
    <w:rsid w:val="00AB0E26"/>
    <w:rsid w:val="00AB10FF"/>
    <w:rsid w:val="00AB6018"/>
    <w:rsid w:val="00AC1204"/>
    <w:rsid w:val="00AC29F7"/>
    <w:rsid w:val="00AC6BD2"/>
    <w:rsid w:val="00AD2E0C"/>
    <w:rsid w:val="00AD3646"/>
    <w:rsid w:val="00AD3961"/>
    <w:rsid w:val="00AD3E19"/>
    <w:rsid w:val="00AD758D"/>
    <w:rsid w:val="00AE049B"/>
    <w:rsid w:val="00AE2D6D"/>
    <w:rsid w:val="00AF38A4"/>
    <w:rsid w:val="00AF6E86"/>
    <w:rsid w:val="00B0001A"/>
    <w:rsid w:val="00B0179F"/>
    <w:rsid w:val="00B02E80"/>
    <w:rsid w:val="00B03596"/>
    <w:rsid w:val="00B053AC"/>
    <w:rsid w:val="00B12D5D"/>
    <w:rsid w:val="00B13064"/>
    <w:rsid w:val="00B20C2D"/>
    <w:rsid w:val="00B30A8F"/>
    <w:rsid w:val="00B34563"/>
    <w:rsid w:val="00B41261"/>
    <w:rsid w:val="00B46500"/>
    <w:rsid w:val="00B56059"/>
    <w:rsid w:val="00B63F4D"/>
    <w:rsid w:val="00B64BD6"/>
    <w:rsid w:val="00B73EE8"/>
    <w:rsid w:val="00B86254"/>
    <w:rsid w:val="00B8679E"/>
    <w:rsid w:val="00BA100D"/>
    <w:rsid w:val="00BA4C3E"/>
    <w:rsid w:val="00BA5B8F"/>
    <w:rsid w:val="00BA6357"/>
    <w:rsid w:val="00BA73FF"/>
    <w:rsid w:val="00BA79CC"/>
    <w:rsid w:val="00BC51A1"/>
    <w:rsid w:val="00BC53AC"/>
    <w:rsid w:val="00BC5447"/>
    <w:rsid w:val="00BC581A"/>
    <w:rsid w:val="00BD134E"/>
    <w:rsid w:val="00BD7016"/>
    <w:rsid w:val="00BD7CF5"/>
    <w:rsid w:val="00BE2CC3"/>
    <w:rsid w:val="00BE390A"/>
    <w:rsid w:val="00BE3FD7"/>
    <w:rsid w:val="00BF1123"/>
    <w:rsid w:val="00BF3A73"/>
    <w:rsid w:val="00BF4067"/>
    <w:rsid w:val="00BF5D5F"/>
    <w:rsid w:val="00C00D86"/>
    <w:rsid w:val="00C059AC"/>
    <w:rsid w:val="00C0641B"/>
    <w:rsid w:val="00C06E50"/>
    <w:rsid w:val="00C13207"/>
    <w:rsid w:val="00C417E4"/>
    <w:rsid w:val="00C46DBC"/>
    <w:rsid w:val="00C57ADB"/>
    <w:rsid w:val="00C617F8"/>
    <w:rsid w:val="00C65535"/>
    <w:rsid w:val="00C75148"/>
    <w:rsid w:val="00C7546D"/>
    <w:rsid w:val="00C86D53"/>
    <w:rsid w:val="00C87514"/>
    <w:rsid w:val="00C9204A"/>
    <w:rsid w:val="00C9254A"/>
    <w:rsid w:val="00C94ECB"/>
    <w:rsid w:val="00C958DB"/>
    <w:rsid w:val="00CA5F52"/>
    <w:rsid w:val="00CB750E"/>
    <w:rsid w:val="00CC1377"/>
    <w:rsid w:val="00CC3203"/>
    <w:rsid w:val="00CC4F5A"/>
    <w:rsid w:val="00CC6F75"/>
    <w:rsid w:val="00CC7D8F"/>
    <w:rsid w:val="00CC7EC9"/>
    <w:rsid w:val="00CD26C9"/>
    <w:rsid w:val="00CD682E"/>
    <w:rsid w:val="00CE23A1"/>
    <w:rsid w:val="00CE7306"/>
    <w:rsid w:val="00CF3F68"/>
    <w:rsid w:val="00CF42D8"/>
    <w:rsid w:val="00D029AC"/>
    <w:rsid w:val="00D03004"/>
    <w:rsid w:val="00D15B41"/>
    <w:rsid w:val="00D40ABF"/>
    <w:rsid w:val="00D41B77"/>
    <w:rsid w:val="00D41C65"/>
    <w:rsid w:val="00D421AA"/>
    <w:rsid w:val="00D51D20"/>
    <w:rsid w:val="00D5397B"/>
    <w:rsid w:val="00D54272"/>
    <w:rsid w:val="00D654D8"/>
    <w:rsid w:val="00D674D7"/>
    <w:rsid w:val="00D70535"/>
    <w:rsid w:val="00D7202B"/>
    <w:rsid w:val="00D720A2"/>
    <w:rsid w:val="00D72C2C"/>
    <w:rsid w:val="00D77A3B"/>
    <w:rsid w:val="00D8408B"/>
    <w:rsid w:val="00D86DDF"/>
    <w:rsid w:val="00D916BD"/>
    <w:rsid w:val="00D9215F"/>
    <w:rsid w:val="00D93201"/>
    <w:rsid w:val="00D9517D"/>
    <w:rsid w:val="00DA1734"/>
    <w:rsid w:val="00DA2248"/>
    <w:rsid w:val="00DA3171"/>
    <w:rsid w:val="00DA3461"/>
    <w:rsid w:val="00DA5781"/>
    <w:rsid w:val="00DA7DED"/>
    <w:rsid w:val="00DB56E5"/>
    <w:rsid w:val="00DC2F52"/>
    <w:rsid w:val="00DD122D"/>
    <w:rsid w:val="00DD4AB8"/>
    <w:rsid w:val="00DF074E"/>
    <w:rsid w:val="00DF7F6F"/>
    <w:rsid w:val="00E00C2B"/>
    <w:rsid w:val="00E021C2"/>
    <w:rsid w:val="00E061D5"/>
    <w:rsid w:val="00E138AE"/>
    <w:rsid w:val="00E141E3"/>
    <w:rsid w:val="00E168AE"/>
    <w:rsid w:val="00E30F5D"/>
    <w:rsid w:val="00E321D1"/>
    <w:rsid w:val="00E32AA5"/>
    <w:rsid w:val="00E3337F"/>
    <w:rsid w:val="00E34D21"/>
    <w:rsid w:val="00E3745C"/>
    <w:rsid w:val="00E37C04"/>
    <w:rsid w:val="00E41444"/>
    <w:rsid w:val="00E41467"/>
    <w:rsid w:val="00E4365E"/>
    <w:rsid w:val="00E57868"/>
    <w:rsid w:val="00E66701"/>
    <w:rsid w:val="00E67897"/>
    <w:rsid w:val="00E71D35"/>
    <w:rsid w:val="00E746ED"/>
    <w:rsid w:val="00E748B5"/>
    <w:rsid w:val="00E74FFC"/>
    <w:rsid w:val="00E7525D"/>
    <w:rsid w:val="00E82CD5"/>
    <w:rsid w:val="00E9012F"/>
    <w:rsid w:val="00E90832"/>
    <w:rsid w:val="00EA0311"/>
    <w:rsid w:val="00EA3B20"/>
    <w:rsid w:val="00EA75CF"/>
    <w:rsid w:val="00EB13B0"/>
    <w:rsid w:val="00EC7DD4"/>
    <w:rsid w:val="00ED5FF2"/>
    <w:rsid w:val="00ED6747"/>
    <w:rsid w:val="00EE1E4B"/>
    <w:rsid w:val="00EE6ACA"/>
    <w:rsid w:val="00F05BF5"/>
    <w:rsid w:val="00F17CCC"/>
    <w:rsid w:val="00F26AA1"/>
    <w:rsid w:val="00F30CEC"/>
    <w:rsid w:val="00F31FC5"/>
    <w:rsid w:val="00F32003"/>
    <w:rsid w:val="00F32039"/>
    <w:rsid w:val="00F33E60"/>
    <w:rsid w:val="00F34759"/>
    <w:rsid w:val="00F35223"/>
    <w:rsid w:val="00F40544"/>
    <w:rsid w:val="00F4107C"/>
    <w:rsid w:val="00F43B60"/>
    <w:rsid w:val="00F5662B"/>
    <w:rsid w:val="00F5689D"/>
    <w:rsid w:val="00F62933"/>
    <w:rsid w:val="00F6678C"/>
    <w:rsid w:val="00F72797"/>
    <w:rsid w:val="00F85DFC"/>
    <w:rsid w:val="00F94155"/>
    <w:rsid w:val="00FA1F2F"/>
    <w:rsid w:val="00FA787E"/>
    <w:rsid w:val="00FC4E82"/>
    <w:rsid w:val="00FC530E"/>
    <w:rsid w:val="00FD305A"/>
    <w:rsid w:val="00FE455E"/>
    <w:rsid w:val="00FE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61FCE"/>
  <w15:chartTrackingRefBased/>
  <w15:docId w15:val="{CFB5AD71-494C-429F-B13C-C7700DBCE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1C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nhideWhenUsed/>
    <w:rsid w:val="00D41C65"/>
    <w:rPr>
      <w:color w:val="0000FF"/>
      <w:u w:val="single"/>
    </w:rPr>
  </w:style>
  <w:style w:type="paragraph" w:styleId="Kopfzeile">
    <w:name w:val="header"/>
    <w:basedOn w:val="Standard"/>
    <w:link w:val="KopfzeileZchn"/>
    <w:unhideWhenUsed/>
    <w:rsid w:val="00D41C65"/>
    <w:pPr>
      <w:tabs>
        <w:tab w:val="center" w:pos="4536"/>
        <w:tab w:val="right" w:pos="9072"/>
      </w:tabs>
    </w:pPr>
    <w:rPr>
      <w:rFonts w:ascii="Baskerville BE Regular" w:eastAsia="Times" w:hAnsi="Baskerville BE Regular"/>
      <w:szCs w:val="20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rsid w:val="00D41C65"/>
    <w:rPr>
      <w:rFonts w:ascii="Baskerville BE Regular" w:eastAsia="Times" w:hAnsi="Baskerville BE Regular" w:cs="Times New Roman"/>
      <w:sz w:val="24"/>
      <w:szCs w:val="20"/>
      <w:lang w:eastAsia="de-DE"/>
    </w:rPr>
  </w:style>
  <w:style w:type="paragraph" w:styleId="berarbeitung">
    <w:name w:val="Revision"/>
    <w:hidden/>
    <w:uiPriority w:val="99"/>
    <w:semiHidden/>
    <w:rsid w:val="00F26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26AA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26AA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26AA1"/>
    <w:rPr>
      <w:rFonts w:ascii="Times New Roman" w:eastAsia="Times New Roman" w:hAnsi="Times New Roman" w:cs="Times New Roman"/>
      <w:sz w:val="20"/>
      <w:szCs w:val="20"/>
      <w:lang w:val="de-AT" w:eastAsia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26AA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26AA1"/>
    <w:rPr>
      <w:rFonts w:ascii="Times New Roman" w:eastAsia="Times New Roman" w:hAnsi="Times New Roman" w:cs="Times New Roman"/>
      <w:b/>
      <w:bCs/>
      <w:sz w:val="20"/>
      <w:szCs w:val="20"/>
      <w:lang w:val="de-AT" w:eastAsia="de-AT"/>
    </w:rPr>
  </w:style>
  <w:style w:type="character" w:customStyle="1" w:styleId="cf01">
    <w:name w:val="cf01"/>
    <w:basedOn w:val="Absatz-Standardschriftart"/>
    <w:rsid w:val="001B69B1"/>
    <w:rPr>
      <w:rFonts w:ascii="Segoe UI" w:hAnsi="Segoe UI" w:cs="Segoe UI" w:hint="default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061D5"/>
    <w:rPr>
      <w:color w:val="605E5C"/>
      <w:shd w:val="clear" w:color="auto" w:fill="E1DFDD"/>
    </w:rPr>
  </w:style>
  <w:style w:type="paragraph" w:styleId="Fuzeile">
    <w:name w:val="footer"/>
    <w:basedOn w:val="Standard"/>
    <w:link w:val="FuzeileZchn"/>
    <w:uiPriority w:val="99"/>
    <w:unhideWhenUsed/>
    <w:rsid w:val="000275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27560"/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paragraph" w:styleId="Listenabsatz">
    <w:name w:val="List Paragraph"/>
    <w:basedOn w:val="Standard"/>
    <w:uiPriority w:val="34"/>
    <w:qFormat/>
    <w:rsid w:val="006B760F"/>
    <w:pPr>
      <w:ind w:left="720"/>
      <w:contextualSpacing/>
    </w:pPr>
  </w:style>
  <w:style w:type="character" w:customStyle="1" w:styleId="fn">
    <w:name w:val="fn"/>
    <w:rsid w:val="00A92ADA"/>
  </w:style>
  <w:style w:type="character" w:customStyle="1" w:styleId="street-address">
    <w:name w:val="street-address"/>
    <w:rsid w:val="00A92ADA"/>
  </w:style>
  <w:style w:type="character" w:customStyle="1" w:styleId="postal-code">
    <w:name w:val="postal-code"/>
    <w:rsid w:val="00A92ADA"/>
  </w:style>
  <w:style w:type="character" w:customStyle="1" w:styleId="locality">
    <w:name w:val="locality"/>
    <w:rsid w:val="00A92ADA"/>
  </w:style>
  <w:style w:type="character" w:customStyle="1" w:styleId="tel">
    <w:name w:val="tel"/>
    <w:rsid w:val="00A92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volksbanksalzburg.at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picker-pr.at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office@picker-pr.at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microsoft.com/office/2007/relationships/hdphoto" Target="media/hdphoto1.wdp"/><Relationship Id="rId1" Type="http://schemas.openxmlformats.org/officeDocument/2006/relationships/image" Target="media/image3.png"/><Relationship Id="rId4" Type="http://schemas.openxmlformats.org/officeDocument/2006/relationships/image" Target="file:////Users/ingeborg/Desktop/Picker%20presseaussendungen/Kopf%20ohne%20Kopie.jpg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microsoft.com/office/2007/relationships/hdphoto" Target="media/hdphoto1.wdp"/><Relationship Id="rId1" Type="http://schemas.openxmlformats.org/officeDocument/2006/relationships/image" Target="media/image3.png"/><Relationship Id="rId4" Type="http://schemas.openxmlformats.org/officeDocument/2006/relationships/image" Target="file:////Users/ingeborg/Desktop/Picker%20presseaussendungen/Kopf%20ohne%20Kopie.jpg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bf1bf8-01a5-4e92-9a53-e2a9650dd2fc" xsi:nil="true"/>
    <lcf76f155ced4ddcb4097134ff3c332f xmlns="1fc2a428-0765-4806-8413-d68bc5bfcd7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73E3D35D010A489C4F43E9AAF1FF62" ma:contentTypeVersion="14" ma:contentTypeDescription="Ein neues Dokument erstellen." ma:contentTypeScope="" ma:versionID="67898322dc49cc6056a2e7db7562cdc0">
  <xsd:schema xmlns:xsd="http://www.w3.org/2001/XMLSchema" xmlns:xs="http://www.w3.org/2001/XMLSchema" xmlns:p="http://schemas.microsoft.com/office/2006/metadata/properties" xmlns:ns2="1fc2a428-0765-4806-8413-d68bc5bfcd70" xmlns:ns3="92bf1bf8-01a5-4e92-9a53-e2a9650dd2fc" targetNamespace="http://schemas.microsoft.com/office/2006/metadata/properties" ma:root="true" ma:fieldsID="b8e29edcf9de33e854fbd72ff317d850" ns2:_="" ns3:_="">
    <xsd:import namespace="1fc2a428-0765-4806-8413-d68bc5bfcd70"/>
    <xsd:import namespace="92bf1bf8-01a5-4e92-9a53-e2a9650dd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2a428-0765-4806-8413-d68bc5bfcd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c9ec9f8-e211-4c91-8d4d-24daa73eb0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f1bf8-01a5-4e92-9a53-e2a9650dd2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c3735f5-c2b2-4d6e-ac2f-31603b92eda1}" ma:internalName="TaxCatchAll" ma:showField="CatchAllData" ma:web="92bf1bf8-01a5-4e92-9a53-e2a9650dd2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FD588-0753-4F9E-878A-9BD242FAA56D}">
  <ds:schemaRefs>
    <ds:schemaRef ds:uri="http://schemas.microsoft.com/office/2006/metadata/properties"/>
    <ds:schemaRef ds:uri="http://schemas.microsoft.com/office/infopath/2007/PartnerControls"/>
    <ds:schemaRef ds:uri="92bf1bf8-01a5-4e92-9a53-e2a9650dd2fc"/>
    <ds:schemaRef ds:uri="1fc2a428-0765-4806-8413-d68bc5bfcd70"/>
  </ds:schemaRefs>
</ds:datastoreItem>
</file>

<file path=customXml/itemProps2.xml><?xml version="1.0" encoding="utf-8"?>
<ds:datastoreItem xmlns:ds="http://schemas.openxmlformats.org/officeDocument/2006/customXml" ds:itemID="{DB67BA54-DC75-489A-9CFF-9948593D5E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80F44-B49E-48C0-9940-AC9E47D67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2a428-0765-4806-8413-d68bc5bfcd70"/>
    <ds:schemaRef ds:uri="92bf1bf8-01a5-4e92-9a53-e2a9650dd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AE4666-8075-4042-B876-E0AFC6765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Salveter</dc:creator>
  <cp:keywords/>
  <dc:description/>
  <cp:lastModifiedBy>Marietta Bauernberger</cp:lastModifiedBy>
  <cp:revision>10</cp:revision>
  <cp:lastPrinted>2024-02-27T09:13:00Z</cp:lastPrinted>
  <dcterms:created xsi:type="dcterms:W3CDTF">2026-08-06T12:14:00Z</dcterms:created>
  <dcterms:modified xsi:type="dcterms:W3CDTF">2026-08-07T07:16:00Z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0x0101008473E3D35D010A489C4F43E9AAF1FF62</vt:lpwstr>
  </property>
  <property fmtid="{D5CDD505-2E9C-101B-9397-08002B2CF9AE}" pid="3" name="MediaServiceImageTags">
    <vt:lpwstr/>
  </property>
  <property fmtid="{D5CDD505-2E9C-101B-9397-08002B2CF9AE}" pid="4" name="MSIP_Label_5dc67b54-9251-4353-b37f-a52d4ec107c7_Enabled">
    <vt:lpwstr>true</vt:lpwstr>
  </property>
  <property fmtid="{D5CDD505-2E9C-101B-9397-08002B2CF9AE}" pid="5" name="MSIP_Label_5dc67b54-9251-4353-b37f-a52d4ec107c7_SetDate">
    <vt:lpwstr>2026-08-04T08:32:19Z</vt:lpwstr>
  </property>
  <property fmtid="{D5CDD505-2E9C-101B-9397-08002B2CF9AE}" pid="6" name="MSIP_Label_5dc67b54-9251-4353-b37f-a52d4ec107c7_Method">
    <vt:lpwstr>Privileged</vt:lpwstr>
  </property>
  <property fmtid="{D5CDD505-2E9C-101B-9397-08002B2CF9AE}" pid="7" name="MSIP_Label_5dc67b54-9251-4353-b37f-a52d4ec107c7_Name">
    <vt:lpwstr>public_company_data</vt:lpwstr>
  </property>
  <property fmtid="{D5CDD505-2E9C-101B-9397-08002B2CF9AE}" pid="8" name="MSIP_Label_5dc67b54-9251-4353-b37f-a52d4ec107c7_SiteId">
    <vt:lpwstr>d9dd3c30-320e-497f-94c0-6eabe66a92c6</vt:lpwstr>
  </property>
  <property fmtid="{D5CDD505-2E9C-101B-9397-08002B2CF9AE}" pid="9" name="MSIP_Label_5dc67b54-9251-4353-b37f-a52d4ec107c7_ActionId">
    <vt:lpwstr>d1b2b753-61d3-416e-b0e4-cdbd5776df3b</vt:lpwstr>
  </property>
  <property fmtid="{D5CDD505-2E9C-101B-9397-08002B2CF9AE}" pid="10" name="MSIP_Label_5dc67b54-9251-4353-b37f-a52d4ec107c7_ContentBits">
    <vt:lpwstr>0</vt:lpwstr>
  </property>
  <property fmtid="{D5CDD505-2E9C-101B-9397-08002B2CF9AE}" pid="11" name="MSIP_Label_5dc67b54-9251-4353-b37f-a52d4ec107c7_Tag">
    <vt:lpwstr>10, 0, 1, 1</vt:lpwstr>
  </property>
</Properties>
</file>