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13B8DAFA" w:rsidR="008F23ED" w:rsidRDefault="008F23ED" w:rsidP="008B3988">
      <w:pPr>
        <w:spacing w:before="161" w:after="161"/>
        <w:ind w:right="-284"/>
        <w:outlineLvl w:val="0"/>
        <w:rPr>
          <w:rFonts w:asciiTheme="minorHAnsi" w:hAnsiTheme="minorHAnsi" w:cstheme="minorHAnsi"/>
          <w:b/>
          <w:color w:val="000000"/>
          <w:kern w:val="36"/>
          <w:sz w:val="52"/>
          <w:szCs w:val="52"/>
          <w:lang w:eastAsia="de-DE"/>
        </w:rPr>
      </w:pPr>
      <w:bookmarkStart w:id="0" w:name="_Hlk125456215"/>
    </w:p>
    <w:p w14:paraId="2AC91339" w14:textId="77777777" w:rsidR="002D34DE" w:rsidRPr="00027A3C" w:rsidRDefault="002D34DE" w:rsidP="002D34DE">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 xml:space="preserve">Wo </w:t>
      </w:r>
      <w:proofErr w:type="gramStart"/>
      <w:r>
        <w:rPr>
          <w:rFonts w:asciiTheme="minorHAnsi" w:hAnsiTheme="minorHAnsi" w:cstheme="minorHAnsi"/>
          <w:b/>
          <w:color w:val="000000"/>
          <w:kern w:val="36"/>
          <w:sz w:val="52"/>
          <w:szCs w:val="52"/>
          <w:lang w:eastAsia="de-DE"/>
        </w:rPr>
        <w:t>Bio Geschichten</w:t>
      </w:r>
      <w:proofErr w:type="gramEnd"/>
      <w:r>
        <w:rPr>
          <w:rFonts w:asciiTheme="minorHAnsi" w:hAnsiTheme="minorHAnsi" w:cstheme="minorHAnsi"/>
          <w:b/>
          <w:color w:val="000000"/>
          <w:kern w:val="36"/>
          <w:sz w:val="52"/>
          <w:szCs w:val="52"/>
          <w:lang w:eastAsia="de-DE"/>
        </w:rPr>
        <w:t xml:space="preserve"> schreibt</w:t>
      </w:r>
    </w:p>
    <w:p w14:paraId="62C2584E" w14:textId="53D71BF7" w:rsidR="00A965C4" w:rsidRDefault="00E86C20" w:rsidP="002D34DE">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 xml:space="preserve">31. Salzburger </w:t>
      </w:r>
      <w:proofErr w:type="spellStart"/>
      <w:r>
        <w:rPr>
          <w:rFonts w:asciiTheme="minorHAnsi" w:hAnsiTheme="minorHAnsi" w:cstheme="minorHAnsi"/>
          <w:b/>
          <w:color w:val="000000"/>
          <w:kern w:val="36"/>
          <w:sz w:val="52"/>
          <w:szCs w:val="52"/>
          <w:lang w:eastAsia="de-DE"/>
        </w:rPr>
        <w:t>Bio</w:t>
      </w:r>
      <w:r w:rsidR="003539E8">
        <w:rPr>
          <w:rFonts w:asciiTheme="minorHAnsi" w:hAnsiTheme="minorHAnsi" w:cstheme="minorHAnsi"/>
          <w:b/>
          <w:color w:val="000000"/>
          <w:kern w:val="36"/>
          <w:sz w:val="52"/>
          <w:szCs w:val="52"/>
          <w:lang w:eastAsia="de-DE"/>
        </w:rPr>
        <w:t>f</w:t>
      </w:r>
      <w:r>
        <w:rPr>
          <w:rFonts w:asciiTheme="minorHAnsi" w:hAnsiTheme="minorHAnsi" w:cstheme="minorHAnsi"/>
          <w:b/>
          <w:color w:val="000000"/>
          <w:kern w:val="36"/>
          <w:sz w:val="52"/>
          <w:szCs w:val="52"/>
          <w:lang w:eastAsia="de-DE"/>
        </w:rPr>
        <w:t>est</w:t>
      </w:r>
      <w:proofErr w:type="spellEnd"/>
      <w:r w:rsidR="002D34DE">
        <w:rPr>
          <w:rFonts w:asciiTheme="minorHAnsi" w:hAnsiTheme="minorHAnsi" w:cstheme="minorHAnsi"/>
          <w:b/>
          <w:color w:val="000000"/>
          <w:kern w:val="36"/>
          <w:sz w:val="52"/>
          <w:szCs w:val="52"/>
          <w:lang w:eastAsia="de-DE"/>
        </w:rPr>
        <w:t xml:space="preserve"> in Stiegl-Brauwelt</w:t>
      </w:r>
      <w:r w:rsidR="00B6597B">
        <w:rPr>
          <w:rFonts w:asciiTheme="minorHAnsi" w:hAnsiTheme="minorHAnsi" w:cstheme="minorHAnsi"/>
          <w:b/>
          <w:color w:val="000000"/>
          <w:kern w:val="36"/>
          <w:sz w:val="52"/>
          <w:szCs w:val="52"/>
          <w:lang w:eastAsia="de-DE"/>
        </w:rPr>
        <w:t xml:space="preserve"> </w:t>
      </w:r>
      <w:r w:rsidR="002D34DE">
        <w:rPr>
          <w:rFonts w:asciiTheme="minorHAnsi" w:hAnsiTheme="minorHAnsi" w:cstheme="minorHAnsi"/>
          <w:b/>
          <w:color w:val="000000"/>
          <w:kern w:val="36"/>
          <w:sz w:val="52"/>
          <w:szCs w:val="52"/>
          <w:lang w:eastAsia="de-DE"/>
        </w:rPr>
        <w:br/>
      </w:r>
    </w:p>
    <w:p w14:paraId="07A3A67F" w14:textId="5101F523" w:rsidR="003944DB" w:rsidRPr="003944DB" w:rsidRDefault="00B6597B" w:rsidP="00E05763">
      <w:pPr>
        <w:pStyle w:val="Listenabsatz"/>
        <w:numPr>
          <w:ilvl w:val="0"/>
          <w:numId w:val="6"/>
        </w:numPr>
        <w:tabs>
          <w:tab w:val="left" w:pos="1276"/>
        </w:tabs>
        <w:ind w:left="360"/>
        <w:jc w:val="both"/>
        <w:rPr>
          <w:rFonts w:asciiTheme="minorHAnsi" w:eastAsia="Calibri" w:hAnsiTheme="minorHAnsi" w:cstheme="minorHAnsi"/>
          <w:b/>
          <w:bCs/>
          <w:sz w:val="28"/>
          <w:szCs w:val="28"/>
          <w:lang w:eastAsia="en-US"/>
        </w:rPr>
      </w:pPr>
      <w:r w:rsidRPr="003944DB">
        <w:rPr>
          <w:rFonts w:asciiTheme="minorHAnsi" w:hAnsiTheme="minorHAnsi" w:cstheme="minorHAnsi"/>
          <w:b/>
          <w:bCs/>
          <w:sz w:val="28"/>
          <w:szCs w:val="28"/>
        </w:rPr>
        <w:t xml:space="preserve">Salzburgs größtes </w:t>
      </w:r>
      <w:proofErr w:type="spellStart"/>
      <w:r w:rsidRPr="003944DB">
        <w:rPr>
          <w:rFonts w:asciiTheme="minorHAnsi" w:hAnsiTheme="minorHAnsi" w:cstheme="minorHAnsi"/>
          <w:b/>
          <w:bCs/>
          <w:sz w:val="28"/>
          <w:szCs w:val="28"/>
        </w:rPr>
        <w:t>Biofest</w:t>
      </w:r>
      <w:proofErr w:type="spellEnd"/>
      <w:r w:rsidRPr="003944DB">
        <w:rPr>
          <w:rFonts w:asciiTheme="minorHAnsi" w:hAnsiTheme="minorHAnsi" w:cstheme="minorHAnsi"/>
          <w:b/>
          <w:bCs/>
          <w:sz w:val="28"/>
          <w:szCs w:val="28"/>
        </w:rPr>
        <w:t xml:space="preserve"> findet am 10. </w:t>
      </w:r>
      <w:r w:rsidR="00DD2344">
        <w:rPr>
          <w:rFonts w:asciiTheme="minorHAnsi" w:hAnsiTheme="minorHAnsi" w:cstheme="minorHAnsi"/>
          <w:b/>
          <w:bCs/>
          <w:sz w:val="28"/>
          <w:szCs w:val="28"/>
        </w:rPr>
        <w:t>u</w:t>
      </w:r>
      <w:r w:rsidRPr="003944DB">
        <w:rPr>
          <w:rFonts w:asciiTheme="minorHAnsi" w:hAnsiTheme="minorHAnsi" w:cstheme="minorHAnsi"/>
          <w:b/>
          <w:bCs/>
          <w:sz w:val="28"/>
          <w:szCs w:val="28"/>
        </w:rPr>
        <w:t>nd 11. Oktober erstmalig in der Stiegl-Brauwelt statt</w:t>
      </w:r>
    </w:p>
    <w:p w14:paraId="606BF77D" w14:textId="558BD352" w:rsidR="003944DB" w:rsidRPr="003944DB" w:rsidRDefault="003944DB" w:rsidP="00E05763">
      <w:pPr>
        <w:pStyle w:val="Listenabsatz"/>
        <w:numPr>
          <w:ilvl w:val="0"/>
          <w:numId w:val="6"/>
        </w:numPr>
        <w:tabs>
          <w:tab w:val="left" w:pos="1276"/>
        </w:tabs>
        <w:ind w:left="360"/>
        <w:jc w:val="both"/>
        <w:rPr>
          <w:rFonts w:asciiTheme="minorHAnsi" w:eastAsia="Calibri" w:hAnsiTheme="minorHAnsi" w:cstheme="minorHAnsi"/>
          <w:b/>
          <w:bCs/>
          <w:sz w:val="28"/>
          <w:szCs w:val="28"/>
          <w:lang w:eastAsia="en-US"/>
        </w:rPr>
      </w:pPr>
      <w:r>
        <w:rPr>
          <w:rFonts w:asciiTheme="minorHAnsi" w:hAnsiTheme="minorHAnsi" w:cstheme="minorHAnsi"/>
          <w:b/>
          <w:bCs/>
          <w:sz w:val="28"/>
          <w:szCs w:val="28"/>
        </w:rPr>
        <w:t>Vom Bio-Bauernmarkt bis zu Geschichten im Kräutergarten: Sudhaushof, Festwiese und Innenhof werden zwei Tage lang zur Bühne für Salzburgs Bio-Vielfalt.</w:t>
      </w:r>
    </w:p>
    <w:p w14:paraId="544A8E89" w14:textId="77777777" w:rsidR="005F42B2" w:rsidRPr="005F42B2" w:rsidRDefault="008279A1" w:rsidP="00E05763">
      <w:pPr>
        <w:pStyle w:val="Listenabsatz"/>
        <w:numPr>
          <w:ilvl w:val="0"/>
          <w:numId w:val="6"/>
        </w:numPr>
        <w:tabs>
          <w:tab w:val="left" w:pos="1276"/>
        </w:tabs>
        <w:ind w:left="360"/>
        <w:jc w:val="both"/>
        <w:rPr>
          <w:rFonts w:asciiTheme="minorHAnsi" w:eastAsia="Calibri" w:hAnsiTheme="minorHAnsi" w:cstheme="minorHAnsi"/>
          <w:b/>
          <w:bCs/>
          <w:sz w:val="28"/>
          <w:szCs w:val="28"/>
          <w:lang w:eastAsia="en-US"/>
        </w:rPr>
      </w:pPr>
      <w:r>
        <w:rPr>
          <w:rFonts w:asciiTheme="minorHAnsi" w:hAnsiTheme="minorHAnsi" w:cstheme="minorHAnsi"/>
          <w:b/>
          <w:bCs/>
          <w:sz w:val="28"/>
          <w:szCs w:val="28"/>
        </w:rPr>
        <w:t>Bereits am 8.</w:t>
      </w:r>
      <w:r w:rsidR="008C6A4E">
        <w:rPr>
          <w:rFonts w:asciiTheme="minorHAnsi" w:hAnsiTheme="minorHAnsi" w:cstheme="minorHAnsi"/>
          <w:b/>
          <w:bCs/>
          <w:sz w:val="28"/>
          <w:szCs w:val="28"/>
        </w:rPr>
        <w:t xml:space="preserve"> und 9.10.</w:t>
      </w:r>
      <w:r>
        <w:rPr>
          <w:rFonts w:asciiTheme="minorHAnsi" w:hAnsiTheme="minorHAnsi" w:cstheme="minorHAnsi"/>
          <w:b/>
          <w:bCs/>
          <w:sz w:val="28"/>
          <w:szCs w:val="28"/>
        </w:rPr>
        <w:t xml:space="preserve"> </w:t>
      </w:r>
      <w:r w:rsidR="008C6A4E">
        <w:rPr>
          <w:rFonts w:asciiTheme="minorHAnsi" w:hAnsiTheme="minorHAnsi" w:cstheme="minorHAnsi"/>
          <w:b/>
          <w:bCs/>
          <w:sz w:val="28"/>
          <w:szCs w:val="28"/>
        </w:rPr>
        <w:t xml:space="preserve">Einstimmung mit </w:t>
      </w:r>
      <w:r>
        <w:rPr>
          <w:rFonts w:asciiTheme="minorHAnsi" w:hAnsiTheme="minorHAnsi" w:cstheme="minorHAnsi"/>
          <w:b/>
          <w:bCs/>
          <w:sz w:val="28"/>
          <w:szCs w:val="28"/>
        </w:rPr>
        <w:t xml:space="preserve">1. Bio-Talk </w:t>
      </w:r>
      <w:r w:rsidR="005F42B2">
        <w:rPr>
          <w:rFonts w:asciiTheme="minorHAnsi" w:hAnsiTheme="minorHAnsi" w:cstheme="minorHAnsi"/>
          <w:b/>
          <w:bCs/>
          <w:sz w:val="28"/>
          <w:szCs w:val="28"/>
        </w:rPr>
        <w:t>und Klima-Pub-Quiz</w:t>
      </w:r>
    </w:p>
    <w:p w14:paraId="5468710C" w14:textId="77777777" w:rsidR="00426B16" w:rsidRDefault="00426B16" w:rsidP="008634FF">
      <w:pPr>
        <w:ind w:right="-284"/>
        <w:jc w:val="both"/>
        <w:rPr>
          <w:rFonts w:asciiTheme="minorHAnsi" w:hAnsiTheme="minorHAnsi" w:cstheme="minorHAnsi"/>
          <w:b/>
          <w:bCs/>
          <w:sz w:val="22"/>
          <w:szCs w:val="22"/>
          <w:shd w:val="clear" w:color="auto" w:fill="FFFFFF"/>
        </w:rPr>
      </w:pPr>
    </w:p>
    <w:p w14:paraId="77D608D9" w14:textId="77777777" w:rsidR="00426B16" w:rsidRDefault="00426B16" w:rsidP="008634FF">
      <w:pPr>
        <w:ind w:right="-284"/>
        <w:jc w:val="both"/>
        <w:rPr>
          <w:rFonts w:asciiTheme="minorHAnsi" w:hAnsiTheme="minorHAnsi" w:cstheme="minorHAnsi"/>
          <w:b/>
          <w:bCs/>
          <w:sz w:val="22"/>
          <w:szCs w:val="22"/>
          <w:shd w:val="clear" w:color="auto" w:fill="FFFFFF"/>
        </w:rPr>
      </w:pPr>
    </w:p>
    <w:p w14:paraId="390AE09E" w14:textId="4395CA86" w:rsidR="008E2F4D" w:rsidRDefault="008E2F4D" w:rsidP="008E2F4D">
      <w:pPr>
        <w:ind w:right="-284"/>
        <w:jc w:val="both"/>
        <w:rPr>
          <w:rFonts w:asciiTheme="minorHAnsi" w:hAnsiTheme="minorHAnsi" w:cstheme="minorHAnsi"/>
          <w:b/>
          <w:bCs/>
          <w:shd w:val="clear" w:color="auto" w:fill="FFFFFF"/>
        </w:rPr>
      </w:pPr>
      <w:r w:rsidRPr="000C01DA">
        <w:rPr>
          <w:rFonts w:asciiTheme="minorHAnsi" w:hAnsiTheme="minorHAnsi" w:cstheme="minorHAnsi"/>
          <w:b/>
          <w:bCs/>
          <w:shd w:val="clear" w:color="auto" w:fill="FFFFFF"/>
        </w:rPr>
        <w:t xml:space="preserve">Salzburg, </w:t>
      </w:r>
      <w:r w:rsidR="000C01DA" w:rsidRPr="000C01DA">
        <w:rPr>
          <w:rFonts w:asciiTheme="minorHAnsi" w:hAnsiTheme="minorHAnsi" w:cstheme="minorHAnsi"/>
          <w:b/>
          <w:bCs/>
          <w:shd w:val="clear" w:color="auto" w:fill="FFFFFF"/>
        </w:rPr>
        <w:t>29</w:t>
      </w:r>
      <w:r w:rsidRPr="000C01DA">
        <w:rPr>
          <w:rFonts w:asciiTheme="minorHAnsi" w:hAnsiTheme="minorHAnsi" w:cstheme="minorHAnsi"/>
          <w:b/>
          <w:bCs/>
          <w:shd w:val="clear" w:color="auto" w:fill="FFFFFF"/>
        </w:rPr>
        <w:t>. September</w:t>
      </w:r>
      <w:r w:rsidRPr="00740F30">
        <w:rPr>
          <w:rFonts w:asciiTheme="minorHAnsi" w:hAnsiTheme="minorHAnsi" w:cstheme="minorHAnsi"/>
          <w:b/>
          <w:bCs/>
          <w:shd w:val="clear" w:color="auto" w:fill="FFFFFF"/>
        </w:rPr>
        <w:t xml:space="preserve"> 2026. Bio bekommt eine neue Bühne: Am Samstag, 10. Oktober, und Sonntag, 11. Oktober, lädt BIO AUSTRIA Salzburg jeweils von 10 bis 17 Uhr zum 31. Salzburger </w:t>
      </w:r>
      <w:proofErr w:type="spellStart"/>
      <w:r w:rsidRPr="00740F30">
        <w:rPr>
          <w:rFonts w:asciiTheme="minorHAnsi" w:hAnsiTheme="minorHAnsi" w:cstheme="minorHAnsi"/>
          <w:b/>
          <w:bCs/>
          <w:shd w:val="clear" w:color="auto" w:fill="FFFFFF"/>
        </w:rPr>
        <w:t>Biofest</w:t>
      </w:r>
      <w:proofErr w:type="spellEnd"/>
      <w:r w:rsidR="009E2D51">
        <w:rPr>
          <w:rFonts w:asciiTheme="minorHAnsi" w:hAnsiTheme="minorHAnsi" w:cstheme="minorHAnsi"/>
          <w:b/>
          <w:bCs/>
          <w:shd w:val="clear" w:color="auto" w:fill="FFFFFF"/>
        </w:rPr>
        <w:t xml:space="preserve">; heuer erstmalig </w:t>
      </w:r>
      <w:r w:rsidRPr="00740F30">
        <w:rPr>
          <w:rFonts w:asciiTheme="minorHAnsi" w:hAnsiTheme="minorHAnsi" w:cstheme="minorHAnsi"/>
          <w:b/>
          <w:bCs/>
          <w:shd w:val="clear" w:color="auto" w:fill="FFFFFF"/>
        </w:rPr>
        <w:t>in die Stiegl-Brauwelt nach Maxglan. Im historischen Sudhaushof, im Innenhof, auf der Festwiese und im Stiegl-eigenen Kräutergarten präsentieren Bio-Bäuerinnen und Bio-Bauern ihre Produkte und erzählen von ihrer Arbeit. Dazu gibt es Bio-Kulinarik, Live-Musik, Artistik, Sport, Kreativstationen und ein umfangreiches Kinderprogramm. Bereits am Donnerstag und Freitag stimmen ein Bio-Talk und ein Klima-Pub-Quiz auf das Festwochenende ein. Der Eintritt ist frei.</w:t>
      </w:r>
    </w:p>
    <w:p w14:paraId="7B84976D" w14:textId="77777777" w:rsidR="00740F30" w:rsidRPr="00740F30" w:rsidRDefault="00740F30" w:rsidP="008E2F4D">
      <w:pPr>
        <w:ind w:right="-284"/>
        <w:jc w:val="both"/>
        <w:rPr>
          <w:rFonts w:asciiTheme="minorHAnsi" w:hAnsiTheme="minorHAnsi" w:cstheme="minorHAnsi"/>
          <w:b/>
          <w:bCs/>
          <w:shd w:val="clear" w:color="auto" w:fill="FFFFFF"/>
        </w:rPr>
      </w:pPr>
    </w:p>
    <w:p w14:paraId="7157DD45"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Nachdem die Stadt Salzburg im Vorjahr keine Genehmigung mehr für die Durchführung des Salzburger Biofestes auf dem Kapitelplatz erteilt hatte, machten sich die Veranstalter auf die Suche nach einem neuen Ort. Mit der Stiegl-Brauwelt wurde nicht einfach ein Ersatz gefunden. Das weitläufige Gelände eröffnet vielmehr neue Möglichkeiten, das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inhaltlich weiterzuentwickeln.</w:t>
      </w:r>
    </w:p>
    <w:p w14:paraId="2740DD31" w14:textId="77777777" w:rsidR="00A6545A" w:rsidRPr="005F42B2" w:rsidRDefault="00A6545A" w:rsidP="008E2F4D">
      <w:pPr>
        <w:ind w:right="-284"/>
        <w:jc w:val="both"/>
        <w:rPr>
          <w:rFonts w:asciiTheme="minorHAnsi" w:hAnsiTheme="minorHAnsi" w:cstheme="minorHAnsi"/>
          <w:shd w:val="clear" w:color="auto" w:fill="FFFFFF"/>
        </w:rPr>
      </w:pPr>
    </w:p>
    <w:p w14:paraId="52D09208" w14:textId="77777777" w:rsidR="008E2F4D" w:rsidRPr="00A6545A" w:rsidRDefault="008E2F4D" w:rsidP="008E2F4D">
      <w:pPr>
        <w:ind w:right="-284"/>
        <w:jc w:val="both"/>
        <w:rPr>
          <w:rFonts w:asciiTheme="minorHAnsi" w:hAnsiTheme="minorHAnsi" w:cstheme="minorHAnsi"/>
          <w:b/>
          <w:bCs/>
          <w:shd w:val="clear" w:color="auto" w:fill="FFFFFF"/>
        </w:rPr>
      </w:pPr>
      <w:r w:rsidRPr="00A6545A">
        <w:rPr>
          <w:rFonts w:asciiTheme="minorHAnsi" w:hAnsiTheme="minorHAnsi" w:cstheme="minorHAnsi"/>
          <w:b/>
          <w:bCs/>
          <w:shd w:val="clear" w:color="auto" w:fill="FFFFFF"/>
        </w:rPr>
        <w:t>BIO AUSTRIA &amp; Stiegl: ein „</w:t>
      </w:r>
      <w:proofErr w:type="spellStart"/>
      <w:r w:rsidRPr="00A6545A">
        <w:rPr>
          <w:rFonts w:asciiTheme="minorHAnsi" w:hAnsiTheme="minorHAnsi" w:cstheme="minorHAnsi"/>
          <w:b/>
          <w:bCs/>
          <w:shd w:val="clear" w:color="auto" w:fill="FFFFFF"/>
        </w:rPr>
        <w:t>perfect</w:t>
      </w:r>
      <w:proofErr w:type="spellEnd"/>
      <w:r w:rsidRPr="00A6545A">
        <w:rPr>
          <w:rFonts w:asciiTheme="minorHAnsi" w:hAnsiTheme="minorHAnsi" w:cstheme="minorHAnsi"/>
          <w:b/>
          <w:bCs/>
          <w:shd w:val="clear" w:color="auto" w:fill="FFFFFF"/>
        </w:rPr>
        <w:t xml:space="preserve"> match“</w:t>
      </w:r>
    </w:p>
    <w:p w14:paraId="76309CB1" w14:textId="23FEAF34" w:rsidR="008E2F4D" w:rsidRDefault="008E2F4D" w:rsidP="00A6545A">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„Wir freuen uns, dass wir mit Stiegl einen Partner für unser 31.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gefunden haben,</w:t>
      </w:r>
      <w:r w:rsidR="00E94ECA">
        <w:rPr>
          <w:rFonts w:asciiTheme="minorHAnsi" w:hAnsiTheme="minorHAnsi" w:cstheme="minorHAnsi"/>
          <w:shd w:val="clear" w:color="auto" w:fill="FFFFFF"/>
        </w:rPr>
        <w:t xml:space="preserve"> </w:t>
      </w:r>
      <w:proofErr w:type="gramStart"/>
      <w:r w:rsidRPr="005F42B2">
        <w:rPr>
          <w:rFonts w:asciiTheme="minorHAnsi" w:hAnsiTheme="minorHAnsi" w:cstheme="minorHAnsi"/>
          <w:shd w:val="clear" w:color="auto" w:fill="FFFFFF"/>
        </w:rPr>
        <w:t xml:space="preserve">dem </w:t>
      </w:r>
      <w:r w:rsidR="00394152" w:rsidRPr="00394152">
        <w:rPr>
          <w:rFonts w:asciiTheme="minorHAnsi" w:hAnsiTheme="minorHAnsi" w:cstheme="minorHAnsi"/>
          <w:shd w:val="clear" w:color="auto" w:fill="FFFFFF"/>
        </w:rPr>
        <w:t>biologische Landwirtschaft</w:t>
      </w:r>
      <w:proofErr w:type="gramEnd"/>
      <w:r w:rsidR="00394152" w:rsidRPr="00394152">
        <w:rPr>
          <w:rFonts w:asciiTheme="minorHAnsi" w:hAnsiTheme="minorHAnsi" w:cstheme="minorHAnsi"/>
          <w:shd w:val="clear" w:color="auto" w:fill="FFFFFF"/>
        </w:rPr>
        <w:t xml:space="preserve"> und der verantwortungsvolle Umgang mit natürlichen Ressourcen ebenso</w:t>
      </w:r>
      <w:r w:rsidR="00117C6F">
        <w:rPr>
          <w:rFonts w:asciiTheme="minorHAnsi" w:hAnsiTheme="minorHAnsi" w:cstheme="minorHAnsi"/>
          <w:shd w:val="clear" w:color="auto" w:fill="FFFFFF"/>
        </w:rPr>
        <w:t xml:space="preserve"> wichtig sind wie uns</w:t>
      </w:r>
      <w:r w:rsidRPr="005F42B2">
        <w:rPr>
          <w:rFonts w:asciiTheme="minorHAnsi" w:hAnsiTheme="minorHAnsi" w:cstheme="minorHAnsi"/>
          <w:shd w:val="clear" w:color="auto" w:fill="FFFFFF"/>
        </w:rPr>
        <w:t>“, sagt Andreas Schwaighofer, Geschäftsführer von BIO AUSTRIA Salzburg.</w:t>
      </w:r>
      <w:r w:rsidR="00A6545A">
        <w:rPr>
          <w:rFonts w:asciiTheme="minorHAnsi" w:hAnsiTheme="minorHAnsi" w:cstheme="minorHAnsi"/>
          <w:shd w:val="clear" w:color="auto" w:fill="FFFFFF"/>
        </w:rPr>
        <w:t xml:space="preserve"> </w:t>
      </w:r>
      <w:r w:rsidRPr="005F42B2">
        <w:rPr>
          <w:rFonts w:asciiTheme="minorHAnsi" w:hAnsiTheme="minorHAnsi" w:cstheme="minorHAnsi"/>
          <w:shd w:val="clear" w:color="auto" w:fill="FFFFFF"/>
        </w:rPr>
        <w:t>Auch Stiegl-</w:t>
      </w:r>
      <w:proofErr w:type="spellStart"/>
      <w:r w:rsidRPr="005F42B2">
        <w:rPr>
          <w:rFonts w:asciiTheme="minorHAnsi" w:hAnsiTheme="minorHAnsi" w:cstheme="minorHAnsi"/>
          <w:shd w:val="clear" w:color="auto" w:fill="FFFFFF"/>
        </w:rPr>
        <w:t>Bräuin</w:t>
      </w:r>
      <w:proofErr w:type="spellEnd"/>
      <w:r w:rsidRPr="005F42B2">
        <w:rPr>
          <w:rFonts w:asciiTheme="minorHAnsi" w:hAnsiTheme="minorHAnsi" w:cstheme="minorHAnsi"/>
          <w:shd w:val="clear" w:color="auto" w:fill="FFFFFF"/>
        </w:rPr>
        <w:t xml:space="preserve"> Alessandra Kiener sieht viele gemeinsame Anknüpfungspunkte: „Als ich gelesen habe, dass das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eine neue Heimat sucht, war für uns klar, dass das ein ‚</w:t>
      </w:r>
      <w:proofErr w:type="spellStart"/>
      <w:r w:rsidRPr="005F42B2">
        <w:rPr>
          <w:rFonts w:asciiTheme="minorHAnsi" w:hAnsiTheme="minorHAnsi" w:cstheme="minorHAnsi"/>
          <w:shd w:val="clear" w:color="auto" w:fill="FFFFFF"/>
        </w:rPr>
        <w:t>perfect</w:t>
      </w:r>
      <w:proofErr w:type="spellEnd"/>
      <w:r w:rsidRPr="005F42B2">
        <w:rPr>
          <w:rFonts w:asciiTheme="minorHAnsi" w:hAnsiTheme="minorHAnsi" w:cstheme="minorHAnsi"/>
          <w:shd w:val="clear" w:color="auto" w:fill="FFFFFF"/>
        </w:rPr>
        <w:t xml:space="preserve"> match‘ ist. Wenn sich eine Tür schließt, geht bekanntlich eine andere auf</w:t>
      </w:r>
      <w:r w:rsidR="00A6545A">
        <w:rPr>
          <w:rFonts w:asciiTheme="minorHAnsi" w:hAnsiTheme="minorHAnsi" w:cstheme="minorHAnsi"/>
          <w:shd w:val="clear" w:color="auto" w:fill="FFFFFF"/>
        </w:rPr>
        <w:t xml:space="preserve">; </w:t>
      </w:r>
      <w:r w:rsidRPr="005F42B2">
        <w:rPr>
          <w:rFonts w:asciiTheme="minorHAnsi" w:hAnsiTheme="minorHAnsi" w:cstheme="minorHAnsi"/>
          <w:shd w:val="clear" w:color="auto" w:fill="FFFFFF"/>
        </w:rPr>
        <w:t xml:space="preserve">in diesem Fall unsere Brauwelt-Türen. Das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passt wunderbar zu Stiegl, denn </w:t>
      </w:r>
      <w:r w:rsidR="00874961">
        <w:rPr>
          <w:rFonts w:asciiTheme="minorHAnsi" w:hAnsiTheme="minorHAnsi" w:cstheme="minorHAnsi"/>
          <w:shd w:val="clear" w:color="auto" w:fill="FFFFFF"/>
        </w:rPr>
        <w:t xml:space="preserve">auch </w:t>
      </w:r>
      <w:r w:rsidR="00874961" w:rsidRPr="00874961">
        <w:rPr>
          <w:rFonts w:asciiTheme="minorHAnsi" w:hAnsiTheme="minorHAnsi" w:cstheme="minorHAnsi"/>
          <w:shd w:val="clear" w:color="auto" w:fill="FFFFFF"/>
        </w:rPr>
        <w:t>auf unserem Stiegl-Gut Wildshut arbeiten Landwirtschaft, Mälzerei und Brauerei eng zusammen und greifen ineinander</w:t>
      </w:r>
      <w:r w:rsidRPr="005F42B2">
        <w:rPr>
          <w:rFonts w:asciiTheme="minorHAnsi" w:hAnsiTheme="minorHAnsi" w:cstheme="minorHAnsi"/>
          <w:shd w:val="clear" w:color="auto" w:fill="FFFFFF"/>
        </w:rPr>
        <w:t>.“</w:t>
      </w:r>
    </w:p>
    <w:p w14:paraId="770FD7E8" w14:textId="77777777" w:rsidR="00A6545A" w:rsidRPr="005F42B2" w:rsidRDefault="00A6545A" w:rsidP="00A6545A">
      <w:pPr>
        <w:ind w:right="-284"/>
        <w:jc w:val="both"/>
        <w:rPr>
          <w:rFonts w:asciiTheme="minorHAnsi" w:hAnsiTheme="minorHAnsi" w:cstheme="minorHAnsi"/>
          <w:shd w:val="clear" w:color="auto" w:fill="FFFFFF"/>
        </w:rPr>
      </w:pPr>
    </w:p>
    <w:p w14:paraId="79118F28" w14:textId="77777777" w:rsidR="003158F7" w:rsidRDefault="003158F7" w:rsidP="008E2F4D">
      <w:pPr>
        <w:ind w:right="-284"/>
        <w:jc w:val="both"/>
        <w:rPr>
          <w:rFonts w:asciiTheme="minorHAnsi" w:hAnsiTheme="minorHAnsi" w:cstheme="minorHAnsi"/>
          <w:b/>
          <w:bCs/>
          <w:shd w:val="clear" w:color="auto" w:fill="FFFFFF"/>
        </w:rPr>
      </w:pPr>
    </w:p>
    <w:p w14:paraId="758D742B" w14:textId="77777777" w:rsidR="003158F7" w:rsidRDefault="003158F7" w:rsidP="008E2F4D">
      <w:pPr>
        <w:ind w:right="-284"/>
        <w:jc w:val="both"/>
        <w:rPr>
          <w:rFonts w:asciiTheme="minorHAnsi" w:hAnsiTheme="minorHAnsi" w:cstheme="minorHAnsi"/>
          <w:b/>
          <w:bCs/>
          <w:shd w:val="clear" w:color="auto" w:fill="FFFFFF"/>
        </w:rPr>
      </w:pPr>
    </w:p>
    <w:p w14:paraId="1796472A" w14:textId="77777777" w:rsidR="003158F7" w:rsidRDefault="003158F7" w:rsidP="008E2F4D">
      <w:pPr>
        <w:ind w:right="-284"/>
        <w:jc w:val="both"/>
        <w:rPr>
          <w:rFonts w:asciiTheme="minorHAnsi" w:hAnsiTheme="minorHAnsi" w:cstheme="minorHAnsi"/>
          <w:b/>
          <w:bCs/>
          <w:shd w:val="clear" w:color="auto" w:fill="FFFFFF"/>
        </w:rPr>
      </w:pPr>
    </w:p>
    <w:p w14:paraId="33658062" w14:textId="77777777" w:rsidR="003158F7" w:rsidRDefault="003158F7" w:rsidP="008E2F4D">
      <w:pPr>
        <w:ind w:right="-284"/>
        <w:jc w:val="both"/>
        <w:rPr>
          <w:rFonts w:asciiTheme="minorHAnsi" w:hAnsiTheme="minorHAnsi" w:cstheme="minorHAnsi"/>
          <w:b/>
          <w:bCs/>
          <w:shd w:val="clear" w:color="auto" w:fill="FFFFFF"/>
        </w:rPr>
      </w:pPr>
    </w:p>
    <w:p w14:paraId="41F82850" w14:textId="7B34CB3B" w:rsidR="008E2F4D" w:rsidRPr="00A6545A" w:rsidRDefault="008E2F4D" w:rsidP="008E2F4D">
      <w:pPr>
        <w:ind w:right="-284"/>
        <w:jc w:val="both"/>
        <w:rPr>
          <w:rFonts w:asciiTheme="minorHAnsi" w:hAnsiTheme="minorHAnsi" w:cstheme="minorHAnsi"/>
          <w:b/>
          <w:bCs/>
          <w:shd w:val="clear" w:color="auto" w:fill="FFFFFF"/>
        </w:rPr>
      </w:pPr>
      <w:r w:rsidRPr="00A6545A">
        <w:rPr>
          <w:rFonts w:asciiTheme="minorHAnsi" w:hAnsiTheme="minorHAnsi" w:cstheme="minorHAnsi"/>
          <w:b/>
          <w:bCs/>
          <w:shd w:val="clear" w:color="auto" w:fill="FFFFFF"/>
        </w:rPr>
        <w:t>Wenn der Kräutergarten zu erzählen beginnt</w:t>
      </w:r>
    </w:p>
    <w:p w14:paraId="6A851034" w14:textId="4FFEBC0C" w:rsidR="00A90228"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Eine besondere Bühne braucht beim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weder Scheinwerfer noch Mikrofone: Im Stiegl-eigenen Kräutergarten nimmt die Pinzgauer Erzählerin Iris </w:t>
      </w:r>
      <w:proofErr w:type="spellStart"/>
      <w:r w:rsidRPr="005F42B2">
        <w:rPr>
          <w:rFonts w:asciiTheme="minorHAnsi" w:hAnsiTheme="minorHAnsi" w:cstheme="minorHAnsi"/>
          <w:shd w:val="clear" w:color="auto" w:fill="FFFFFF"/>
        </w:rPr>
        <w:t>Unterhofer</w:t>
      </w:r>
      <w:proofErr w:type="spellEnd"/>
      <w:r w:rsidRPr="005F42B2">
        <w:rPr>
          <w:rFonts w:asciiTheme="minorHAnsi" w:hAnsiTheme="minorHAnsi" w:cstheme="minorHAnsi"/>
          <w:shd w:val="clear" w:color="auto" w:fill="FFFFFF"/>
        </w:rPr>
        <w:t xml:space="preserve"> kleine und große Zuhörer mit in eine Welt, in der Blumen, Kräuter, Bäume und Berge ihre eigenen Geschichten haben.</w:t>
      </w:r>
    </w:p>
    <w:p w14:paraId="3FC720FA" w14:textId="77777777" w:rsidR="00B96C2D" w:rsidRDefault="00B96C2D" w:rsidP="008E2F4D">
      <w:pPr>
        <w:ind w:right="-284"/>
        <w:jc w:val="both"/>
        <w:rPr>
          <w:rFonts w:asciiTheme="minorHAnsi" w:hAnsiTheme="minorHAnsi" w:cstheme="minorHAnsi"/>
          <w:shd w:val="clear" w:color="auto" w:fill="FFFFFF"/>
        </w:rPr>
      </w:pPr>
    </w:p>
    <w:p w14:paraId="7CD70FE5" w14:textId="4A95A919"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Viermal täglich wird zwischen Kräutern und Pflanzen erzählt. Am Samstag geht es unter anderem um Blumen und Kräuter, Wolle und Spinnen, alte Bäume und Wurzeln sowie um die Sagen der „wilden Frauen“ aus den Bergen. Am Sonntag stehen alte Bäume, Flachs und Spinnen, Geschichten von der Alm sowie Märchen aus der Welt der Blumen und Kräuter auf dem Programm.</w:t>
      </w:r>
    </w:p>
    <w:p w14:paraId="51E8147E" w14:textId="77777777" w:rsidR="00A90228" w:rsidRPr="005F42B2" w:rsidRDefault="00A90228" w:rsidP="008E2F4D">
      <w:pPr>
        <w:ind w:right="-284"/>
        <w:jc w:val="both"/>
        <w:rPr>
          <w:rFonts w:asciiTheme="minorHAnsi" w:hAnsiTheme="minorHAnsi" w:cstheme="minorHAnsi"/>
          <w:shd w:val="clear" w:color="auto" w:fill="FFFFFF"/>
        </w:rPr>
      </w:pPr>
    </w:p>
    <w:p w14:paraId="6189CE6F"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Damit bekommt ein Thema Raum, das eng mit biologischer Landwirtschaft verbunden ist: die Beziehung </w:t>
      </w:r>
      <w:proofErr w:type="gramStart"/>
      <w:r w:rsidRPr="005F42B2">
        <w:rPr>
          <w:rFonts w:asciiTheme="minorHAnsi" w:hAnsiTheme="minorHAnsi" w:cstheme="minorHAnsi"/>
          <w:shd w:val="clear" w:color="auto" w:fill="FFFFFF"/>
        </w:rPr>
        <w:t>zwischen Mensch</w:t>
      </w:r>
      <w:proofErr w:type="gramEnd"/>
      <w:r w:rsidRPr="005F42B2">
        <w:rPr>
          <w:rFonts w:asciiTheme="minorHAnsi" w:hAnsiTheme="minorHAnsi" w:cstheme="minorHAnsi"/>
          <w:shd w:val="clear" w:color="auto" w:fill="FFFFFF"/>
        </w:rPr>
        <w:t xml:space="preserve"> und Natur. Nicht als Vortrag, sondern in Form von Geschichten, Bildern und überliefertem Wissen – und an einem Ort, an dem es wächst, duftet und summt.</w:t>
      </w:r>
    </w:p>
    <w:p w14:paraId="3DDED668" w14:textId="77777777" w:rsidR="00A90228" w:rsidRPr="005F42B2" w:rsidRDefault="00A90228" w:rsidP="008E2F4D">
      <w:pPr>
        <w:ind w:right="-284"/>
        <w:jc w:val="both"/>
        <w:rPr>
          <w:rFonts w:asciiTheme="minorHAnsi" w:hAnsiTheme="minorHAnsi" w:cstheme="minorHAnsi"/>
          <w:shd w:val="clear" w:color="auto" w:fill="FFFFFF"/>
        </w:rPr>
      </w:pPr>
    </w:p>
    <w:p w14:paraId="7EC1571B" w14:textId="77777777" w:rsidR="008E2F4D" w:rsidRPr="00A90228" w:rsidRDefault="008E2F4D" w:rsidP="008E2F4D">
      <w:pPr>
        <w:ind w:right="-284"/>
        <w:jc w:val="both"/>
        <w:rPr>
          <w:rFonts w:asciiTheme="minorHAnsi" w:hAnsiTheme="minorHAnsi" w:cstheme="minorHAnsi"/>
          <w:b/>
          <w:bCs/>
          <w:shd w:val="clear" w:color="auto" w:fill="FFFFFF"/>
        </w:rPr>
      </w:pPr>
      <w:r w:rsidRPr="00A90228">
        <w:rPr>
          <w:rFonts w:asciiTheme="minorHAnsi" w:hAnsiTheme="minorHAnsi" w:cstheme="minorHAnsi"/>
          <w:b/>
          <w:bCs/>
          <w:shd w:val="clear" w:color="auto" w:fill="FFFFFF"/>
        </w:rPr>
        <w:t>Die Festwiese wird zum Spielplatz</w:t>
      </w:r>
    </w:p>
    <w:p w14:paraId="5A379E65"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Auch die Festwiese wird beim ersten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in der Stiegl-Brauwelt kräftig bespielt. Gemeinsam mit der SPORTUNION Salzburg geht es beim „Wies’n-Sport“ unter anderem bei Scheibtruhen-Rallye, Hindernislauf und Bauerngolf zur Sache. Mehrmals täglich starten Wettbewerbe, bei denen Geschicklichkeit und vor allem der Spaß zählen.</w:t>
      </w:r>
    </w:p>
    <w:p w14:paraId="6C82B9FA" w14:textId="77777777" w:rsidR="00A90228" w:rsidRPr="005F42B2" w:rsidRDefault="00A90228" w:rsidP="008E2F4D">
      <w:pPr>
        <w:ind w:right="-284"/>
        <w:jc w:val="both"/>
        <w:rPr>
          <w:rFonts w:asciiTheme="minorHAnsi" w:hAnsiTheme="minorHAnsi" w:cstheme="minorHAnsi"/>
          <w:shd w:val="clear" w:color="auto" w:fill="FFFFFF"/>
        </w:rPr>
      </w:pPr>
    </w:p>
    <w:p w14:paraId="626F53CD" w14:textId="1F4A2A01" w:rsidR="008E2F4D" w:rsidRDefault="008E2F4D" w:rsidP="00A90228">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Gleich daneben schlägt PEPE ARTS seinen </w:t>
      </w:r>
      <w:proofErr w:type="spellStart"/>
      <w:r w:rsidRPr="005F42B2">
        <w:rPr>
          <w:rFonts w:asciiTheme="minorHAnsi" w:hAnsiTheme="minorHAnsi" w:cstheme="minorHAnsi"/>
          <w:shd w:val="clear" w:color="auto" w:fill="FFFFFF"/>
        </w:rPr>
        <w:t>Circusplatz</w:t>
      </w:r>
      <w:proofErr w:type="spellEnd"/>
      <w:r w:rsidRPr="005F42B2">
        <w:rPr>
          <w:rFonts w:asciiTheme="minorHAnsi" w:hAnsiTheme="minorHAnsi" w:cstheme="minorHAnsi"/>
          <w:shd w:val="clear" w:color="auto" w:fill="FFFFFF"/>
        </w:rPr>
        <w:t xml:space="preserve"> auf. Drei Vorstellungen pro Tag, Walking Acts und ein ganztägiger Mitmach-Zirkus bringen Artistik auf die Wiese. Kinder können außerdem in der beliebten Heu-Hüpfburg springen, erstmals beim Eselreiten ihre Runden drehen, Heufiguren basteln oder sich schminken lassen. Mit der </w:t>
      </w:r>
      <w:proofErr w:type="gramStart"/>
      <w:r w:rsidRPr="005F42B2">
        <w:rPr>
          <w:rFonts w:asciiTheme="minorHAnsi" w:hAnsiTheme="minorHAnsi" w:cstheme="minorHAnsi"/>
          <w:shd w:val="clear" w:color="auto" w:fill="FFFFFF"/>
        </w:rPr>
        <w:t>LFS Ursprung</w:t>
      </w:r>
      <w:proofErr w:type="gramEnd"/>
      <w:r w:rsidRPr="005F42B2">
        <w:rPr>
          <w:rFonts w:asciiTheme="minorHAnsi" w:hAnsiTheme="minorHAnsi" w:cstheme="minorHAnsi"/>
          <w:shd w:val="clear" w:color="auto" w:fill="FFFFFF"/>
        </w:rPr>
        <w:t xml:space="preserve"> wird außerdem eigenes Kräutersalz hergestellt.</w:t>
      </w:r>
      <w:r w:rsidR="00A90228">
        <w:rPr>
          <w:rFonts w:asciiTheme="minorHAnsi" w:hAnsiTheme="minorHAnsi" w:cstheme="minorHAnsi"/>
          <w:shd w:val="clear" w:color="auto" w:fill="FFFFFF"/>
        </w:rPr>
        <w:t xml:space="preserve"> </w:t>
      </w:r>
      <w:r w:rsidRPr="005F42B2">
        <w:rPr>
          <w:rFonts w:asciiTheme="minorHAnsi" w:hAnsiTheme="minorHAnsi" w:cstheme="minorHAnsi"/>
          <w:shd w:val="clear" w:color="auto" w:fill="FFFFFF"/>
        </w:rPr>
        <w:t>So wird die Festwiese zum lebendigen Treffpunkt des Biofestes – mit Platz zum Schauen, Mitmachen, Ausprobieren und Austoben.</w:t>
      </w:r>
    </w:p>
    <w:p w14:paraId="032D6C09" w14:textId="77777777" w:rsidR="00A90228" w:rsidRPr="005F42B2" w:rsidRDefault="00A90228" w:rsidP="00A90228">
      <w:pPr>
        <w:ind w:right="-284"/>
        <w:jc w:val="both"/>
        <w:rPr>
          <w:rFonts w:asciiTheme="minorHAnsi" w:hAnsiTheme="minorHAnsi" w:cstheme="minorHAnsi"/>
          <w:shd w:val="clear" w:color="auto" w:fill="FFFFFF"/>
        </w:rPr>
      </w:pPr>
    </w:p>
    <w:p w14:paraId="63EECF57" w14:textId="77777777" w:rsidR="008E2F4D" w:rsidRPr="00A90228" w:rsidRDefault="008E2F4D" w:rsidP="008E2F4D">
      <w:pPr>
        <w:ind w:right="-284"/>
        <w:jc w:val="both"/>
        <w:rPr>
          <w:rFonts w:asciiTheme="minorHAnsi" w:hAnsiTheme="minorHAnsi" w:cstheme="minorHAnsi"/>
          <w:b/>
          <w:bCs/>
          <w:shd w:val="clear" w:color="auto" w:fill="FFFFFF"/>
        </w:rPr>
      </w:pPr>
      <w:r w:rsidRPr="00A90228">
        <w:rPr>
          <w:rFonts w:asciiTheme="minorHAnsi" w:hAnsiTheme="minorHAnsi" w:cstheme="minorHAnsi"/>
          <w:b/>
          <w:bCs/>
          <w:shd w:val="clear" w:color="auto" w:fill="FFFFFF"/>
        </w:rPr>
        <w:t>Vom Bio-Bauernmarkt bis zum Jazz-Brunch</w:t>
      </w:r>
    </w:p>
    <w:p w14:paraId="5B951DB6" w14:textId="009641DB" w:rsidR="008E2F4D" w:rsidRDefault="008E2F4D" w:rsidP="008E2F4D">
      <w:pPr>
        <w:ind w:right="-284"/>
        <w:jc w:val="both"/>
        <w:rPr>
          <w:rFonts w:asciiTheme="minorHAnsi" w:hAnsiTheme="minorHAnsi" w:cstheme="minorHAnsi"/>
          <w:shd w:val="clear" w:color="auto" w:fill="FFFFFF"/>
        </w:rPr>
      </w:pPr>
      <w:r w:rsidRPr="002E2A4A">
        <w:rPr>
          <w:rFonts w:asciiTheme="minorHAnsi" w:hAnsiTheme="minorHAnsi" w:cstheme="minorHAnsi"/>
          <w:shd w:val="clear" w:color="auto" w:fill="FFFFFF"/>
        </w:rPr>
        <w:t>Im Mittelpunkt stehen jene Menschen, die biologische Landwirtschaft tagtäglich leben. 23 BIO AUSTRIA-Betriebe sind</w:t>
      </w:r>
      <w:r w:rsidRPr="005F42B2">
        <w:rPr>
          <w:rFonts w:asciiTheme="minorHAnsi" w:hAnsiTheme="minorHAnsi" w:cstheme="minorHAnsi"/>
          <w:shd w:val="clear" w:color="auto" w:fill="FFFFFF"/>
        </w:rPr>
        <w:t xml:space="preserve"> beim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vertreten. Im historischen Sudhaushof und auf der Festwiese präsentieren Bio-Bäuerinnen und Bio-Bauern ihre Produkte und laden dazu ein, nicht nur einzukaufen, sondern nachzufragen und mehr darüber zu erfahren, wie Lebensmittel entstehen.</w:t>
      </w:r>
      <w:r w:rsidR="00A90228">
        <w:rPr>
          <w:rFonts w:asciiTheme="minorHAnsi" w:hAnsiTheme="minorHAnsi" w:cstheme="minorHAnsi"/>
          <w:shd w:val="clear" w:color="auto" w:fill="FFFFFF"/>
        </w:rPr>
        <w:t xml:space="preserve"> </w:t>
      </w:r>
    </w:p>
    <w:p w14:paraId="1FBBB6E6" w14:textId="77777777" w:rsidR="00A90228" w:rsidRPr="005F42B2" w:rsidRDefault="00A90228" w:rsidP="008E2F4D">
      <w:pPr>
        <w:ind w:right="-284"/>
        <w:jc w:val="both"/>
        <w:rPr>
          <w:rFonts w:asciiTheme="minorHAnsi" w:hAnsiTheme="minorHAnsi" w:cstheme="minorHAnsi"/>
          <w:shd w:val="clear" w:color="auto" w:fill="FFFFFF"/>
        </w:rPr>
      </w:pPr>
    </w:p>
    <w:p w14:paraId="02A1B88C" w14:textId="5168910C"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Das Angebot reicht von Brot und Käse über Fleisch- und Wurstwaren, Öle, Kräuter, Honig</w:t>
      </w:r>
      <w:r w:rsidR="00A90228">
        <w:rPr>
          <w:rFonts w:asciiTheme="minorHAnsi" w:hAnsiTheme="minorHAnsi" w:cstheme="minorHAnsi"/>
          <w:shd w:val="clear" w:color="auto" w:fill="FFFFFF"/>
        </w:rPr>
        <w:t xml:space="preserve">, </w:t>
      </w:r>
      <w:r w:rsidRPr="005F42B2">
        <w:rPr>
          <w:rFonts w:asciiTheme="minorHAnsi" w:hAnsiTheme="minorHAnsi" w:cstheme="minorHAnsi"/>
          <w:shd w:val="clear" w:color="auto" w:fill="FFFFFF"/>
        </w:rPr>
        <w:t>Naturkosmetik</w:t>
      </w:r>
      <w:r w:rsidR="00A90228">
        <w:rPr>
          <w:rFonts w:asciiTheme="minorHAnsi" w:hAnsiTheme="minorHAnsi" w:cstheme="minorHAnsi"/>
          <w:shd w:val="clear" w:color="auto" w:fill="FFFFFF"/>
        </w:rPr>
        <w:t xml:space="preserve"> bis hin zu Getränken und natürlich Bio-Bieren aus dem Bio-Gut Wildshut und aus der </w:t>
      </w:r>
      <w:proofErr w:type="spellStart"/>
      <w:r w:rsidR="00A90228">
        <w:rPr>
          <w:rFonts w:asciiTheme="minorHAnsi" w:hAnsiTheme="minorHAnsi" w:cstheme="minorHAnsi"/>
          <w:shd w:val="clear" w:color="auto" w:fill="FFFFFF"/>
        </w:rPr>
        <w:t>Stieglbrauerei</w:t>
      </w:r>
      <w:proofErr w:type="spellEnd"/>
      <w:r w:rsidRPr="005F42B2">
        <w:rPr>
          <w:rFonts w:asciiTheme="minorHAnsi" w:hAnsiTheme="minorHAnsi" w:cstheme="minorHAnsi"/>
          <w:shd w:val="clear" w:color="auto" w:fill="FFFFFF"/>
        </w:rPr>
        <w:t>. Auch kulinarisch bleibt das Fest seiner Linie treu: Sämtliche angebotenen Speisen werden ausschließlich mit biologischen Zutaten zubereitet.</w:t>
      </w:r>
    </w:p>
    <w:p w14:paraId="67AD8EA8" w14:textId="77777777" w:rsidR="00A90228" w:rsidRPr="005F42B2" w:rsidRDefault="00A90228" w:rsidP="008E2F4D">
      <w:pPr>
        <w:ind w:right="-284"/>
        <w:jc w:val="both"/>
        <w:rPr>
          <w:rFonts w:asciiTheme="minorHAnsi" w:hAnsiTheme="minorHAnsi" w:cstheme="minorHAnsi"/>
          <w:shd w:val="clear" w:color="auto" w:fill="FFFFFF"/>
        </w:rPr>
      </w:pPr>
    </w:p>
    <w:p w14:paraId="113175C7"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Musikalisch wird der Innenhof zur Bühne. Die Biofest-Band „The </w:t>
      </w:r>
      <w:proofErr w:type="spellStart"/>
      <w:r w:rsidRPr="005F42B2">
        <w:rPr>
          <w:rFonts w:asciiTheme="minorHAnsi" w:hAnsiTheme="minorHAnsi" w:cstheme="minorHAnsi"/>
          <w:shd w:val="clear" w:color="auto" w:fill="FFFFFF"/>
        </w:rPr>
        <w:t>growMASTERS</w:t>
      </w:r>
      <w:proofErr w:type="spellEnd"/>
      <w:r w:rsidRPr="005F42B2">
        <w:rPr>
          <w:rFonts w:asciiTheme="minorHAnsi" w:hAnsiTheme="minorHAnsi" w:cstheme="minorHAnsi"/>
          <w:shd w:val="clear" w:color="auto" w:fill="FFFFFF"/>
        </w:rPr>
        <w:t xml:space="preserve">“, Ensembles und </w:t>
      </w:r>
      <w:proofErr w:type="spellStart"/>
      <w:r w:rsidRPr="005F42B2">
        <w:rPr>
          <w:rFonts w:asciiTheme="minorHAnsi" w:hAnsiTheme="minorHAnsi" w:cstheme="minorHAnsi"/>
          <w:shd w:val="clear" w:color="auto" w:fill="FFFFFF"/>
        </w:rPr>
        <w:t>Vocal</w:t>
      </w:r>
      <w:proofErr w:type="spellEnd"/>
      <w:r w:rsidRPr="005F42B2">
        <w:rPr>
          <w:rFonts w:asciiTheme="minorHAnsi" w:hAnsiTheme="minorHAnsi" w:cstheme="minorHAnsi"/>
          <w:shd w:val="clear" w:color="auto" w:fill="FFFFFF"/>
        </w:rPr>
        <w:t xml:space="preserve"> Classes des Musikum Salzburg sowie Nachwuchsmusiker sorgen an beiden Tagen für Live-Musik. Am Sonntag startet der Festtag mit einem Jazz-Brunch mit „The </w:t>
      </w:r>
      <w:proofErr w:type="spellStart"/>
      <w:r w:rsidRPr="005F42B2">
        <w:rPr>
          <w:rFonts w:asciiTheme="minorHAnsi" w:hAnsiTheme="minorHAnsi" w:cstheme="minorHAnsi"/>
          <w:shd w:val="clear" w:color="auto" w:fill="FFFFFF"/>
        </w:rPr>
        <w:t>growMASTERS</w:t>
      </w:r>
      <w:proofErr w:type="spellEnd"/>
      <w:r w:rsidRPr="005F42B2">
        <w:rPr>
          <w:rFonts w:asciiTheme="minorHAnsi" w:hAnsiTheme="minorHAnsi" w:cstheme="minorHAnsi"/>
          <w:shd w:val="clear" w:color="auto" w:fill="FFFFFF"/>
        </w:rPr>
        <w:t xml:space="preserve">“ </w:t>
      </w:r>
      <w:proofErr w:type="spellStart"/>
      <w:r w:rsidRPr="005F42B2">
        <w:rPr>
          <w:rFonts w:asciiTheme="minorHAnsi" w:hAnsiTheme="minorHAnsi" w:cstheme="minorHAnsi"/>
          <w:shd w:val="clear" w:color="auto" w:fill="FFFFFF"/>
        </w:rPr>
        <w:t>feat</w:t>
      </w:r>
      <w:proofErr w:type="spellEnd"/>
      <w:r w:rsidRPr="005F42B2">
        <w:rPr>
          <w:rFonts w:asciiTheme="minorHAnsi" w:hAnsiTheme="minorHAnsi" w:cstheme="minorHAnsi"/>
          <w:shd w:val="clear" w:color="auto" w:fill="FFFFFF"/>
        </w:rPr>
        <w:t>. Robert Friedl &amp; Anna May.</w:t>
      </w:r>
    </w:p>
    <w:p w14:paraId="1ACE683A" w14:textId="77777777" w:rsidR="00A90228" w:rsidRPr="005F42B2" w:rsidRDefault="00A90228" w:rsidP="008E2F4D">
      <w:pPr>
        <w:ind w:right="-284"/>
        <w:jc w:val="both"/>
        <w:rPr>
          <w:rFonts w:asciiTheme="minorHAnsi" w:hAnsiTheme="minorHAnsi" w:cstheme="minorHAnsi"/>
          <w:shd w:val="clear" w:color="auto" w:fill="FFFFFF"/>
        </w:rPr>
      </w:pPr>
    </w:p>
    <w:p w14:paraId="5941B892" w14:textId="77777777" w:rsidR="001C4F58" w:rsidRDefault="001C4F58" w:rsidP="008E2F4D">
      <w:pPr>
        <w:ind w:right="-284"/>
        <w:jc w:val="both"/>
        <w:rPr>
          <w:rFonts w:asciiTheme="minorHAnsi" w:hAnsiTheme="minorHAnsi" w:cstheme="minorHAnsi"/>
          <w:b/>
          <w:bCs/>
          <w:shd w:val="clear" w:color="auto" w:fill="FFFFFF"/>
        </w:rPr>
      </w:pPr>
    </w:p>
    <w:p w14:paraId="31801F80" w14:textId="1B59A5FE" w:rsidR="008E2F4D" w:rsidRPr="00A90228" w:rsidRDefault="008E2F4D" w:rsidP="008E2F4D">
      <w:pPr>
        <w:ind w:right="-284"/>
        <w:jc w:val="both"/>
        <w:rPr>
          <w:rFonts w:asciiTheme="minorHAnsi" w:hAnsiTheme="minorHAnsi" w:cstheme="minorHAnsi"/>
          <w:b/>
          <w:bCs/>
          <w:shd w:val="clear" w:color="auto" w:fill="FFFFFF"/>
        </w:rPr>
      </w:pPr>
      <w:r w:rsidRPr="00A90228">
        <w:rPr>
          <w:rFonts w:asciiTheme="minorHAnsi" w:hAnsiTheme="minorHAnsi" w:cstheme="minorHAnsi"/>
          <w:b/>
          <w:bCs/>
          <w:shd w:val="clear" w:color="auto" w:fill="FFFFFF"/>
        </w:rPr>
        <w:t>1. Bio-Talk: Wie sieht der Teller der Zukunft aus?</w:t>
      </w:r>
    </w:p>
    <w:p w14:paraId="1B453191" w14:textId="77777777" w:rsidR="008E2F4D" w:rsidRPr="005F42B2"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Schon zwei Tage vor dem eigentlichen Festwochenende beginnt das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mit einer Frage, über die leidenschaftlich diskutiert wird: Kalbs- oder Sellerieschnitzel – wie sieht der Teller der Zukunft aus?</w:t>
      </w:r>
    </w:p>
    <w:p w14:paraId="144EB89A" w14:textId="77777777" w:rsidR="00A90228" w:rsidRDefault="00A90228" w:rsidP="008E2F4D">
      <w:pPr>
        <w:ind w:right="-284"/>
        <w:jc w:val="both"/>
        <w:rPr>
          <w:rFonts w:asciiTheme="minorHAnsi" w:hAnsiTheme="minorHAnsi" w:cstheme="minorHAnsi"/>
          <w:shd w:val="clear" w:color="auto" w:fill="FFFFFF"/>
        </w:rPr>
      </w:pPr>
    </w:p>
    <w:p w14:paraId="488B46C4" w14:textId="0C519D4C"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Beim ersten Bio-Talk am Donnerstag, 8. Oktober, um 19.30 Uhr im Stieglitz der Stiegl-Brauwelt geht es bewusst nicht um ein simples Fleisch-oder-Pflanze. Im Mittelpunkt steht vielmehr die Frage, wie Pflanzenvielfalt, bewusster Fleischkonsum</w:t>
      </w:r>
      <w:r w:rsidR="009F4427">
        <w:rPr>
          <w:rFonts w:asciiTheme="minorHAnsi" w:hAnsiTheme="minorHAnsi" w:cstheme="minorHAnsi"/>
          <w:shd w:val="clear" w:color="auto" w:fill="FFFFFF"/>
        </w:rPr>
        <w:t xml:space="preserve"> und </w:t>
      </w:r>
      <w:r w:rsidRPr="005F42B2">
        <w:rPr>
          <w:rFonts w:asciiTheme="minorHAnsi" w:hAnsiTheme="minorHAnsi" w:cstheme="minorHAnsi"/>
          <w:shd w:val="clear" w:color="auto" w:fill="FFFFFF"/>
        </w:rPr>
        <w:t>regionale Bio-Lebensmittel</w:t>
      </w:r>
      <w:r w:rsidR="00FC1A7E">
        <w:rPr>
          <w:rFonts w:asciiTheme="minorHAnsi" w:hAnsiTheme="minorHAnsi" w:cstheme="minorHAnsi"/>
          <w:shd w:val="clear" w:color="auto" w:fill="FFFFFF"/>
        </w:rPr>
        <w:t xml:space="preserve"> mit einer </w:t>
      </w:r>
      <w:proofErr w:type="gramStart"/>
      <w:r w:rsidR="00FC1A7E">
        <w:rPr>
          <w:rFonts w:asciiTheme="minorHAnsi" w:hAnsiTheme="minorHAnsi" w:cstheme="minorHAnsi"/>
          <w:shd w:val="clear" w:color="auto" w:fill="FFFFFF"/>
        </w:rPr>
        <w:t>zukunftsfähigen</w:t>
      </w:r>
      <w:r w:rsidR="009D67A1">
        <w:rPr>
          <w:rFonts w:asciiTheme="minorHAnsi" w:hAnsiTheme="minorHAnsi" w:cstheme="minorHAnsi"/>
          <w:shd w:val="clear" w:color="auto" w:fill="FFFFFF"/>
        </w:rPr>
        <w:t xml:space="preserve"> </w:t>
      </w:r>
      <w:r w:rsidRPr="005F42B2">
        <w:rPr>
          <w:rFonts w:asciiTheme="minorHAnsi" w:hAnsiTheme="minorHAnsi" w:cstheme="minorHAnsi"/>
          <w:shd w:val="clear" w:color="auto" w:fill="FFFFFF"/>
        </w:rPr>
        <w:t xml:space="preserve"> Landwirtschaft</w:t>
      </w:r>
      <w:proofErr w:type="gramEnd"/>
      <w:r w:rsidRPr="005F42B2">
        <w:rPr>
          <w:rFonts w:asciiTheme="minorHAnsi" w:hAnsiTheme="minorHAnsi" w:cstheme="minorHAnsi"/>
          <w:shd w:val="clear" w:color="auto" w:fill="FFFFFF"/>
        </w:rPr>
        <w:t xml:space="preserve"> zusammenspielen können und welchen Einfluss unsere täglichen Essentscheidungen auf Biodiversität, Klima und Gesundheit haben.</w:t>
      </w:r>
    </w:p>
    <w:p w14:paraId="7C623B63" w14:textId="77777777" w:rsidR="00325EB6" w:rsidRPr="005F42B2" w:rsidRDefault="00325EB6" w:rsidP="008E2F4D">
      <w:pPr>
        <w:ind w:right="-284"/>
        <w:jc w:val="both"/>
        <w:rPr>
          <w:rFonts w:asciiTheme="minorHAnsi" w:hAnsiTheme="minorHAnsi" w:cstheme="minorHAnsi"/>
          <w:shd w:val="clear" w:color="auto" w:fill="FFFFFF"/>
        </w:rPr>
      </w:pPr>
    </w:p>
    <w:p w14:paraId="2226A4CC"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 xml:space="preserve">Darüber diskutieren Kochbuchautorin Katharina Seiser, der Salzburger Kreativkoch Rudi Pichler sowie Katharina Lettner vom </w:t>
      </w:r>
      <w:proofErr w:type="spellStart"/>
      <w:r w:rsidRPr="005F42B2">
        <w:rPr>
          <w:rFonts w:asciiTheme="minorHAnsi" w:hAnsiTheme="minorHAnsi" w:cstheme="minorHAnsi"/>
          <w:shd w:val="clear" w:color="auto" w:fill="FFFFFF"/>
        </w:rPr>
        <w:t>Geisbichlgut</w:t>
      </w:r>
      <w:proofErr w:type="spellEnd"/>
      <w:r w:rsidRPr="005F42B2">
        <w:rPr>
          <w:rFonts w:asciiTheme="minorHAnsi" w:hAnsiTheme="minorHAnsi" w:cstheme="minorHAnsi"/>
          <w:shd w:val="clear" w:color="auto" w:fill="FFFFFF"/>
        </w:rPr>
        <w:t xml:space="preserve"> in Salzburg und Peter Forsthuber vom Biohof </w:t>
      </w:r>
      <w:proofErr w:type="spellStart"/>
      <w:r w:rsidRPr="005F42B2">
        <w:rPr>
          <w:rFonts w:asciiTheme="minorHAnsi" w:hAnsiTheme="minorHAnsi" w:cstheme="minorHAnsi"/>
          <w:shd w:val="clear" w:color="auto" w:fill="FFFFFF"/>
        </w:rPr>
        <w:t>Almannsgrub</w:t>
      </w:r>
      <w:proofErr w:type="spellEnd"/>
      <w:r w:rsidRPr="005F42B2">
        <w:rPr>
          <w:rFonts w:asciiTheme="minorHAnsi" w:hAnsiTheme="minorHAnsi" w:cstheme="minorHAnsi"/>
          <w:shd w:val="clear" w:color="auto" w:fill="FFFFFF"/>
        </w:rPr>
        <w:t xml:space="preserve"> in Seekirchen. Moderiert wird der Abend von </w:t>
      </w:r>
      <w:proofErr w:type="spellStart"/>
      <w:r w:rsidRPr="005F42B2">
        <w:rPr>
          <w:rFonts w:asciiTheme="minorHAnsi" w:hAnsiTheme="minorHAnsi" w:cstheme="minorHAnsi"/>
          <w:shd w:val="clear" w:color="auto" w:fill="FFFFFF"/>
        </w:rPr>
        <w:t>Biorama</w:t>
      </w:r>
      <w:proofErr w:type="spellEnd"/>
      <w:r w:rsidRPr="005F42B2">
        <w:rPr>
          <w:rFonts w:asciiTheme="minorHAnsi" w:hAnsiTheme="minorHAnsi" w:cstheme="minorHAnsi"/>
          <w:shd w:val="clear" w:color="auto" w:fill="FFFFFF"/>
        </w:rPr>
        <w:t>-Herausgeber Thomas Weber. Der Eintritt ist frei.</w:t>
      </w:r>
    </w:p>
    <w:p w14:paraId="4AE545E2" w14:textId="77777777" w:rsidR="00325EB6" w:rsidRPr="005F42B2" w:rsidRDefault="00325EB6" w:rsidP="008E2F4D">
      <w:pPr>
        <w:ind w:right="-284"/>
        <w:jc w:val="both"/>
        <w:rPr>
          <w:rFonts w:asciiTheme="minorHAnsi" w:hAnsiTheme="minorHAnsi" w:cstheme="minorHAnsi"/>
          <w:shd w:val="clear" w:color="auto" w:fill="FFFFFF"/>
        </w:rPr>
      </w:pPr>
    </w:p>
    <w:p w14:paraId="3F8CE68C"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Am Freitag, 9. Oktober, folgt mit dem Klima-Pub-Quiz der zweite Vorabend: Teams aus drei bis vier Personen können ihr Wissen über Klima, Artenvielfalt und Ernährung testen.</w:t>
      </w:r>
    </w:p>
    <w:p w14:paraId="7813AE0A" w14:textId="77777777" w:rsidR="00325EB6" w:rsidRPr="005F42B2" w:rsidRDefault="00325EB6" w:rsidP="008E2F4D">
      <w:pPr>
        <w:ind w:right="-284"/>
        <w:jc w:val="both"/>
        <w:rPr>
          <w:rFonts w:asciiTheme="minorHAnsi" w:hAnsiTheme="minorHAnsi" w:cstheme="minorHAnsi"/>
          <w:shd w:val="clear" w:color="auto" w:fill="FFFFFF"/>
        </w:rPr>
      </w:pPr>
    </w:p>
    <w:p w14:paraId="1B756ACB" w14:textId="27AD4A38" w:rsidR="008E2F4D" w:rsidRPr="00325EB6" w:rsidRDefault="008E2F4D" w:rsidP="008E2F4D">
      <w:pPr>
        <w:ind w:right="-284"/>
        <w:jc w:val="both"/>
        <w:rPr>
          <w:rFonts w:asciiTheme="minorHAnsi" w:hAnsiTheme="minorHAnsi" w:cstheme="minorHAnsi"/>
          <w:b/>
          <w:bCs/>
          <w:shd w:val="clear" w:color="auto" w:fill="FFFFFF"/>
        </w:rPr>
      </w:pPr>
      <w:r w:rsidRPr="00325EB6">
        <w:rPr>
          <w:rFonts w:asciiTheme="minorHAnsi" w:hAnsiTheme="minorHAnsi" w:cstheme="minorHAnsi"/>
          <w:b/>
          <w:bCs/>
          <w:shd w:val="clear" w:color="auto" w:fill="FFFFFF"/>
        </w:rPr>
        <w:t>Ein Fest für Mensch und</w:t>
      </w:r>
      <w:r w:rsidR="006C55E4">
        <w:rPr>
          <w:rFonts w:asciiTheme="minorHAnsi" w:hAnsiTheme="minorHAnsi" w:cstheme="minorHAnsi"/>
          <w:b/>
          <w:bCs/>
          <w:shd w:val="clear" w:color="auto" w:fill="FFFFFF"/>
        </w:rPr>
        <w:t xml:space="preserve"> Landwirtschaft</w:t>
      </w:r>
    </w:p>
    <w:p w14:paraId="028EB0BC" w14:textId="3A0A77FF" w:rsidR="008E2F4D" w:rsidRDefault="008E2F4D" w:rsidP="008E2F4D">
      <w:pPr>
        <w:ind w:right="-284"/>
        <w:jc w:val="both"/>
        <w:rPr>
          <w:rFonts w:asciiTheme="minorHAnsi" w:hAnsiTheme="minorHAnsi" w:cstheme="minorHAnsi"/>
          <w:shd w:val="clear" w:color="auto" w:fill="FFFFFF"/>
        </w:rPr>
      </w:pPr>
      <w:r w:rsidRPr="002201A4">
        <w:rPr>
          <w:rFonts w:asciiTheme="minorHAnsi" w:hAnsiTheme="minorHAnsi" w:cstheme="minorHAnsi"/>
          <w:shd w:val="clear" w:color="auto" w:fill="FFFFFF"/>
        </w:rPr>
        <w:t xml:space="preserve">Salzburg </w:t>
      </w:r>
      <w:r w:rsidR="002201A4" w:rsidRPr="002201A4">
        <w:rPr>
          <w:rFonts w:asciiTheme="minorHAnsi" w:hAnsiTheme="minorHAnsi" w:cstheme="minorHAnsi"/>
          <w:shd w:val="clear" w:color="auto" w:fill="FFFFFF"/>
        </w:rPr>
        <w:t xml:space="preserve">nimmt </w:t>
      </w:r>
      <w:r w:rsidRPr="002201A4">
        <w:rPr>
          <w:rFonts w:asciiTheme="minorHAnsi" w:hAnsiTheme="minorHAnsi" w:cstheme="minorHAnsi"/>
          <w:shd w:val="clear" w:color="auto" w:fill="FFFFFF"/>
        </w:rPr>
        <w:t>in der biologischen Landwirtschaft eine besondere Stellung ein.</w:t>
      </w:r>
      <w:r w:rsidRPr="005F42B2">
        <w:rPr>
          <w:rFonts w:asciiTheme="minorHAnsi" w:hAnsiTheme="minorHAnsi" w:cstheme="minorHAnsi"/>
          <w:shd w:val="clear" w:color="auto" w:fill="FFFFFF"/>
        </w:rPr>
        <w:t xml:space="preserve"> Für Andreas Schwaighofer ist das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deshalb weit mehr als ein Markt: „Schon für die Gründer des Biolandbaus stand im Mittelpunkt, unsere Lebensgrundlagen so zu behandeln, dass sie auch für nachfolgende Generationen lebenswert und vielfältig erhalten bleiben. Diesen Ursprüngen fühlen wir uns verbunden und vermitteln die Werte des Biolandbaus am </w:t>
      </w:r>
      <w:proofErr w:type="spellStart"/>
      <w:r w:rsidRPr="005F42B2">
        <w:rPr>
          <w:rFonts w:asciiTheme="minorHAnsi" w:hAnsiTheme="minorHAnsi" w:cstheme="minorHAnsi"/>
          <w:shd w:val="clear" w:color="auto" w:fill="FFFFFF"/>
        </w:rPr>
        <w:t>Biofest</w:t>
      </w:r>
      <w:proofErr w:type="spellEnd"/>
      <w:r w:rsidRPr="005F42B2">
        <w:rPr>
          <w:rFonts w:asciiTheme="minorHAnsi" w:hAnsiTheme="minorHAnsi" w:cstheme="minorHAnsi"/>
          <w:shd w:val="clear" w:color="auto" w:fill="FFFFFF"/>
        </w:rPr>
        <w:t xml:space="preserve"> nun schon zum 31. Mal.“</w:t>
      </w:r>
    </w:p>
    <w:p w14:paraId="3388AEB4" w14:textId="77777777" w:rsidR="00325EB6" w:rsidRPr="005F42B2" w:rsidRDefault="00325EB6" w:rsidP="008E2F4D">
      <w:pPr>
        <w:ind w:right="-284"/>
        <w:jc w:val="both"/>
        <w:rPr>
          <w:rFonts w:asciiTheme="minorHAnsi" w:hAnsiTheme="minorHAnsi" w:cstheme="minorHAnsi"/>
          <w:shd w:val="clear" w:color="auto" w:fill="FFFFFF"/>
        </w:rPr>
      </w:pPr>
    </w:p>
    <w:p w14:paraId="371EDE9C" w14:textId="77777777" w:rsidR="008E2F4D" w:rsidRDefault="008E2F4D" w:rsidP="008E2F4D">
      <w:pPr>
        <w:ind w:right="-284"/>
        <w:jc w:val="both"/>
        <w:rPr>
          <w:rFonts w:asciiTheme="minorHAnsi" w:hAnsiTheme="minorHAnsi" w:cstheme="minorHAnsi"/>
          <w:shd w:val="clear" w:color="auto" w:fill="FFFFFF"/>
        </w:rPr>
      </w:pPr>
      <w:r w:rsidRPr="005F42B2">
        <w:rPr>
          <w:rFonts w:asciiTheme="minorHAnsi" w:hAnsiTheme="minorHAnsi" w:cstheme="minorHAnsi"/>
          <w:shd w:val="clear" w:color="auto" w:fill="FFFFFF"/>
        </w:rPr>
        <w:t>In seiner neuen Heimat soll genau das auf möglichst unmittelbare Weise erlebbar werden: beim Gespräch mit den Menschen, die Lebensmittel erzeugen, beim Probieren und Genießen, beim gemeinsamen Feiern – oder vielleicht einfach bei einer Geschichte unter alten Bäumen.</w:t>
      </w:r>
    </w:p>
    <w:p w14:paraId="134F867A" w14:textId="77777777" w:rsidR="00325EB6" w:rsidRPr="005F42B2" w:rsidRDefault="00325EB6" w:rsidP="008E2F4D">
      <w:pPr>
        <w:ind w:right="-284"/>
        <w:jc w:val="both"/>
        <w:rPr>
          <w:rFonts w:asciiTheme="minorHAnsi" w:hAnsiTheme="minorHAnsi" w:cstheme="minorHAnsi"/>
          <w:shd w:val="clear" w:color="auto" w:fill="FFFFFF"/>
        </w:rPr>
      </w:pPr>
    </w:p>
    <w:p w14:paraId="364ED700" w14:textId="77777777" w:rsidR="008E2F4D" w:rsidRPr="00325EB6" w:rsidRDefault="008E2F4D" w:rsidP="00325EB6">
      <w:pPr>
        <w:ind w:right="-284"/>
        <w:rPr>
          <w:rFonts w:asciiTheme="minorHAnsi" w:hAnsiTheme="minorHAnsi" w:cstheme="minorHAnsi"/>
          <w:b/>
          <w:bCs/>
          <w:shd w:val="clear" w:color="auto" w:fill="FFFFFF"/>
        </w:rPr>
      </w:pPr>
      <w:r w:rsidRPr="00325EB6">
        <w:rPr>
          <w:rFonts w:asciiTheme="minorHAnsi" w:hAnsiTheme="minorHAnsi" w:cstheme="minorHAnsi"/>
          <w:b/>
          <w:bCs/>
          <w:shd w:val="clear" w:color="auto" w:fill="FFFFFF"/>
        </w:rPr>
        <w:t xml:space="preserve">31. Salzburger </w:t>
      </w:r>
      <w:proofErr w:type="spellStart"/>
      <w:r w:rsidRPr="00325EB6">
        <w:rPr>
          <w:rFonts w:asciiTheme="minorHAnsi" w:hAnsiTheme="minorHAnsi" w:cstheme="minorHAnsi"/>
          <w:b/>
          <w:bCs/>
          <w:shd w:val="clear" w:color="auto" w:fill="FFFFFF"/>
        </w:rPr>
        <w:t>Biofest</w:t>
      </w:r>
      <w:proofErr w:type="spellEnd"/>
      <w:r w:rsidRPr="00325EB6">
        <w:rPr>
          <w:rFonts w:asciiTheme="minorHAnsi" w:hAnsiTheme="minorHAnsi" w:cstheme="minorHAnsi"/>
          <w:b/>
          <w:bCs/>
          <w:shd w:val="clear" w:color="auto" w:fill="FFFFFF"/>
        </w:rPr>
        <w:br/>
        <w:t>Samstag, 10. Oktober, und Sonntag, 11. Oktober 2026</w:t>
      </w:r>
      <w:r w:rsidRPr="00325EB6">
        <w:rPr>
          <w:rFonts w:asciiTheme="minorHAnsi" w:hAnsiTheme="minorHAnsi" w:cstheme="minorHAnsi"/>
          <w:b/>
          <w:bCs/>
          <w:shd w:val="clear" w:color="auto" w:fill="FFFFFF"/>
        </w:rPr>
        <w:br/>
        <w:t>jeweils 10.00 bis 17.00 Uhr</w:t>
      </w:r>
      <w:r w:rsidRPr="00325EB6">
        <w:rPr>
          <w:rFonts w:asciiTheme="minorHAnsi" w:hAnsiTheme="minorHAnsi" w:cstheme="minorHAnsi"/>
          <w:b/>
          <w:bCs/>
          <w:shd w:val="clear" w:color="auto" w:fill="FFFFFF"/>
        </w:rPr>
        <w:br/>
        <w:t>Stiegl-Brauwelt, Salzburg-Maxglan</w:t>
      </w:r>
      <w:r w:rsidRPr="00325EB6">
        <w:rPr>
          <w:rFonts w:asciiTheme="minorHAnsi" w:hAnsiTheme="minorHAnsi" w:cstheme="minorHAnsi"/>
          <w:b/>
          <w:bCs/>
          <w:shd w:val="clear" w:color="auto" w:fill="FFFFFF"/>
        </w:rPr>
        <w:br/>
        <w:t>Eintritt frei</w:t>
      </w:r>
    </w:p>
    <w:p w14:paraId="50A2B47F" w14:textId="77777777" w:rsidR="00426B16" w:rsidRPr="00325EB6" w:rsidRDefault="00426B16" w:rsidP="00325EB6">
      <w:pPr>
        <w:ind w:right="-284"/>
        <w:rPr>
          <w:rFonts w:asciiTheme="minorHAnsi" w:hAnsiTheme="minorHAnsi" w:cstheme="minorHAnsi"/>
          <w:sz w:val="22"/>
          <w:szCs w:val="22"/>
          <w:shd w:val="clear" w:color="auto" w:fill="FFFFFF"/>
        </w:rPr>
      </w:pPr>
    </w:p>
    <w:p w14:paraId="3E9ABD59" w14:textId="77777777" w:rsidR="00B6597B" w:rsidRPr="00325EB6" w:rsidRDefault="00B6597B" w:rsidP="00325EB6">
      <w:pPr>
        <w:ind w:right="-284"/>
        <w:rPr>
          <w:rFonts w:asciiTheme="minorHAnsi" w:hAnsiTheme="minorHAnsi" w:cstheme="minorHAnsi"/>
          <w:sz w:val="22"/>
          <w:szCs w:val="22"/>
          <w:shd w:val="clear" w:color="auto" w:fill="FFFFFF"/>
        </w:rPr>
      </w:pPr>
    </w:p>
    <w:p w14:paraId="6BC9FDB7" w14:textId="77777777" w:rsidR="00325EB6" w:rsidRDefault="00325EB6" w:rsidP="00325EB6">
      <w:pPr>
        <w:ind w:right="-284"/>
        <w:rPr>
          <w:rFonts w:asciiTheme="minorHAnsi" w:hAnsiTheme="minorHAnsi" w:cstheme="minorHAnsi"/>
          <w:b/>
          <w:bCs/>
          <w:shd w:val="clear" w:color="auto" w:fill="FFFFFF"/>
        </w:rPr>
        <w:sectPr w:rsidR="00325EB6" w:rsidSect="008B3988">
          <w:headerReference w:type="default" r:id="rId11"/>
          <w:footerReference w:type="default" r:id="rId12"/>
          <w:headerReference w:type="first" r:id="rId13"/>
          <w:pgSz w:w="11906" w:h="16838"/>
          <w:pgMar w:top="2133" w:right="1417" w:bottom="1560" w:left="849" w:header="708" w:footer="708" w:gutter="0"/>
          <w:cols w:space="708"/>
          <w:titlePg/>
          <w:docGrid w:linePitch="360"/>
        </w:sectPr>
      </w:pPr>
    </w:p>
    <w:p w14:paraId="78C1200C" w14:textId="77777777" w:rsidR="00325EB6" w:rsidRDefault="00325EB6" w:rsidP="00325EB6">
      <w:pPr>
        <w:ind w:right="-284"/>
        <w:rPr>
          <w:rFonts w:asciiTheme="minorHAnsi" w:hAnsiTheme="minorHAnsi" w:cstheme="minorHAnsi"/>
          <w:b/>
          <w:bCs/>
          <w:shd w:val="clear" w:color="auto" w:fill="FFFFFF"/>
        </w:rPr>
      </w:pPr>
    </w:p>
    <w:p w14:paraId="66D8B8F3" w14:textId="77777777" w:rsidR="00325EB6" w:rsidRDefault="00325EB6" w:rsidP="00325EB6">
      <w:pPr>
        <w:ind w:right="-284"/>
        <w:rPr>
          <w:rFonts w:asciiTheme="minorHAnsi" w:hAnsiTheme="minorHAnsi" w:cstheme="minorHAnsi"/>
          <w:b/>
          <w:bCs/>
          <w:shd w:val="clear" w:color="auto" w:fill="FFFFFF"/>
        </w:rPr>
      </w:pPr>
    </w:p>
    <w:p w14:paraId="5839EC97" w14:textId="77777777" w:rsidR="00325EB6" w:rsidRDefault="00325EB6" w:rsidP="00325EB6">
      <w:pPr>
        <w:ind w:right="-284"/>
        <w:rPr>
          <w:rFonts w:asciiTheme="minorHAnsi" w:hAnsiTheme="minorHAnsi" w:cstheme="minorHAnsi"/>
          <w:b/>
          <w:bCs/>
          <w:shd w:val="clear" w:color="auto" w:fill="FFFFFF"/>
        </w:rPr>
      </w:pPr>
    </w:p>
    <w:p w14:paraId="5857588E" w14:textId="233C37EB" w:rsidR="00B6597B" w:rsidRDefault="00B6597B" w:rsidP="00325EB6">
      <w:pPr>
        <w:ind w:right="-284"/>
        <w:rPr>
          <w:rFonts w:asciiTheme="minorHAnsi" w:hAnsiTheme="minorHAnsi" w:cstheme="minorHAnsi"/>
          <w:b/>
          <w:bCs/>
          <w:shd w:val="clear" w:color="auto" w:fill="FFFFFF"/>
        </w:rPr>
      </w:pPr>
      <w:r w:rsidRPr="00325EB6">
        <w:rPr>
          <w:rFonts w:asciiTheme="minorHAnsi" w:hAnsiTheme="minorHAnsi" w:cstheme="minorHAnsi"/>
          <w:b/>
          <w:bCs/>
          <w:shd w:val="clear" w:color="auto" w:fill="FFFFFF"/>
        </w:rPr>
        <w:t>Programm</w:t>
      </w:r>
    </w:p>
    <w:p w14:paraId="1A5135F1" w14:textId="77777777" w:rsidR="00325EB6" w:rsidRDefault="00325EB6" w:rsidP="00325EB6">
      <w:pPr>
        <w:ind w:right="-284"/>
        <w:rPr>
          <w:rFonts w:asciiTheme="minorHAnsi" w:hAnsiTheme="minorHAnsi" w:cstheme="minorHAnsi"/>
          <w:b/>
          <w:bCs/>
          <w:shd w:val="clear" w:color="auto" w:fill="FFFFFF"/>
        </w:rPr>
      </w:pPr>
    </w:p>
    <w:p w14:paraId="60D8F6A4" w14:textId="77777777" w:rsidR="002D34DE" w:rsidRPr="002D34DE" w:rsidRDefault="00325EB6" w:rsidP="00325EB6">
      <w:pPr>
        <w:ind w:right="-284"/>
        <w:rPr>
          <w:rFonts w:asciiTheme="minorHAnsi" w:hAnsiTheme="minorHAnsi" w:cstheme="minorHAnsi"/>
          <w:b/>
          <w:bCs/>
          <w:sz w:val="22"/>
          <w:szCs w:val="22"/>
          <w:shd w:val="clear" w:color="auto" w:fill="FFFFFF"/>
        </w:rPr>
      </w:pPr>
      <w:r w:rsidRPr="002D34DE">
        <w:rPr>
          <w:rFonts w:asciiTheme="minorHAnsi" w:hAnsiTheme="minorHAnsi" w:cstheme="minorHAnsi"/>
          <w:shd w:val="clear" w:color="auto" w:fill="FFFFFF"/>
        </w:rPr>
        <w:t>Bereits vor dem Festwochenende:</w:t>
      </w:r>
      <w:r w:rsidRPr="002D34DE">
        <w:rPr>
          <w:rFonts w:asciiTheme="minorHAnsi" w:hAnsiTheme="minorHAnsi" w:cstheme="minorHAnsi"/>
          <w:shd w:val="clear" w:color="auto" w:fill="FFFFFF"/>
        </w:rPr>
        <w:br/>
      </w:r>
      <w:r w:rsidRPr="002D34DE">
        <w:rPr>
          <w:rFonts w:asciiTheme="minorHAnsi" w:hAnsiTheme="minorHAnsi" w:cstheme="minorHAnsi"/>
          <w:b/>
          <w:bCs/>
          <w:sz w:val="22"/>
          <w:szCs w:val="22"/>
          <w:shd w:val="clear" w:color="auto" w:fill="FFFFFF"/>
        </w:rPr>
        <w:t xml:space="preserve">Donnerstag, 8. Oktober, 19.30 Uhr: </w:t>
      </w:r>
      <w:r w:rsidRPr="002D34DE">
        <w:rPr>
          <w:rFonts w:asciiTheme="minorHAnsi" w:hAnsiTheme="minorHAnsi" w:cstheme="minorHAnsi"/>
          <w:b/>
          <w:bCs/>
          <w:sz w:val="22"/>
          <w:szCs w:val="22"/>
          <w:shd w:val="clear" w:color="auto" w:fill="FFFFFF"/>
        </w:rPr>
        <w:br/>
      </w:r>
      <w:r w:rsidRPr="00325EB6">
        <w:rPr>
          <w:rFonts w:asciiTheme="minorHAnsi" w:hAnsiTheme="minorHAnsi" w:cstheme="minorHAnsi"/>
          <w:sz w:val="22"/>
          <w:szCs w:val="22"/>
          <w:shd w:val="clear" w:color="auto" w:fill="FFFFFF"/>
        </w:rPr>
        <w:t>Bio-Talk „Reden wir übers Essen: Kalbs- oder Sellerieschnitzel auf dem Teller?“, Stieglitz</w:t>
      </w:r>
      <w:r w:rsidR="002D34DE">
        <w:rPr>
          <w:rFonts w:asciiTheme="minorHAnsi" w:hAnsiTheme="minorHAnsi" w:cstheme="minorHAnsi"/>
          <w:sz w:val="22"/>
          <w:szCs w:val="22"/>
          <w:shd w:val="clear" w:color="auto" w:fill="FFFFFF"/>
        </w:rPr>
        <w:br/>
      </w:r>
      <w:r w:rsidRPr="00325EB6">
        <w:rPr>
          <w:rFonts w:asciiTheme="minorHAnsi" w:hAnsiTheme="minorHAnsi" w:cstheme="minorHAnsi"/>
          <w:sz w:val="22"/>
          <w:szCs w:val="22"/>
          <w:shd w:val="clear" w:color="auto" w:fill="FFFFFF"/>
        </w:rPr>
        <w:br/>
      </w:r>
      <w:r w:rsidRPr="002D34DE">
        <w:rPr>
          <w:rFonts w:asciiTheme="minorHAnsi" w:hAnsiTheme="minorHAnsi" w:cstheme="minorHAnsi"/>
          <w:b/>
          <w:bCs/>
          <w:sz w:val="22"/>
          <w:szCs w:val="22"/>
          <w:shd w:val="clear" w:color="auto" w:fill="FFFFFF"/>
        </w:rPr>
        <w:t xml:space="preserve">Freitag, 9. Oktober, ab 18.00 Uhr: </w:t>
      </w:r>
    </w:p>
    <w:p w14:paraId="6317665E" w14:textId="42696874" w:rsidR="00325EB6" w:rsidRPr="00325EB6" w:rsidRDefault="00325EB6"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Klima-Pub-Quiz, Beginn 19.00 Uhr, Stieglitz</w:t>
      </w:r>
    </w:p>
    <w:p w14:paraId="62FB707D" w14:textId="77777777" w:rsidR="00325EB6" w:rsidRDefault="00325EB6" w:rsidP="00325EB6">
      <w:pPr>
        <w:ind w:right="-284"/>
        <w:rPr>
          <w:rFonts w:asciiTheme="minorHAnsi" w:hAnsiTheme="minorHAnsi" w:cstheme="minorHAnsi"/>
          <w:b/>
          <w:bCs/>
          <w:shd w:val="clear" w:color="auto" w:fill="FFFFFF"/>
        </w:rPr>
      </w:pPr>
    </w:p>
    <w:p w14:paraId="58A37369" w14:textId="77777777" w:rsidR="00325EB6" w:rsidRPr="00325EB6" w:rsidRDefault="00325EB6" w:rsidP="00325EB6">
      <w:pPr>
        <w:ind w:right="-284"/>
        <w:rPr>
          <w:rFonts w:asciiTheme="minorHAnsi" w:hAnsiTheme="minorHAnsi" w:cstheme="minorHAnsi"/>
          <w:b/>
          <w:bCs/>
          <w:shd w:val="clear" w:color="auto" w:fill="FFFFFF"/>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5"/>
        <w:gridCol w:w="4210"/>
        <w:gridCol w:w="4225"/>
      </w:tblGrid>
      <w:tr w:rsidR="00B6597B" w:rsidRPr="002D34DE" w14:paraId="6CF39916" w14:textId="77777777">
        <w:trPr>
          <w:tblCellSpacing w:w="15" w:type="dxa"/>
        </w:trPr>
        <w:tc>
          <w:tcPr>
            <w:tcW w:w="0" w:type="auto"/>
            <w:vAlign w:val="center"/>
            <w:hideMark/>
          </w:tcPr>
          <w:p w14:paraId="29ED336D" w14:textId="77777777" w:rsidR="00B6597B" w:rsidRPr="002D34DE" w:rsidRDefault="00B6597B" w:rsidP="00325EB6">
            <w:pPr>
              <w:ind w:right="-284"/>
              <w:rPr>
                <w:rFonts w:asciiTheme="minorHAnsi" w:hAnsiTheme="minorHAnsi" w:cstheme="minorHAnsi"/>
                <w:b/>
                <w:bCs/>
                <w:sz w:val="22"/>
                <w:szCs w:val="22"/>
                <w:shd w:val="clear" w:color="auto" w:fill="FFFFFF"/>
              </w:rPr>
            </w:pPr>
            <w:r w:rsidRPr="002D34DE">
              <w:rPr>
                <w:rFonts w:asciiTheme="minorHAnsi" w:hAnsiTheme="minorHAnsi" w:cstheme="minorHAnsi"/>
                <w:b/>
                <w:bCs/>
                <w:sz w:val="22"/>
                <w:szCs w:val="22"/>
                <w:shd w:val="clear" w:color="auto" w:fill="FFFFFF"/>
              </w:rPr>
              <w:t>Uhrzeit</w:t>
            </w:r>
          </w:p>
        </w:tc>
        <w:tc>
          <w:tcPr>
            <w:tcW w:w="0" w:type="auto"/>
            <w:vAlign w:val="center"/>
            <w:hideMark/>
          </w:tcPr>
          <w:p w14:paraId="0BDAAF66" w14:textId="77777777" w:rsidR="00B6597B" w:rsidRPr="002D34DE" w:rsidRDefault="00B6597B" w:rsidP="00325EB6">
            <w:pPr>
              <w:ind w:right="-284"/>
              <w:rPr>
                <w:rFonts w:asciiTheme="minorHAnsi" w:hAnsiTheme="minorHAnsi" w:cstheme="minorHAnsi"/>
                <w:b/>
                <w:bCs/>
                <w:sz w:val="22"/>
                <w:szCs w:val="22"/>
                <w:shd w:val="clear" w:color="auto" w:fill="FFFFFF"/>
              </w:rPr>
            </w:pPr>
            <w:r w:rsidRPr="002D34DE">
              <w:rPr>
                <w:rFonts w:asciiTheme="minorHAnsi" w:hAnsiTheme="minorHAnsi" w:cstheme="minorHAnsi"/>
                <w:b/>
                <w:bCs/>
                <w:sz w:val="22"/>
                <w:szCs w:val="22"/>
                <w:shd w:val="clear" w:color="auto" w:fill="FFFFFF"/>
              </w:rPr>
              <w:t>Samstag, 10. Oktober</w:t>
            </w:r>
          </w:p>
        </w:tc>
        <w:tc>
          <w:tcPr>
            <w:tcW w:w="0" w:type="auto"/>
            <w:vAlign w:val="center"/>
            <w:hideMark/>
          </w:tcPr>
          <w:p w14:paraId="5F878484" w14:textId="77777777" w:rsidR="00B6597B" w:rsidRPr="002D34DE" w:rsidRDefault="00B6597B" w:rsidP="00325EB6">
            <w:pPr>
              <w:ind w:right="-284"/>
              <w:rPr>
                <w:rFonts w:asciiTheme="minorHAnsi" w:hAnsiTheme="minorHAnsi" w:cstheme="minorHAnsi"/>
                <w:b/>
                <w:bCs/>
                <w:sz w:val="22"/>
                <w:szCs w:val="22"/>
                <w:shd w:val="clear" w:color="auto" w:fill="FFFFFF"/>
              </w:rPr>
            </w:pPr>
            <w:r w:rsidRPr="002D34DE">
              <w:rPr>
                <w:rFonts w:asciiTheme="minorHAnsi" w:hAnsiTheme="minorHAnsi" w:cstheme="minorHAnsi"/>
                <w:b/>
                <w:bCs/>
                <w:sz w:val="22"/>
                <w:szCs w:val="22"/>
                <w:shd w:val="clear" w:color="auto" w:fill="FFFFFF"/>
              </w:rPr>
              <w:t>Sonntag, 11. Oktober</w:t>
            </w:r>
          </w:p>
        </w:tc>
      </w:tr>
      <w:tr w:rsidR="00B6597B" w:rsidRPr="00325EB6" w14:paraId="3B881E72" w14:textId="77777777">
        <w:trPr>
          <w:tblCellSpacing w:w="15" w:type="dxa"/>
        </w:trPr>
        <w:tc>
          <w:tcPr>
            <w:tcW w:w="0" w:type="auto"/>
            <w:vAlign w:val="center"/>
            <w:hideMark/>
          </w:tcPr>
          <w:p w14:paraId="5844D8BA"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10.30 Uhr</w:t>
            </w:r>
          </w:p>
        </w:tc>
        <w:tc>
          <w:tcPr>
            <w:tcW w:w="0" w:type="auto"/>
            <w:vAlign w:val="center"/>
            <w:hideMark/>
          </w:tcPr>
          <w:p w14:paraId="643B3B99"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„Wenn Blumen und Kräuter erzählen“</w:t>
            </w:r>
          </w:p>
        </w:tc>
        <w:tc>
          <w:tcPr>
            <w:tcW w:w="0" w:type="auto"/>
            <w:vAlign w:val="center"/>
            <w:hideMark/>
          </w:tcPr>
          <w:p w14:paraId="4F6A493A"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„Märchen von alten Bäumen und tiefen Wurzeln“</w:t>
            </w:r>
          </w:p>
        </w:tc>
      </w:tr>
      <w:tr w:rsidR="00B6597B" w:rsidRPr="00325EB6" w14:paraId="48562060" w14:textId="77777777">
        <w:trPr>
          <w:tblCellSpacing w:w="15" w:type="dxa"/>
        </w:trPr>
        <w:tc>
          <w:tcPr>
            <w:tcW w:w="0" w:type="auto"/>
            <w:vAlign w:val="center"/>
            <w:hideMark/>
          </w:tcPr>
          <w:p w14:paraId="7004D639"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10.30 Uhr</w:t>
            </w:r>
          </w:p>
        </w:tc>
        <w:tc>
          <w:tcPr>
            <w:tcW w:w="0" w:type="auto"/>
            <w:vAlign w:val="center"/>
            <w:hideMark/>
          </w:tcPr>
          <w:p w14:paraId="049B4E9C"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Bühne: The </w:t>
            </w:r>
            <w:proofErr w:type="spellStart"/>
            <w:r w:rsidRPr="00325EB6">
              <w:rPr>
                <w:rFonts w:asciiTheme="minorHAnsi" w:hAnsiTheme="minorHAnsi" w:cstheme="minorHAnsi"/>
                <w:sz w:val="22"/>
                <w:szCs w:val="22"/>
                <w:shd w:val="clear" w:color="auto" w:fill="FFFFFF"/>
              </w:rPr>
              <w:t>growMASTERS</w:t>
            </w:r>
            <w:proofErr w:type="spellEnd"/>
          </w:p>
        </w:tc>
        <w:tc>
          <w:tcPr>
            <w:tcW w:w="0" w:type="auto"/>
            <w:vAlign w:val="center"/>
            <w:hideMark/>
          </w:tcPr>
          <w:p w14:paraId="55235A90"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lang w:val="en-US"/>
              </w:rPr>
              <w:t xml:space="preserve">Bühne: Jazz-Brunch „The </w:t>
            </w:r>
            <w:proofErr w:type="spellStart"/>
            <w:proofErr w:type="gramStart"/>
            <w:r w:rsidRPr="00325EB6">
              <w:rPr>
                <w:rFonts w:asciiTheme="minorHAnsi" w:hAnsiTheme="minorHAnsi" w:cstheme="minorHAnsi"/>
                <w:sz w:val="22"/>
                <w:szCs w:val="22"/>
                <w:shd w:val="clear" w:color="auto" w:fill="FFFFFF"/>
                <w:lang w:val="en-US"/>
              </w:rPr>
              <w:t>growMASTERS</w:t>
            </w:r>
            <w:proofErr w:type="spellEnd"/>
            <w:r w:rsidRPr="00325EB6">
              <w:rPr>
                <w:rFonts w:asciiTheme="minorHAnsi" w:hAnsiTheme="minorHAnsi" w:cstheme="minorHAnsi"/>
                <w:sz w:val="22"/>
                <w:szCs w:val="22"/>
                <w:shd w:val="clear" w:color="auto" w:fill="FFFFFF"/>
                <w:lang w:val="en-US"/>
              </w:rPr>
              <w:t>“ feat</w:t>
            </w:r>
            <w:proofErr w:type="gramEnd"/>
            <w:r w:rsidRPr="00325EB6">
              <w:rPr>
                <w:rFonts w:asciiTheme="minorHAnsi" w:hAnsiTheme="minorHAnsi" w:cstheme="minorHAnsi"/>
                <w:sz w:val="22"/>
                <w:szCs w:val="22"/>
                <w:shd w:val="clear" w:color="auto" w:fill="FFFFFF"/>
                <w:lang w:val="en-US"/>
              </w:rPr>
              <w:t xml:space="preserve">. </w:t>
            </w:r>
            <w:r w:rsidRPr="00325EB6">
              <w:rPr>
                <w:rFonts w:asciiTheme="minorHAnsi" w:hAnsiTheme="minorHAnsi" w:cstheme="minorHAnsi"/>
                <w:sz w:val="22"/>
                <w:szCs w:val="22"/>
                <w:shd w:val="clear" w:color="auto" w:fill="FFFFFF"/>
              </w:rPr>
              <w:t>Robert Friedl &amp; Anna May, bis 12.30 Uhr</w:t>
            </w:r>
          </w:p>
        </w:tc>
      </w:tr>
      <w:tr w:rsidR="00B6597B" w:rsidRPr="00325EB6" w14:paraId="29D6C5A5" w14:textId="77777777">
        <w:trPr>
          <w:tblCellSpacing w:w="15" w:type="dxa"/>
        </w:trPr>
        <w:tc>
          <w:tcPr>
            <w:tcW w:w="0" w:type="auto"/>
            <w:vAlign w:val="center"/>
            <w:hideMark/>
          </w:tcPr>
          <w:p w14:paraId="2B24E97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11.00 Uhr</w:t>
            </w:r>
          </w:p>
        </w:tc>
        <w:tc>
          <w:tcPr>
            <w:tcW w:w="0" w:type="auto"/>
            <w:vAlign w:val="center"/>
            <w:hideMark/>
          </w:tcPr>
          <w:p w14:paraId="421CD42B"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c>
          <w:tcPr>
            <w:tcW w:w="0" w:type="auto"/>
            <w:vAlign w:val="center"/>
            <w:hideMark/>
          </w:tcPr>
          <w:p w14:paraId="670444F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r>
      <w:tr w:rsidR="00B6597B" w:rsidRPr="00325EB6" w14:paraId="46FB966C" w14:textId="77777777">
        <w:trPr>
          <w:tblCellSpacing w:w="15" w:type="dxa"/>
        </w:trPr>
        <w:tc>
          <w:tcPr>
            <w:tcW w:w="0" w:type="auto"/>
            <w:vAlign w:val="center"/>
            <w:hideMark/>
          </w:tcPr>
          <w:p w14:paraId="2F6925D5"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11.30 Uhr</w:t>
            </w:r>
          </w:p>
        </w:tc>
        <w:tc>
          <w:tcPr>
            <w:tcW w:w="0" w:type="auto"/>
            <w:vAlign w:val="center"/>
            <w:hideMark/>
          </w:tcPr>
          <w:p w14:paraId="6FDD1C8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w:t>
            </w:r>
            <w:proofErr w:type="spellStart"/>
            <w:r w:rsidRPr="00325EB6">
              <w:rPr>
                <w:rFonts w:asciiTheme="minorHAnsi" w:hAnsiTheme="minorHAnsi" w:cstheme="minorHAnsi"/>
                <w:sz w:val="22"/>
                <w:szCs w:val="22"/>
                <w:shd w:val="clear" w:color="auto" w:fill="FFFFFF"/>
              </w:rPr>
              <w:t>EinMannEinKofferEinWanderZirkus</w:t>
            </w:r>
            <w:proofErr w:type="spellEnd"/>
            <w:r w:rsidRPr="00325EB6">
              <w:rPr>
                <w:rFonts w:asciiTheme="minorHAnsi" w:hAnsiTheme="minorHAnsi" w:cstheme="minorHAnsi"/>
                <w:sz w:val="22"/>
                <w:szCs w:val="22"/>
                <w:shd w:val="clear" w:color="auto" w:fill="FFFFFF"/>
              </w:rPr>
              <w:t>“</w:t>
            </w:r>
          </w:p>
        </w:tc>
        <w:tc>
          <w:tcPr>
            <w:tcW w:w="0" w:type="auto"/>
            <w:vAlign w:val="center"/>
            <w:hideMark/>
          </w:tcPr>
          <w:p w14:paraId="109BE061"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w:t>
            </w:r>
            <w:proofErr w:type="spellStart"/>
            <w:r w:rsidRPr="00325EB6">
              <w:rPr>
                <w:rFonts w:asciiTheme="minorHAnsi" w:hAnsiTheme="minorHAnsi" w:cstheme="minorHAnsi"/>
                <w:sz w:val="22"/>
                <w:szCs w:val="22"/>
                <w:shd w:val="clear" w:color="auto" w:fill="FFFFFF"/>
              </w:rPr>
              <w:t>EinMannEinKofferEinWanderZirkus</w:t>
            </w:r>
            <w:proofErr w:type="spellEnd"/>
            <w:r w:rsidRPr="00325EB6">
              <w:rPr>
                <w:rFonts w:asciiTheme="minorHAnsi" w:hAnsiTheme="minorHAnsi" w:cstheme="minorHAnsi"/>
                <w:sz w:val="22"/>
                <w:szCs w:val="22"/>
                <w:shd w:val="clear" w:color="auto" w:fill="FFFFFF"/>
              </w:rPr>
              <w:t>“</w:t>
            </w:r>
          </w:p>
        </w:tc>
      </w:tr>
      <w:tr w:rsidR="00B6597B" w:rsidRPr="00325EB6" w14:paraId="3D66361B" w14:textId="77777777">
        <w:trPr>
          <w:tblCellSpacing w:w="15" w:type="dxa"/>
        </w:trPr>
        <w:tc>
          <w:tcPr>
            <w:tcW w:w="0" w:type="auto"/>
            <w:vAlign w:val="center"/>
            <w:hideMark/>
          </w:tcPr>
          <w:p w14:paraId="3CC6750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12.00 Uhr</w:t>
            </w:r>
          </w:p>
        </w:tc>
        <w:tc>
          <w:tcPr>
            <w:tcW w:w="0" w:type="auto"/>
            <w:vAlign w:val="center"/>
            <w:hideMark/>
          </w:tcPr>
          <w:p w14:paraId="2483F4BE"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„Vom Schaf zur Spindel – Märchen von Wolle und vom Spinnen“</w:t>
            </w:r>
          </w:p>
        </w:tc>
        <w:tc>
          <w:tcPr>
            <w:tcW w:w="0" w:type="auto"/>
            <w:vAlign w:val="center"/>
            <w:hideMark/>
          </w:tcPr>
          <w:p w14:paraId="7550F22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„Von blauen Blüten zu feinen Fäden – Märchen vom Flachs und vom Spinnen“</w:t>
            </w:r>
          </w:p>
        </w:tc>
      </w:tr>
      <w:tr w:rsidR="00B6597B" w:rsidRPr="00325EB6" w14:paraId="07F2A4B4" w14:textId="77777777">
        <w:trPr>
          <w:tblCellSpacing w:w="15" w:type="dxa"/>
        </w:trPr>
        <w:tc>
          <w:tcPr>
            <w:tcW w:w="0" w:type="auto"/>
            <w:vAlign w:val="center"/>
            <w:hideMark/>
          </w:tcPr>
          <w:p w14:paraId="15367A5C"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12.00/13.00 Uhr</w:t>
            </w:r>
          </w:p>
        </w:tc>
        <w:tc>
          <w:tcPr>
            <w:tcW w:w="0" w:type="auto"/>
            <w:vAlign w:val="center"/>
            <w:hideMark/>
          </w:tcPr>
          <w:p w14:paraId="6600D903"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Ab 12.00 Uhr: Musikum-Ensembles &amp; </w:t>
            </w:r>
            <w:proofErr w:type="spellStart"/>
            <w:r w:rsidRPr="00325EB6">
              <w:rPr>
                <w:rFonts w:asciiTheme="minorHAnsi" w:hAnsiTheme="minorHAnsi" w:cstheme="minorHAnsi"/>
                <w:sz w:val="22"/>
                <w:szCs w:val="22"/>
                <w:shd w:val="clear" w:color="auto" w:fill="FFFFFF"/>
              </w:rPr>
              <w:t>Vocal</w:t>
            </w:r>
            <w:proofErr w:type="spellEnd"/>
            <w:r w:rsidRPr="00325EB6">
              <w:rPr>
                <w:rFonts w:asciiTheme="minorHAnsi" w:hAnsiTheme="minorHAnsi" w:cstheme="minorHAnsi"/>
                <w:sz w:val="22"/>
                <w:szCs w:val="22"/>
                <w:shd w:val="clear" w:color="auto" w:fill="FFFFFF"/>
              </w:rPr>
              <w:t xml:space="preserve"> Classes</w:t>
            </w:r>
          </w:p>
        </w:tc>
        <w:tc>
          <w:tcPr>
            <w:tcW w:w="0" w:type="auto"/>
            <w:vAlign w:val="center"/>
            <w:hideMark/>
          </w:tcPr>
          <w:p w14:paraId="49922DC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Ab 13.00 Uhr: „Headstock Band“ &amp; Musikum </w:t>
            </w:r>
            <w:proofErr w:type="spellStart"/>
            <w:r w:rsidRPr="00325EB6">
              <w:rPr>
                <w:rFonts w:asciiTheme="minorHAnsi" w:hAnsiTheme="minorHAnsi" w:cstheme="minorHAnsi"/>
                <w:sz w:val="22"/>
                <w:szCs w:val="22"/>
                <w:shd w:val="clear" w:color="auto" w:fill="FFFFFF"/>
              </w:rPr>
              <w:t>Saxensemble</w:t>
            </w:r>
            <w:proofErr w:type="spellEnd"/>
          </w:p>
        </w:tc>
      </w:tr>
      <w:tr w:rsidR="00B6597B" w:rsidRPr="00325EB6" w14:paraId="7771888F" w14:textId="77777777">
        <w:trPr>
          <w:tblCellSpacing w:w="15" w:type="dxa"/>
        </w:trPr>
        <w:tc>
          <w:tcPr>
            <w:tcW w:w="0" w:type="auto"/>
            <w:vAlign w:val="center"/>
            <w:hideMark/>
          </w:tcPr>
          <w:p w14:paraId="02A5417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12.30 Uhr</w:t>
            </w:r>
          </w:p>
        </w:tc>
        <w:tc>
          <w:tcPr>
            <w:tcW w:w="0" w:type="auto"/>
            <w:vAlign w:val="center"/>
            <w:hideMark/>
          </w:tcPr>
          <w:p w14:paraId="18CD554A"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c>
          <w:tcPr>
            <w:tcW w:w="0" w:type="auto"/>
            <w:vAlign w:val="center"/>
            <w:hideMark/>
          </w:tcPr>
          <w:p w14:paraId="184DB04F"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r>
      <w:tr w:rsidR="00B6597B" w:rsidRPr="00325EB6" w14:paraId="356F8311" w14:textId="77777777">
        <w:trPr>
          <w:tblCellSpacing w:w="15" w:type="dxa"/>
        </w:trPr>
        <w:tc>
          <w:tcPr>
            <w:tcW w:w="0" w:type="auto"/>
            <w:vAlign w:val="center"/>
            <w:hideMark/>
          </w:tcPr>
          <w:p w14:paraId="5990C930"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13.00 Uhr</w:t>
            </w:r>
          </w:p>
        </w:tc>
        <w:tc>
          <w:tcPr>
            <w:tcW w:w="0" w:type="auto"/>
            <w:vAlign w:val="center"/>
            <w:hideMark/>
          </w:tcPr>
          <w:p w14:paraId="22831E5D"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„Isarseide und Pepe Varieté“</w:t>
            </w:r>
          </w:p>
        </w:tc>
        <w:tc>
          <w:tcPr>
            <w:tcW w:w="0" w:type="auto"/>
            <w:vAlign w:val="center"/>
            <w:hideMark/>
          </w:tcPr>
          <w:p w14:paraId="1B30AD27"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„Isarseide und Pepe Varieté“</w:t>
            </w:r>
          </w:p>
        </w:tc>
      </w:tr>
      <w:tr w:rsidR="00B6597B" w:rsidRPr="00325EB6" w14:paraId="73F96C37" w14:textId="77777777">
        <w:trPr>
          <w:tblCellSpacing w:w="15" w:type="dxa"/>
        </w:trPr>
        <w:tc>
          <w:tcPr>
            <w:tcW w:w="0" w:type="auto"/>
            <w:vAlign w:val="center"/>
            <w:hideMark/>
          </w:tcPr>
          <w:p w14:paraId="1203EB1C"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13.30/14.30 Uhr</w:t>
            </w:r>
          </w:p>
        </w:tc>
        <w:tc>
          <w:tcPr>
            <w:tcW w:w="0" w:type="auto"/>
            <w:vAlign w:val="center"/>
            <w:hideMark/>
          </w:tcPr>
          <w:p w14:paraId="3B5F5309"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Ab 13.30 Uhr: „</w:t>
            </w:r>
            <w:proofErr w:type="spellStart"/>
            <w:r w:rsidRPr="00325EB6">
              <w:rPr>
                <w:rFonts w:asciiTheme="minorHAnsi" w:hAnsiTheme="minorHAnsi" w:cstheme="minorHAnsi"/>
                <w:sz w:val="22"/>
                <w:szCs w:val="22"/>
                <w:shd w:val="clear" w:color="auto" w:fill="FFFFFF"/>
              </w:rPr>
              <w:t>Silver</w:t>
            </w:r>
            <w:proofErr w:type="spellEnd"/>
            <w:r w:rsidRPr="00325EB6">
              <w:rPr>
                <w:rFonts w:asciiTheme="minorHAnsi" w:hAnsiTheme="minorHAnsi" w:cstheme="minorHAnsi"/>
                <w:sz w:val="22"/>
                <w:szCs w:val="22"/>
                <w:shd w:val="clear" w:color="auto" w:fill="FFFFFF"/>
              </w:rPr>
              <w:t xml:space="preserve"> Stream“ &amp; Musikum-Ensembles</w:t>
            </w:r>
          </w:p>
        </w:tc>
        <w:tc>
          <w:tcPr>
            <w:tcW w:w="0" w:type="auto"/>
            <w:vAlign w:val="center"/>
            <w:hideMark/>
          </w:tcPr>
          <w:p w14:paraId="53014D25"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Ab 14.30 Uhr: Musikum-Band „Thalgau“</w:t>
            </w:r>
          </w:p>
        </w:tc>
      </w:tr>
      <w:tr w:rsidR="00B6597B" w:rsidRPr="00325EB6" w14:paraId="21B5BA1D" w14:textId="77777777">
        <w:trPr>
          <w:tblCellSpacing w:w="15" w:type="dxa"/>
        </w:trPr>
        <w:tc>
          <w:tcPr>
            <w:tcW w:w="0" w:type="auto"/>
            <w:vAlign w:val="center"/>
            <w:hideMark/>
          </w:tcPr>
          <w:p w14:paraId="42B969C6"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14.00 Uhr</w:t>
            </w:r>
          </w:p>
        </w:tc>
        <w:tc>
          <w:tcPr>
            <w:tcW w:w="0" w:type="auto"/>
            <w:vAlign w:val="center"/>
            <w:hideMark/>
          </w:tcPr>
          <w:p w14:paraId="5E1BAB11"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c>
          <w:tcPr>
            <w:tcW w:w="0" w:type="auto"/>
            <w:vAlign w:val="center"/>
            <w:hideMark/>
          </w:tcPr>
          <w:p w14:paraId="667E98B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r>
      <w:tr w:rsidR="00B6597B" w:rsidRPr="00325EB6" w14:paraId="77F2C619" w14:textId="77777777">
        <w:trPr>
          <w:tblCellSpacing w:w="15" w:type="dxa"/>
        </w:trPr>
        <w:tc>
          <w:tcPr>
            <w:tcW w:w="0" w:type="auto"/>
            <w:vAlign w:val="center"/>
            <w:hideMark/>
          </w:tcPr>
          <w:p w14:paraId="53B1BA42"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14.30 Uhr</w:t>
            </w:r>
          </w:p>
        </w:tc>
        <w:tc>
          <w:tcPr>
            <w:tcW w:w="0" w:type="auto"/>
            <w:vAlign w:val="center"/>
            <w:hideMark/>
          </w:tcPr>
          <w:p w14:paraId="64435A01" w14:textId="269C0502"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Kräutergarten: „Unter alten Bäumen – </w:t>
            </w:r>
            <w:r w:rsidR="00325EB6">
              <w:rPr>
                <w:rFonts w:asciiTheme="minorHAnsi" w:hAnsiTheme="minorHAnsi" w:cstheme="minorHAnsi"/>
                <w:sz w:val="22"/>
                <w:szCs w:val="22"/>
                <w:shd w:val="clear" w:color="auto" w:fill="FFFFFF"/>
              </w:rPr>
              <w:br/>
            </w:r>
            <w:r w:rsidRPr="00325EB6">
              <w:rPr>
                <w:rFonts w:asciiTheme="minorHAnsi" w:hAnsiTheme="minorHAnsi" w:cstheme="minorHAnsi"/>
                <w:sz w:val="22"/>
                <w:szCs w:val="22"/>
                <w:shd w:val="clear" w:color="auto" w:fill="FFFFFF"/>
              </w:rPr>
              <w:t>Märchen von Wurzeln und Wald“</w:t>
            </w:r>
          </w:p>
        </w:tc>
        <w:tc>
          <w:tcPr>
            <w:tcW w:w="0" w:type="auto"/>
            <w:vAlign w:val="center"/>
            <w:hideMark/>
          </w:tcPr>
          <w:p w14:paraId="06E0C503"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„Wenn die Alm Geschichten erzählt“</w:t>
            </w:r>
          </w:p>
        </w:tc>
      </w:tr>
      <w:tr w:rsidR="00B6597B" w:rsidRPr="00325EB6" w14:paraId="0DDAB8AA" w14:textId="77777777">
        <w:trPr>
          <w:tblCellSpacing w:w="15" w:type="dxa"/>
        </w:trPr>
        <w:tc>
          <w:tcPr>
            <w:tcW w:w="0" w:type="auto"/>
            <w:vAlign w:val="center"/>
            <w:hideMark/>
          </w:tcPr>
          <w:p w14:paraId="37A6AE42"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15.00 Uhr</w:t>
            </w:r>
          </w:p>
        </w:tc>
        <w:tc>
          <w:tcPr>
            <w:tcW w:w="0" w:type="auto"/>
            <w:vAlign w:val="center"/>
            <w:hideMark/>
          </w:tcPr>
          <w:p w14:paraId="1077F983"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„Wind, Sand &amp; Sterne“</w:t>
            </w:r>
          </w:p>
        </w:tc>
        <w:tc>
          <w:tcPr>
            <w:tcW w:w="0" w:type="auto"/>
            <w:vAlign w:val="center"/>
            <w:hideMark/>
          </w:tcPr>
          <w:p w14:paraId="65ABE0C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Circus: „Wind, Sand &amp; Sterne“</w:t>
            </w:r>
          </w:p>
        </w:tc>
      </w:tr>
      <w:tr w:rsidR="00B6597B" w:rsidRPr="00325EB6" w14:paraId="7F61B364" w14:textId="77777777">
        <w:trPr>
          <w:tblCellSpacing w:w="15" w:type="dxa"/>
        </w:trPr>
        <w:tc>
          <w:tcPr>
            <w:tcW w:w="0" w:type="auto"/>
            <w:vAlign w:val="center"/>
            <w:hideMark/>
          </w:tcPr>
          <w:p w14:paraId="1AEB161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15.00 Uhr</w:t>
            </w:r>
          </w:p>
        </w:tc>
        <w:tc>
          <w:tcPr>
            <w:tcW w:w="0" w:type="auto"/>
            <w:vAlign w:val="center"/>
            <w:hideMark/>
          </w:tcPr>
          <w:p w14:paraId="47BB635F"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t>
            </w:r>
          </w:p>
        </w:tc>
        <w:tc>
          <w:tcPr>
            <w:tcW w:w="0" w:type="auto"/>
            <w:vAlign w:val="center"/>
            <w:hideMark/>
          </w:tcPr>
          <w:p w14:paraId="7AE00661" w14:textId="77777777" w:rsidR="00B6597B" w:rsidRPr="00325EB6" w:rsidRDefault="00B6597B" w:rsidP="00325EB6">
            <w:pPr>
              <w:ind w:right="-284"/>
              <w:rPr>
                <w:rFonts w:asciiTheme="minorHAnsi" w:hAnsiTheme="minorHAnsi" w:cstheme="minorHAnsi"/>
                <w:sz w:val="22"/>
                <w:szCs w:val="22"/>
                <w:shd w:val="clear" w:color="auto" w:fill="FFFFFF"/>
                <w:lang w:val="en-US"/>
              </w:rPr>
            </w:pPr>
            <w:r w:rsidRPr="00325EB6">
              <w:rPr>
                <w:rFonts w:asciiTheme="minorHAnsi" w:hAnsiTheme="minorHAnsi" w:cstheme="minorHAnsi"/>
                <w:sz w:val="22"/>
                <w:szCs w:val="22"/>
                <w:shd w:val="clear" w:color="auto" w:fill="FFFFFF"/>
                <w:lang w:val="en-US"/>
              </w:rPr>
              <w:t xml:space="preserve">The </w:t>
            </w:r>
            <w:proofErr w:type="spellStart"/>
            <w:r w:rsidRPr="00325EB6">
              <w:rPr>
                <w:rFonts w:asciiTheme="minorHAnsi" w:hAnsiTheme="minorHAnsi" w:cstheme="minorHAnsi"/>
                <w:sz w:val="22"/>
                <w:szCs w:val="22"/>
                <w:shd w:val="clear" w:color="auto" w:fill="FFFFFF"/>
                <w:lang w:val="en-US"/>
              </w:rPr>
              <w:t>growMASTERS</w:t>
            </w:r>
            <w:proofErr w:type="spellEnd"/>
            <w:r w:rsidRPr="00325EB6">
              <w:rPr>
                <w:rFonts w:asciiTheme="minorHAnsi" w:hAnsiTheme="minorHAnsi" w:cstheme="minorHAnsi"/>
                <w:sz w:val="22"/>
                <w:szCs w:val="22"/>
                <w:shd w:val="clear" w:color="auto" w:fill="FFFFFF"/>
                <w:lang w:val="en-US"/>
              </w:rPr>
              <w:t xml:space="preserve"> feat. Magdalena </w:t>
            </w:r>
            <w:proofErr w:type="spellStart"/>
            <w:r w:rsidRPr="00325EB6">
              <w:rPr>
                <w:rFonts w:asciiTheme="minorHAnsi" w:hAnsiTheme="minorHAnsi" w:cstheme="minorHAnsi"/>
                <w:sz w:val="22"/>
                <w:szCs w:val="22"/>
                <w:shd w:val="clear" w:color="auto" w:fill="FFFFFF"/>
                <w:lang w:val="en-US"/>
              </w:rPr>
              <w:t>Köchl</w:t>
            </w:r>
            <w:proofErr w:type="spellEnd"/>
          </w:p>
        </w:tc>
      </w:tr>
      <w:tr w:rsidR="00B6597B" w:rsidRPr="00325EB6" w14:paraId="3A2ED51F" w14:textId="77777777">
        <w:trPr>
          <w:tblCellSpacing w:w="15" w:type="dxa"/>
        </w:trPr>
        <w:tc>
          <w:tcPr>
            <w:tcW w:w="0" w:type="auto"/>
            <w:vAlign w:val="center"/>
            <w:hideMark/>
          </w:tcPr>
          <w:p w14:paraId="622C02C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15.30 Uhr</w:t>
            </w:r>
          </w:p>
        </w:tc>
        <w:tc>
          <w:tcPr>
            <w:tcW w:w="0" w:type="auto"/>
            <w:vAlign w:val="center"/>
            <w:hideMark/>
          </w:tcPr>
          <w:p w14:paraId="4D738B72"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Wies’n-Sport; Musikum „JAMTIME“ &amp; </w:t>
            </w:r>
            <w:proofErr w:type="spellStart"/>
            <w:r w:rsidRPr="00325EB6">
              <w:rPr>
                <w:rFonts w:asciiTheme="minorHAnsi" w:hAnsiTheme="minorHAnsi" w:cstheme="minorHAnsi"/>
                <w:sz w:val="22"/>
                <w:szCs w:val="22"/>
                <w:shd w:val="clear" w:color="auto" w:fill="FFFFFF"/>
              </w:rPr>
              <w:t>Vocal</w:t>
            </w:r>
            <w:proofErr w:type="spellEnd"/>
            <w:r w:rsidRPr="00325EB6">
              <w:rPr>
                <w:rFonts w:asciiTheme="minorHAnsi" w:hAnsiTheme="minorHAnsi" w:cstheme="minorHAnsi"/>
                <w:sz w:val="22"/>
                <w:szCs w:val="22"/>
                <w:shd w:val="clear" w:color="auto" w:fill="FFFFFF"/>
              </w:rPr>
              <w:t xml:space="preserve"> Classes</w:t>
            </w:r>
          </w:p>
        </w:tc>
        <w:tc>
          <w:tcPr>
            <w:tcW w:w="0" w:type="auto"/>
            <w:vAlign w:val="center"/>
            <w:hideMark/>
          </w:tcPr>
          <w:p w14:paraId="64B9779E"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Wies’n-Sport</w:t>
            </w:r>
          </w:p>
        </w:tc>
      </w:tr>
      <w:tr w:rsidR="00B6597B" w:rsidRPr="00325EB6" w14:paraId="151B6E7D" w14:textId="77777777">
        <w:trPr>
          <w:tblCellSpacing w:w="15" w:type="dxa"/>
        </w:trPr>
        <w:tc>
          <w:tcPr>
            <w:tcW w:w="0" w:type="auto"/>
            <w:vAlign w:val="center"/>
            <w:hideMark/>
          </w:tcPr>
          <w:p w14:paraId="31B2CF3E"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16.00 Uhr</w:t>
            </w:r>
          </w:p>
        </w:tc>
        <w:tc>
          <w:tcPr>
            <w:tcW w:w="0" w:type="auto"/>
            <w:vAlign w:val="center"/>
            <w:hideMark/>
          </w:tcPr>
          <w:p w14:paraId="33C55437"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t>
            </w:r>
          </w:p>
        </w:tc>
        <w:tc>
          <w:tcPr>
            <w:tcW w:w="0" w:type="auto"/>
            <w:vAlign w:val="center"/>
            <w:hideMark/>
          </w:tcPr>
          <w:p w14:paraId="343CA1E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Verlosung Biofest-Gewinnspiel</w:t>
            </w:r>
          </w:p>
        </w:tc>
      </w:tr>
      <w:tr w:rsidR="00B6597B" w:rsidRPr="00325EB6" w14:paraId="5EFD99D7" w14:textId="77777777">
        <w:trPr>
          <w:tblCellSpacing w:w="15" w:type="dxa"/>
        </w:trPr>
        <w:tc>
          <w:tcPr>
            <w:tcW w:w="0" w:type="auto"/>
            <w:vAlign w:val="center"/>
            <w:hideMark/>
          </w:tcPr>
          <w:p w14:paraId="586A6FE6"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16.30 Uhr</w:t>
            </w:r>
          </w:p>
        </w:tc>
        <w:tc>
          <w:tcPr>
            <w:tcW w:w="0" w:type="auto"/>
            <w:vAlign w:val="center"/>
            <w:hideMark/>
          </w:tcPr>
          <w:p w14:paraId="0653B721"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„Wo die wilden Frauen wohnen – Sagen aus den Bergen“</w:t>
            </w:r>
          </w:p>
        </w:tc>
        <w:tc>
          <w:tcPr>
            <w:tcW w:w="0" w:type="auto"/>
            <w:vAlign w:val="center"/>
            <w:hideMark/>
          </w:tcPr>
          <w:p w14:paraId="54A5280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Kräutergarten: „Märchen aus der Welt der Blumen und Kräuter“</w:t>
            </w:r>
          </w:p>
        </w:tc>
      </w:tr>
      <w:tr w:rsidR="00B6597B" w:rsidRPr="00325EB6" w14:paraId="564CCCB9" w14:textId="77777777">
        <w:trPr>
          <w:tblCellSpacing w:w="15" w:type="dxa"/>
        </w:trPr>
        <w:tc>
          <w:tcPr>
            <w:tcW w:w="0" w:type="auto"/>
            <w:vAlign w:val="center"/>
            <w:hideMark/>
          </w:tcPr>
          <w:p w14:paraId="4203AC44"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16.30 Uhr</w:t>
            </w:r>
          </w:p>
        </w:tc>
        <w:tc>
          <w:tcPr>
            <w:tcW w:w="0" w:type="auto"/>
            <w:vAlign w:val="center"/>
            <w:hideMark/>
          </w:tcPr>
          <w:p w14:paraId="21F47A6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w:t>
            </w:r>
          </w:p>
        </w:tc>
        <w:tc>
          <w:tcPr>
            <w:tcW w:w="0" w:type="auto"/>
            <w:vAlign w:val="center"/>
            <w:hideMark/>
          </w:tcPr>
          <w:p w14:paraId="3B08A91F"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 xml:space="preserve">The </w:t>
            </w:r>
            <w:proofErr w:type="spellStart"/>
            <w:r w:rsidRPr="00325EB6">
              <w:rPr>
                <w:rFonts w:asciiTheme="minorHAnsi" w:hAnsiTheme="minorHAnsi" w:cstheme="minorHAnsi"/>
                <w:sz w:val="22"/>
                <w:szCs w:val="22"/>
                <w:shd w:val="clear" w:color="auto" w:fill="FFFFFF"/>
              </w:rPr>
              <w:t>growMASTERS</w:t>
            </w:r>
            <w:proofErr w:type="spellEnd"/>
          </w:p>
        </w:tc>
      </w:tr>
      <w:tr w:rsidR="00B6597B" w:rsidRPr="00325EB6" w14:paraId="711A82CC" w14:textId="77777777">
        <w:trPr>
          <w:tblCellSpacing w:w="15" w:type="dxa"/>
        </w:trPr>
        <w:tc>
          <w:tcPr>
            <w:tcW w:w="0" w:type="auto"/>
            <w:vAlign w:val="center"/>
            <w:hideMark/>
          </w:tcPr>
          <w:p w14:paraId="5B56B377"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ganztägig</w:t>
            </w:r>
          </w:p>
        </w:tc>
        <w:tc>
          <w:tcPr>
            <w:tcW w:w="0" w:type="auto"/>
            <w:vAlign w:val="center"/>
            <w:hideMark/>
          </w:tcPr>
          <w:p w14:paraId="282FC967"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Bio-Bauernmarkt, Bio-Kulinarik, Mitmach-Zirkus &amp; Walking Acts, Heu-Hüpfburg, Eselreiten, Kreativ- und Kinderprogramm</w:t>
            </w:r>
          </w:p>
        </w:tc>
        <w:tc>
          <w:tcPr>
            <w:tcW w:w="0" w:type="auto"/>
            <w:vAlign w:val="center"/>
            <w:hideMark/>
          </w:tcPr>
          <w:p w14:paraId="4C4E40D8" w14:textId="77777777" w:rsidR="00B6597B" w:rsidRPr="00325EB6" w:rsidRDefault="00B6597B" w:rsidP="00325EB6">
            <w:pPr>
              <w:ind w:right="-284"/>
              <w:rPr>
                <w:rFonts w:asciiTheme="minorHAnsi" w:hAnsiTheme="minorHAnsi" w:cstheme="minorHAnsi"/>
                <w:sz w:val="22"/>
                <w:szCs w:val="22"/>
                <w:shd w:val="clear" w:color="auto" w:fill="FFFFFF"/>
              </w:rPr>
            </w:pPr>
            <w:r w:rsidRPr="00325EB6">
              <w:rPr>
                <w:rFonts w:asciiTheme="minorHAnsi" w:hAnsiTheme="minorHAnsi" w:cstheme="minorHAnsi"/>
                <w:sz w:val="22"/>
                <w:szCs w:val="22"/>
                <w:shd w:val="clear" w:color="auto" w:fill="FFFFFF"/>
              </w:rPr>
              <w:t>Bio-Bauernmarkt, Bio-Kulinarik, Mitmach-Zirkus &amp; Walking Acts, Heu-Hüpfburg, Eselreiten, Kreativ- und Kinderprogramm</w:t>
            </w:r>
          </w:p>
        </w:tc>
      </w:tr>
    </w:tbl>
    <w:p w14:paraId="1D77DA85" w14:textId="77777777" w:rsidR="00325EB6" w:rsidRDefault="00325EB6" w:rsidP="00B6597B">
      <w:pPr>
        <w:ind w:right="-284"/>
        <w:jc w:val="both"/>
        <w:rPr>
          <w:rFonts w:asciiTheme="minorHAnsi" w:hAnsiTheme="minorHAnsi" w:cstheme="minorHAnsi"/>
          <w:b/>
          <w:bCs/>
          <w:sz w:val="22"/>
          <w:szCs w:val="22"/>
          <w:shd w:val="clear" w:color="auto" w:fill="FFFFFF"/>
        </w:rPr>
      </w:pPr>
    </w:p>
    <w:p w14:paraId="3BF55EBB" w14:textId="77777777" w:rsidR="00B6597B" w:rsidRDefault="00B6597B" w:rsidP="008634FF">
      <w:pPr>
        <w:ind w:right="-284"/>
        <w:jc w:val="both"/>
        <w:rPr>
          <w:rFonts w:asciiTheme="minorHAnsi" w:hAnsiTheme="minorHAnsi" w:cstheme="minorHAnsi"/>
          <w:b/>
          <w:bCs/>
          <w:sz w:val="22"/>
          <w:szCs w:val="22"/>
          <w:shd w:val="clear" w:color="auto" w:fill="FFFFFF"/>
        </w:rPr>
      </w:pPr>
    </w:p>
    <w:p w14:paraId="4B9E0707" w14:textId="32B74ACD" w:rsidR="00426B16" w:rsidRDefault="00426B16" w:rsidP="008634FF">
      <w:pPr>
        <w:ind w:right="-284"/>
        <w:jc w:val="both"/>
        <w:rPr>
          <w:rFonts w:asciiTheme="minorHAnsi" w:hAnsiTheme="minorHAnsi" w:cstheme="minorHAnsi"/>
          <w:b/>
          <w:bCs/>
          <w:sz w:val="22"/>
          <w:szCs w:val="22"/>
          <w:shd w:val="clear" w:color="auto" w:fill="FFFFFF"/>
        </w:rPr>
      </w:pPr>
    </w:p>
    <w:p w14:paraId="1153072E" w14:textId="12009094" w:rsidR="00426B16" w:rsidRDefault="00426B16" w:rsidP="008634FF">
      <w:pPr>
        <w:ind w:right="-284"/>
        <w:jc w:val="both"/>
        <w:rPr>
          <w:rFonts w:asciiTheme="minorHAnsi" w:hAnsiTheme="minorHAnsi" w:cstheme="minorHAnsi"/>
          <w:b/>
          <w:bCs/>
          <w:sz w:val="22"/>
          <w:szCs w:val="22"/>
          <w:shd w:val="clear" w:color="auto" w:fill="FFFFFF"/>
        </w:rPr>
      </w:pPr>
    </w:p>
    <w:p w14:paraId="436AC430" w14:textId="75F4D5CB" w:rsidR="00426B16" w:rsidRDefault="00426B16" w:rsidP="008634FF">
      <w:pPr>
        <w:ind w:right="-284"/>
        <w:jc w:val="both"/>
        <w:rPr>
          <w:rFonts w:asciiTheme="minorHAnsi" w:hAnsiTheme="minorHAnsi" w:cstheme="minorHAnsi"/>
          <w:b/>
          <w:bCs/>
          <w:sz w:val="22"/>
          <w:szCs w:val="22"/>
          <w:shd w:val="clear" w:color="auto" w:fill="FFFFFF"/>
        </w:rPr>
      </w:pPr>
    </w:p>
    <w:p w14:paraId="664A7254" w14:textId="088802F3" w:rsidR="00426B16" w:rsidRDefault="00426B16" w:rsidP="008634FF">
      <w:pPr>
        <w:ind w:right="-284"/>
        <w:jc w:val="both"/>
        <w:rPr>
          <w:rFonts w:asciiTheme="minorHAnsi" w:hAnsiTheme="minorHAnsi" w:cstheme="minorHAnsi"/>
          <w:b/>
          <w:bCs/>
          <w:sz w:val="22"/>
          <w:szCs w:val="22"/>
          <w:shd w:val="clear" w:color="auto" w:fill="FFFFFF"/>
        </w:rPr>
      </w:pPr>
    </w:p>
    <w:p w14:paraId="09876FFE" w14:textId="0DAAEB8C" w:rsidR="009F588C" w:rsidRDefault="009F588C" w:rsidP="008634FF">
      <w:pPr>
        <w:ind w:right="-284"/>
        <w:jc w:val="both"/>
        <w:rPr>
          <w:rFonts w:asciiTheme="minorHAnsi" w:hAnsiTheme="minorHAnsi" w:cstheme="minorHAnsi"/>
          <w:b/>
          <w:bCs/>
          <w:sz w:val="22"/>
          <w:szCs w:val="22"/>
          <w:shd w:val="clear" w:color="auto" w:fill="FFFFFF"/>
        </w:rPr>
      </w:pPr>
    </w:p>
    <w:p w14:paraId="46E33DC4" w14:textId="69FFE8F9" w:rsidR="004657D4" w:rsidRPr="008634FF" w:rsidRDefault="004657D4" w:rsidP="008634FF">
      <w:pPr>
        <w:pBdr>
          <w:bottom w:val="single" w:sz="6" w:space="1" w:color="auto"/>
        </w:pBdr>
        <w:ind w:right="-284"/>
        <w:jc w:val="both"/>
        <w:rPr>
          <w:rFonts w:asciiTheme="minorHAnsi" w:hAnsiTheme="minorHAnsi" w:cstheme="minorHAnsi"/>
          <w:iCs/>
          <w:sz w:val="22"/>
          <w:szCs w:val="22"/>
        </w:rPr>
      </w:pPr>
    </w:p>
    <w:p w14:paraId="64DBB192" w14:textId="0BF4A9DC" w:rsidR="00BD7CF5" w:rsidRDefault="00541AD2" w:rsidP="009F588C">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41C5C9B9" wp14:editId="660F4DE7">
            <wp:simplePos x="0" y="0"/>
            <wp:positionH relativeFrom="column">
              <wp:posOffset>149225</wp:posOffset>
            </wp:positionH>
            <wp:positionV relativeFrom="paragraph">
              <wp:posOffset>200025</wp:posOffset>
            </wp:positionV>
            <wp:extent cx="2103755" cy="1577975"/>
            <wp:effectExtent l="0" t="0" r="0" b="317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4" cstate="email">
                      <a:extLst>
                        <a:ext uri="{28A0092B-C50C-407E-A947-70E740481C1C}">
                          <a14:useLocalDpi xmlns:a14="http://schemas.microsoft.com/office/drawing/2010/main"/>
                        </a:ext>
                      </a:extLst>
                    </a:blip>
                    <a:stretch>
                      <a:fillRect/>
                    </a:stretch>
                  </pic:blipFill>
                  <pic:spPr>
                    <a:xfrm>
                      <a:off x="0" y="0"/>
                      <a:ext cx="2103755" cy="1577975"/>
                    </a:xfrm>
                    <a:prstGeom prst="rect">
                      <a:avLst/>
                    </a:prstGeom>
                  </pic:spPr>
                </pic:pic>
              </a:graphicData>
            </a:graphic>
            <wp14:sizeRelH relativeFrom="margin">
              <wp14:pctWidth>0</wp14:pctWidth>
            </wp14:sizeRelH>
            <wp14:sizeRelV relativeFrom="margin">
              <wp14:pctHeight>0</wp14:pctHeight>
            </wp14:sizeRelV>
          </wp:anchor>
        </w:drawing>
      </w:r>
    </w:p>
    <w:p w14:paraId="622A90CF" w14:textId="4A47CCEF" w:rsidR="0086681B" w:rsidRPr="007D18E1" w:rsidRDefault="0086681B" w:rsidP="00D22F44">
      <w:pPr>
        <w:spacing w:line="276" w:lineRule="auto"/>
        <w:ind w:right="-284"/>
        <w:outlineLvl w:val="0"/>
        <w:rPr>
          <w:rFonts w:asciiTheme="minorHAnsi" w:eastAsia="Calibri" w:hAnsiTheme="minorHAnsi" w:cstheme="minorHAnsi"/>
          <w:b/>
          <w:bCs/>
          <w:sz w:val="22"/>
          <w:szCs w:val="22"/>
          <w:lang w:eastAsia="en-US"/>
        </w:rPr>
      </w:pPr>
      <w:r w:rsidRPr="007D18E1">
        <w:rPr>
          <w:rFonts w:asciiTheme="minorHAnsi" w:eastAsia="Calibri" w:hAnsiTheme="minorHAnsi" w:cstheme="minorHAnsi"/>
          <w:b/>
          <w:bCs/>
          <w:sz w:val="22"/>
          <w:szCs w:val="22"/>
          <w:lang w:eastAsia="en-US"/>
        </w:rPr>
        <w:t xml:space="preserve">Pressebild 1: </w:t>
      </w:r>
    </w:p>
    <w:p w14:paraId="363B8FF3" w14:textId="0EECDC75" w:rsidR="009F588C" w:rsidRPr="007D18E1" w:rsidRDefault="006F393A" w:rsidP="00295E2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Kosten, </w:t>
      </w:r>
      <w:r w:rsidR="00FA777F">
        <w:rPr>
          <w:rFonts w:asciiTheme="minorHAnsi" w:hAnsiTheme="minorHAnsi" w:cstheme="minorHAnsi"/>
          <w:color w:val="000000" w:themeColor="text1"/>
          <w:sz w:val="22"/>
          <w:szCs w:val="22"/>
          <w:shd w:val="clear" w:color="auto" w:fill="FFFFFF"/>
        </w:rPr>
        <w:t>genießen</w:t>
      </w:r>
      <w:r w:rsidR="00A92644">
        <w:rPr>
          <w:rFonts w:asciiTheme="minorHAnsi" w:hAnsiTheme="minorHAnsi" w:cstheme="minorHAnsi"/>
          <w:color w:val="000000" w:themeColor="text1"/>
          <w:sz w:val="22"/>
          <w:szCs w:val="22"/>
          <w:shd w:val="clear" w:color="auto" w:fill="FFFFFF"/>
        </w:rPr>
        <w:t xml:space="preserve"> &amp;</w:t>
      </w:r>
      <w:r>
        <w:rPr>
          <w:rFonts w:asciiTheme="minorHAnsi" w:hAnsiTheme="minorHAnsi" w:cstheme="minorHAnsi"/>
          <w:color w:val="000000" w:themeColor="text1"/>
          <w:sz w:val="22"/>
          <w:szCs w:val="22"/>
          <w:shd w:val="clear" w:color="auto" w:fill="FFFFFF"/>
        </w:rPr>
        <w:t xml:space="preserve"> informieren: Beim </w:t>
      </w:r>
      <w:r w:rsidR="00A92644">
        <w:rPr>
          <w:rFonts w:asciiTheme="minorHAnsi" w:hAnsiTheme="minorHAnsi" w:cstheme="minorHAnsi"/>
          <w:color w:val="000000" w:themeColor="text1"/>
          <w:sz w:val="22"/>
          <w:szCs w:val="22"/>
          <w:shd w:val="clear" w:color="auto" w:fill="FFFFFF"/>
        </w:rPr>
        <w:t xml:space="preserve">31. </w:t>
      </w:r>
      <w:r>
        <w:rPr>
          <w:rFonts w:asciiTheme="minorHAnsi" w:hAnsiTheme="minorHAnsi" w:cstheme="minorHAnsi"/>
          <w:color w:val="000000" w:themeColor="text1"/>
          <w:sz w:val="22"/>
          <w:szCs w:val="22"/>
          <w:shd w:val="clear" w:color="auto" w:fill="FFFFFF"/>
        </w:rPr>
        <w:t>Salzburger Biofest dreht sich alles um</w:t>
      </w:r>
      <w:r w:rsidR="00953260">
        <w:rPr>
          <w:rFonts w:asciiTheme="minorHAnsi" w:hAnsiTheme="minorHAnsi" w:cstheme="minorHAnsi"/>
          <w:color w:val="000000" w:themeColor="text1"/>
          <w:sz w:val="22"/>
          <w:szCs w:val="22"/>
          <w:shd w:val="clear" w:color="auto" w:fill="FFFFFF"/>
        </w:rPr>
        <w:t xml:space="preserve"> Produkte aus</w:t>
      </w:r>
      <w:r>
        <w:rPr>
          <w:rFonts w:asciiTheme="minorHAnsi" w:hAnsiTheme="minorHAnsi" w:cstheme="minorHAnsi"/>
          <w:color w:val="000000" w:themeColor="text1"/>
          <w:sz w:val="22"/>
          <w:szCs w:val="22"/>
          <w:shd w:val="clear" w:color="auto" w:fill="FFFFFF"/>
        </w:rPr>
        <w:t xml:space="preserve"> </w:t>
      </w:r>
      <w:r w:rsidR="00FA777F">
        <w:rPr>
          <w:rFonts w:asciiTheme="minorHAnsi" w:hAnsiTheme="minorHAnsi" w:cstheme="minorHAnsi"/>
          <w:color w:val="000000" w:themeColor="text1"/>
          <w:sz w:val="22"/>
          <w:szCs w:val="22"/>
          <w:shd w:val="clear" w:color="auto" w:fill="FFFFFF"/>
        </w:rPr>
        <w:t>biologisc</w:t>
      </w:r>
      <w:r w:rsidR="00D52ED2">
        <w:rPr>
          <w:rFonts w:asciiTheme="minorHAnsi" w:hAnsiTheme="minorHAnsi" w:cstheme="minorHAnsi"/>
          <w:color w:val="000000" w:themeColor="text1"/>
          <w:sz w:val="22"/>
          <w:szCs w:val="22"/>
          <w:shd w:val="clear" w:color="auto" w:fill="FFFFFF"/>
        </w:rPr>
        <w:t xml:space="preserve">her </w:t>
      </w:r>
      <w:r w:rsidR="00FA777F">
        <w:rPr>
          <w:rFonts w:asciiTheme="minorHAnsi" w:hAnsiTheme="minorHAnsi" w:cstheme="minorHAnsi"/>
          <w:color w:val="000000" w:themeColor="text1"/>
          <w:sz w:val="22"/>
          <w:szCs w:val="22"/>
          <w:shd w:val="clear" w:color="auto" w:fill="FFFFFF"/>
        </w:rPr>
        <w:t>Landwirtschaft.</w:t>
      </w:r>
    </w:p>
    <w:p w14:paraId="4F12A6F8" w14:textId="263D0E5E" w:rsidR="0086681B" w:rsidRPr="005D2161" w:rsidRDefault="009F588C" w:rsidP="00295E22">
      <w:pPr>
        <w:spacing w:line="276" w:lineRule="auto"/>
        <w:ind w:right="-284"/>
        <w:outlineLvl w:val="0"/>
        <w:rPr>
          <w:rFonts w:asciiTheme="minorHAnsi" w:eastAsia="Calibri" w:hAnsiTheme="minorHAnsi" w:cstheme="minorHAnsi"/>
          <w:b/>
          <w:bCs/>
          <w:sz w:val="22"/>
          <w:szCs w:val="22"/>
          <w:lang w:eastAsia="en-US"/>
        </w:rPr>
      </w:pPr>
      <w:r w:rsidRPr="007D18E1">
        <w:rPr>
          <w:rFonts w:asciiTheme="minorHAnsi" w:hAnsiTheme="minorHAnsi" w:cstheme="minorHAnsi"/>
          <w:b/>
          <w:bCs/>
          <w:color w:val="000000" w:themeColor="text1"/>
          <w:sz w:val="22"/>
          <w:szCs w:val="22"/>
          <w:shd w:val="clear" w:color="auto" w:fill="FFFFFF"/>
        </w:rPr>
        <w:t>Bildnachweis:</w:t>
      </w:r>
      <w:r w:rsidRPr="007D18E1">
        <w:rPr>
          <w:rFonts w:asciiTheme="minorHAnsi" w:hAnsiTheme="minorHAnsi" w:cstheme="minorHAnsi"/>
          <w:color w:val="000000" w:themeColor="text1"/>
          <w:sz w:val="22"/>
          <w:szCs w:val="22"/>
          <w:shd w:val="clear" w:color="auto" w:fill="FFFFFF"/>
        </w:rPr>
        <w:t xml:space="preserve"> </w:t>
      </w:r>
      <w:r w:rsidR="00A92644" w:rsidRPr="00A92644">
        <w:rPr>
          <w:rFonts w:asciiTheme="minorHAnsi" w:hAnsiTheme="minorHAnsi" w:cstheme="minorHAnsi"/>
          <w:color w:val="000000" w:themeColor="text1"/>
          <w:sz w:val="22"/>
          <w:szCs w:val="22"/>
          <w:shd w:val="clear" w:color="auto" w:fill="FFFFFF"/>
        </w:rPr>
        <w:t>Bio Austria Salzburg</w:t>
      </w:r>
      <w:r w:rsidRPr="007D18E1">
        <w:rPr>
          <w:rFonts w:asciiTheme="minorHAnsi" w:hAnsiTheme="minorHAnsi" w:cstheme="minorHAnsi"/>
          <w:color w:val="000000" w:themeColor="text1"/>
          <w:sz w:val="22"/>
          <w:szCs w:val="22"/>
          <w:shd w:val="clear" w:color="auto" w:fill="FFFFFF"/>
        </w:rPr>
        <w:t>/ Abdruck honorarfrei</w:t>
      </w:r>
      <w:r w:rsidR="00BB7D56">
        <w:rPr>
          <w:rFonts w:asciiTheme="minorHAnsi" w:hAnsiTheme="minorHAnsi" w:cstheme="minorHAnsi"/>
          <w:color w:val="000000" w:themeColor="text1"/>
          <w:sz w:val="22"/>
          <w:szCs w:val="22"/>
          <w:shd w:val="clear" w:color="auto" w:fill="FFFFFF"/>
        </w:rPr>
        <w:t>!</w:t>
      </w:r>
      <w:r w:rsidR="00BA5B8F" w:rsidRPr="00BA5B8F">
        <w:rPr>
          <w:rFonts w:asciiTheme="minorHAnsi" w:hAnsiTheme="minorHAnsi" w:cstheme="minorHAnsi"/>
          <w:color w:val="000000" w:themeColor="text1"/>
          <w:sz w:val="22"/>
          <w:szCs w:val="22"/>
          <w:shd w:val="clear" w:color="auto" w:fill="FFFFFF"/>
        </w:rPr>
        <w:tab/>
      </w:r>
    </w:p>
    <w:p w14:paraId="10BCC601" w14:textId="360C811C" w:rsidR="0086681B" w:rsidRDefault="0086681B" w:rsidP="00D22F44">
      <w:pPr>
        <w:ind w:right="-284"/>
        <w:outlineLvl w:val="0"/>
        <w:rPr>
          <w:rFonts w:asciiTheme="minorHAnsi" w:eastAsia="Calibri" w:hAnsiTheme="minorHAnsi" w:cstheme="minorHAnsi"/>
          <w:sz w:val="22"/>
          <w:szCs w:val="22"/>
          <w:lang w:eastAsia="en-US"/>
        </w:rPr>
      </w:pPr>
    </w:p>
    <w:p w14:paraId="2EC2F6EA" w14:textId="77777777" w:rsidR="00D22F44" w:rsidRDefault="00D22F44" w:rsidP="00D22F44">
      <w:pPr>
        <w:ind w:right="-284"/>
        <w:outlineLvl w:val="0"/>
        <w:rPr>
          <w:rFonts w:asciiTheme="minorHAnsi" w:eastAsia="Calibri" w:hAnsiTheme="minorHAnsi" w:cstheme="minorHAnsi"/>
          <w:sz w:val="22"/>
          <w:szCs w:val="22"/>
          <w:lang w:eastAsia="en-US"/>
        </w:rPr>
      </w:pPr>
    </w:p>
    <w:p w14:paraId="4898234A" w14:textId="77777777" w:rsidR="00D22F44" w:rsidRDefault="00D22F44" w:rsidP="00D22F44">
      <w:pPr>
        <w:ind w:right="-284"/>
        <w:outlineLvl w:val="0"/>
        <w:rPr>
          <w:rFonts w:asciiTheme="minorHAnsi" w:eastAsia="Calibri" w:hAnsiTheme="minorHAnsi" w:cstheme="minorHAnsi"/>
          <w:sz w:val="22"/>
          <w:szCs w:val="22"/>
          <w:lang w:eastAsia="en-US"/>
        </w:rPr>
      </w:pPr>
    </w:p>
    <w:p w14:paraId="4838F529" w14:textId="77777777" w:rsidR="003864AA" w:rsidRDefault="003864AA" w:rsidP="00D22F44">
      <w:pPr>
        <w:ind w:right="-284"/>
        <w:outlineLvl w:val="0"/>
        <w:rPr>
          <w:rFonts w:asciiTheme="minorHAnsi" w:eastAsia="Calibri" w:hAnsiTheme="minorHAnsi" w:cstheme="minorHAnsi"/>
          <w:sz w:val="22"/>
          <w:szCs w:val="22"/>
          <w:lang w:eastAsia="en-US"/>
        </w:rPr>
      </w:pPr>
    </w:p>
    <w:p w14:paraId="25381030" w14:textId="3A662709" w:rsidR="00D22F44" w:rsidRDefault="00D22F44" w:rsidP="00D22F44">
      <w:pPr>
        <w:ind w:right="-284"/>
        <w:outlineLvl w:val="0"/>
        <w:rPr>
          <w:rFonts w:asciiTheme="minorHAnsi" w:eastAsia="Calibri" w:hAnsiTheme="minorHAnsi" w:cstheme="minorHAnsi"/>
          <w:b/>
          <w:bCs/>
          <w:sz w:val="22"/>
          <w:szCs w:val="22"/>
          <w:lang w:eastAsia="en-US"/>
        </w:rPr>
      </w:pPr>
    </w:p>
    <w:p w14:paraId="475913FC" w14:textId="2E198CB7" w:rsidR="00541AD2" w:rsidRPr="007D18E1" w:rsidRDefault="00541AD2" w:rsidP="00541AD2">
      <w:pPr>
        <w:ind w:left="284" w:right="-284"/>
        <w:outlineLvl w:val="0"/>
        <w:rPr>
          <w:rFonts w:asciiTheme="minorHAnsi" w:eastAsia="Calibri" w:hAnsiTheme="minorHAnsi" w:cstheme="minorHAnsi"/>
          <w:sz w:val="22"/>
          <w:szCs w:val="22"/>
          <w:lang w:eastAsia="en-US"/>
        </w:rPr>
      </w:pPr>
      <w:r w:rsidRPr="007D18E1">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5D6A0D7A" wp14:editId="57545187">
            <wp:simplePos x="0" y="0"/>
            <wp:positionH relativeFrom="column">
              <wp:posOffset>149225</wp:posOffset>
            </wp:positionH>
            <wp:positionV relativeFrom="paragraph">
              <wp:posOffset>48895</wp:posOffset>
            </wp:positionV>
            <wp:extent cx="2103755" cy="1577975"/>
            <wp:effectExtent l="0" t="0" r="0" b="3175"/>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5" cstate="email">
                      <a:extLst>
                        <a:ext uri="{28A0092B-C50C-407E-A947-70E740481C1C}">
                          <a14:useLocalDpi xmlns:a14="http://schemas.microsoft.com/office/drawing/2010/main"/>
                        </a:ext>
                      </a:extLst>
                    </a:blip>
                    <a:stretch>
                      <a:fillRect/>
                    </a:stretch>
                  </pic:blipFill>
                  <pic:spPr>
                    <a:xfrm>
                      <a:off x="0" y="0"/>
                      <a:ext cx="2103755" cy="1577975"/>
                    </a:xfrm>
                    <a:prstGeom prst="rect">
                      <a:avLst/>
                    </a:prstGeom>
                  </pic:spPr>
                </pic:pic>
              </a:graphicData>
            </a:graphic>
            <wp14:sizeRelH relativeFrom="margin">
              <wp14:pctWidth>0</wp14:pctWidth>
            </wp14:sizeRelH>
            <wp14:sizeRelV relativeFrom="margin">
              <wp14:pctHeight>0</wp14:pctHeight>
            </wp14:sizeRelV>
          </wp:anchor>
        </w:drawing>
      </w:r>
      <w:r w:rsidRPr="007D18E1">
        <w:rPr>
          <w:rFonts w:asciiTheme="minorHAnsi" w:eastAsia="Calibri" w:hAnsiTheme="minorHAnsi" w:cstheme="minorHAnsi"/>
          <w:b/>
          <w:bCs/>
          <w:sz w:val="22"/>
          <w:szCs w:val="22"/>
          <w:lang w:eastAsia="en-US"/>
        </w:rPr>
        <w:t xml:space="preserve">Pressebild 2: </w:t>
      </w:r>
    </w:p>
    <w:p w14:paraId="7422A2E0" w14:textId="26D89742" w:rsidR="00541AD2" w:rsidRPr="007D18E1" w:rsidRDefault="00FA777F" w:rsidP="00295E22">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Beim Biofest </w:t>
      </w:r>
      <w:r w:rsidR="00A92644">
        <w:rPr>
          <w:rFonts w:asciiTheme="minorHAnsi" w:hAnsiTheme="minorHAnsi" w:cstheme="minorHAnsi"/>
          <w:color w:val="000000" w:themeColor="text1"/>
          <w:sz w:val="22"/>
          <w:szCs w:val="22"/>
          <w:shd w:val="clear" w:color="auto" w:fill="FFFFFF"/>
        </w:rPr>
        <w:t>in</w:t>
      </w:r>
      <w:r>
        <w:rPr>
          <w:rFonts w:asciiTheme="minorHAnsi" w:hAnsiTheme="minorHAnsi" w:cstheme="minorHAnsi"/>
          <w:color w:val="000000" w:themeColor="text1"/>
          <w:sz w:val="22"/>
          <w:szCs w:val="22"/>
          <w:shd w:val="clear" w:color="auto" w:fill="FFFFFF"/>
        </w:rPr>
        <w:t xml:space="preserve"> der Stiegl-Brauwelt wartet ein buntes Programm auf Groß und Klein: Vom Kinderschminken bis </w:t>
      </w:r>
      <w:r w:rsidR="00853FB5">
        <w:rPr>
          <w:rFonts w:asciiTheme="minorHAnsi" w:hAnsiTheme="minorHAnsi" w:cstheme="minorHAnsi"/>
          <w:color w:val="000000" w:themeColor="text1"/>
          <w:sz w:val="22"/>
          <w:szCs w:val="22"/>
          <w:shd w:val="clear" w:color="auto" w:fill="FFFFFF"/>
        </w:rPr>
        <w:t>zum Vortrag</w:t>
      </w:r>
      <w:r w:rsidR="00A92644">
        <w:rPr>
          <w:rFonts w:asciiTheme="minorHAnsi" w:hAnsiTheme="minorHAnsi" w:cstheme="minorHAnsi"/>
          <w:color w:val="000000" w:themeColor="text1"/>
          <w:sz w:val="22"/>
          <w:szCs w:val="22"/>
          <w:shd w:val="clear" w:color="auto" w:fill="FFFFFF"/>
        </w:rPr>
        <w:t xml:space="preserve"> über Kreislaufwirtschaft.</w:t>
      </w:r>
    </w:p>
    <w:p w14:paraId="16DD2D77" w14:textId="321A1078" w:rsidR="0086681B" w:rsidRDefault="00541AD2" w:rsidP="00541AD2">
      <w:pPr>
        <w:ind w:left="284" w:right="-284"/>
        <w:outlineLvl w:val="0"/>
        <w:rPr>
          <w:rFonts w:asciiTheme="minorHAnsi" w:eastAsia="Calibri" w:hAnsiTheme="minorHAnsi" w:cstheme="minorHAnsi"/>
          <w:sz w:val="22"/>
          <w:szCs w:val="22"/>
          <w:lang w:eastAsia="en-US"/>
        </w:rPr>
      </w:pPr>
      <w:r w:rsidRPr="007D18E1">
        <w:rPr>
          <w:rFonts w:asciiTheme="minorHAnsi" w:hAnsiTheme="minorHAnsi" w:cstheme="minorHAnsi"/>
          <w:b/>
          <w:bCs/>
          <w:color w:val="000000" w:themeColor="text1"/>
          <w:sz w:val="22"/>
          <w:szCs w:val="22"/>
          <w:shd w:val="clear" w:color="auto" w:fill="FFFFFF"/>
        </w:rPr>
        <w:t>Bildnachweis:</w:t>
      </w:r>
      <w:r w:rsidRPr="007D18E1">
        <w:rPr>
          <w:rFonts w:asciiTheme="minorHAnsi" w:hAnsiTheme="minorHAnsi" w:cstheme="minorHAnsi"/>
          <w:color w:val="000000" w:themeColor="text1"/>
          <w:sz w:val="22"/>
          <w:szCs w:val="22"/>
          <w:shd w:val="clear" w:color="auto" w:fill="FFFFFF"/>
        </w:rPr>
        <w:t xml:space="preserve"> </w:t>
      </w:r>
      <w:r w:rsidR="00A92644" w:rsidRPr="00A92644">
        <w:rPr>
          <w:rFonts w:asciiTheme="minorHAnsi" w:hAnsiTheme="minorHAnsi" w:cstheme="minorHAnsi"/>
          <w:color w:val="000000" w:themeColor="text1"/>
          <w:sz w:val="22"/>
          <w:szCs w:val="22"/>
          <w:shd w:val="clear" w:color="auto" w:fill="FFFFFF"/>
        </w:rPr>
        <w:t>Bio Austria Salzburg</w:t>
      </w:r>
      <w:r w:rsidRPr="007D18E1">
        <w:rPr>
          <w:rFonts w:asciiTheme="minorHAnsi" w:hAnsiTheme="minorHAnsi" w:cstheme="minorHAnsi"/>
          <w:color w:val="000000" w:themeColor="text1"/>
          <w:sz w:val="22"/>
          <w:szCs w:val="22"/>
          <w:shd w:val="clear" w:color="auto" w:fill="FFFFFF"/>
        </w:rPr>
        <w:t>/ Abdruck honorarfrei</w:t>
      </w:r>
      <w:r w:rsidR="00BB7D56">
        <w:rPr>
          <w:rFonts w:asciiTheme="minorHAnsi" w:hAnsiTheme="minorHAnsi" w:cstheme="minorHAnsi"/>
          <w:color w:val="000000" w:themeColor="text1"/>
          <w:sz w:val="22"/>
          <w:szCs w:val="22"/>
          <w:shd w:val="clear" w:color="auto" w:fill="FFFFFF"/>
        </w:rPr>
        <w:t>!</w:t>
      </w:r>
    </w:p>
    <w:p w14:paraId="3AAF73C4" w14:textId="025A16D5" w:rsidR="00BA5B8F" w:rsidRDefault="00BA5B8F" w:rsidP="00BD7CF5">
      <w:pPr>
        <w:spacing w:line="276" w:lineRule="auto"/>
        <w:ind w:right="-284"/>
        <w:outlineLvl w:val="0"/>
        <w:rPr>
          <w:rFonts w:asciiTheme="minorHAnsi" w:eastAsia="Calibri" w:hAnsiTheme="minorHAnsi" w:cstheme="minorHAnsi"/>
          <w:b/>
          <w:bCs/>
          <w:sz w:val="22"/>
          <w:szCs w:val="22"/>
          <w:lang w:eastAsia="en-US"/>
        </w:rPr>
      </w:pPr>
    </w:p>
    <w:p w14:paraId="039AE578" w14:textId="3B6429F6" w:rsidR="00BA5B8F" w:rsidRPr="005D2161" w:rsidRDefault="00BA5B8F" w:rsidP="00BA5B8F">
      <w:pPr>
        <w:spacing w:line="276" w:lineRule="auto"/>
        <w:ind w:left="284" w:right="-284"/>
        <w:outlineLvl w:val="0"/>
        <w:rPr>
          <w:rFonts w:asciiTheme="minorHAnsi" w:eastAsia="Calibri" w:hAnsiTheme="minorHAnsi" w:cstheme="minorHAnsi"/>
          <w:b/>
          <w:bCs/>
          <w:sz w:val="22"/>
          <w:szCs w:val="22"/>
          <w:lang w:eastAsia="en-US"/>
        </w:rPr>
      </w:pPr>
      <w:r w:rsidRPr="00BA5B8F">
        <w:rPr>
          <w:rFonts w:asciiTheme="minorHAnsi" w:hAnsiTheme="minorHAnsi" w:cstheme="minorHAnsi"/>
          <w:color w:val="000000" w:themeColor="text1"/>
          <w:sz w:val="22"/>
          <w:szCs w:val="22"/>
          <w:shd w:val="clear" w:color="auto" w:fill="FFFFFF"/>
        </w:rPr>
        <w:tab/>
      </w:r>
    </w:p>
    <w:p w14:paraId="3544D165" w14:textId="77777777" w:rsidR="009F588C" w:rsidRPr="008634FF" w:rsidRDefault="009F588C" w:rsidP="008634FF">
      <w:pPr>
        <w:ind w:right="-284"/>
        <w:outlineLvl w:val="0"/>
        <w:rPr>
          <w:rFonts w:asciiTheme="minorHAnsi" w:eastAsia="Calibri" w:hAnsiTheme="minorHAnsi" w:cstheme="minorHAnsi"/>
          <w:sz w:val="22"/>
          <w:szCs w:val="22"/>
          <w:lang w:eastAsia="en-US"/>
        </w:rPr>
      </w:pPr>
    </w:p>
    <w:p w14:paraId="585D280A" w14:textId="18709247" w:rsidR="00E061D5" w:rsidRDefault="00E061D5" w:rsidP="008634FF">
      <w:pPr>
        <w:pBdr>
          <w:bottom w:val="single" w:sz="6" w:space="1" w:color="auto"/>
        </w:pBdr>
        <w:ind w:right="-284"/>
        <w:outlineLvl w:val="0"/>
        <w:rPr>
          <w:rFonts w:asciiTheme="minorHAnsi" w:eastAsia="Calibri" w:hAnsiTheme="minorHAnsi" w:cstheme="minorHAnsi"/>
          <w:sz w:val="22"/>
          <w:szCs w:val="22"/>
          <w:lang w:eastAsia="en-US"/>
        </w:rPr>
      </w:pPr>
    </w:p>
    <w:p w14:paraId="5B9853A2" w14:textId="1BDBAD21" w:rsidR="003D0DD7" w:rsidRPr="008634FF"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77777777"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u w:val="single"/>
        </w:rPr>
      </w:pPr>
    </w:p>
    <w:p w14:paraId="45DFECCC" w14:textId="77777777" w:rsidR="000F423D" w:rsidRDefault="000F423D"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p>
    <w:p w14:paraId="20137B82" w14:textId="02225BDB" w:rsidR="00C42468" w:rsidRDefault="00C42468"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p>
    <w:p w14:paraId="5026B3BF" w14:textId="32B19C24"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rPr>
      </w:pPr>
      <w:r w:rsidRPr="008634FF">
        <w:rPr>
          <w:rFonts w:asciiTheme="minorHAnsi" w:hAnsiTheme="minorHAnsi" w:cstheme="minorHAnsi"/>
          <w:b/>
          <w:bCs/>
          <w:i/>
          <w:sz w:val="22"/>
          <w:szCs w:val="22"/>
        </w:rPr>
        <w:t xml:space="preserve">Rückfragen richten Sie bitte an: </w:t>
      </w:r>
    </w:p>
    <w:bookmarkEnd w:id="0"/>
    <w:p w14:paraId="6F8FA12B" w14:textId="59B07578" w:rsidR="000F423D" w:rsidRPr="00E62E28" w:rsidRDefault="00BD7CF5" w:rsidP="00BD7CF5">
      <w:pPr>
        <w:spacing w:line="276" w:lineRule="auto"/>
        <w:ind w:right="-284"/>
        <w:jc w:val="both"/>
        <w:outlineLvl w:val="0"/>
        <w:rPr>
          <w:rFonts w:asciiTheme="minorHAnsi" w:eastAsia="Times" w:hAnsiTheme="minorHAnsi" w:cstheme="minorHAnsi"/>
          <w:i/>
          <w:sz w:val="22"/>
          <w:szCs w:val="22"/>
          <w:lang w:val="de-DE" w:eastAsia="de-DE"/>
        </w:rPr>
      </w:pPr>
      <w:r w:rsidRPr="00E62E28">
        <w:rPr>
          <w:rFonts w:asciiTheme="minorHAnsi" w:eastAsia="Times" w:hAnsiTheme="minorHAnsi" w:cstheme="minorHAnsi"/>
          <w:i/>
          <w:sz w:val="22"/>
          <w:szCs w:val="22"/>
          <w:lang w:val="de-DE" w:eastAsia="de-DE"/>
        </w:rPr>
        <w:t xml:space="preserve">Picker PR – </w:t>
      </w:r>
      <w:proofErr w:type="spellStart"/>
      <w:r w:rsidRPr="00E62E28">
        <w:rPr>
          <w:rFonts w:asciiTheme="minorHAnsi" w:eastAsia="Times" w:hAnsiTheme="minorHAnsi" w:cstheme="minorHAnsi"/>
          <w:i/>
          <w:sz w:val="22"/>
          <w:szCs w:val="22"/>
          <w:lang w:val="de-DE" w:eastAsia="de-DE"/>
        </w:rPr>
        <w:t>talk</w:t>
      </w:r>
      <w:proofErr w:type="spellEnd"/>
      <w:r w:rsidRPr="00E62E28">
        <w:rPr>
          <w:rFonts w:asciiTheme="minorHAnsi" w:eastAsia="Times" w:hAnsiTheme="minorHAnsi" w:cstheme="minorHAnsi"/>
          <w:i/>
          <w:sz w:val="22"/>
          <w:szCs w:val="22"/>
          <w:lang w:val="de-DE" w:eastAsia="de-DE"/>
        </w:rPr>
        <w:t xml:space="preserve"> </w:t>
      </w:r>
      <w:proofErr w:type="spellStart"/>
      <w:r w:rsidRPr="00E62E28">
        <w:rPr>
          <w:rFonts w:asciiTheme="minorHAnsi" w:eastAsia="Times" w:hAnsiTheme="minorHAnsi" w:cstheme="minorHAnsi"/>
          <w:i/>
          <w:sz w:val="22"/>
          <w:szCs w:val="22"/>
          <w:lang w:val="de-DE" w:eastAsia="de-DE"/>
        </w:rPr>
        <w:t>about</w:t>
      </w:r>
      <w:proofErr w:type="spellEnd"/>
      <w:r w:rsidRPr="00E62E28">
        <w:rPr>
          <w:rFonts w:asciiTheme="minorHAnsi" w:eastAsia="Times" w:hAnsiTheme="minorHAnsi" w:cstheme="minorHAnsi"/>
          <w:i/>
          <w:sz w:val="22"/>
          <w:szCs w:val="22"/>
          <w:lang w:val="de-DE" w:eastAsia="de-DE"/>
        </w:rPr>
        <w:t xml:space="preserve"> taste</w:t>
      </w:r>
    </w:p>
    <w:p w14:paraId="7426D7AB" w14:textId="394A1FB6" w:rsidR="000F423D" w:rsidRPr="00BD7CF5" w:rsidRDefault="000F423D" w:rsidP="000F423D">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Mag. </w:t>
      </w:r>
      <w:r>
        <w:rPr>
          <w:rFonts w:asciiTheme="minorHAnsi" w:eastAsia="Times" w:hAnsiTheme="minorHAnsi" w:cstheme="minorHAnsi"/>
          <w:i/>
          <w:sz w:val="22"/>
          <w:szCs w:val="22"/>
          <w:lang w:eastAsia="de-DE"/>
        </w:rPr>
        <w:t>Alexandra Picker-Rußwurm</w:t>
      </w:r>
    </w:p>
    <w:p w14:paraId="1C50E256" w14:textId="19929000" w:rsidR="00BD7CF5" w:rsidRPr="000F423D" w:rsidRDefault="00A14816" w:rsidP="00BD7CF5">
      <w:pPr>
        <w:spacing w:line="276" w:lineRule="auto"/>
        <w:ind w:right="-284"/>
        <w:jc w:val="both"/>
        <w:outlineLvl w:val="0"/>
        <w:rPr>
          <w:rFonts w:asciiTheme="minorHAnsi" w:eastAsia="Times" w:hAnsiTheme="minorHAnsi" w:cstheme="minorHAnsi"/>
          <w:i/>
          <w:sz w:val="22"/>
          <w:szCs w:val="22"/>
          <w:lang w:eastAsia="de-DE"/>
        </w:rPr>
      </w:pPr>
      <w:r w:rsidRPr="00A14816">
        <w:rPr>
          <w:rFonts w:asciiTheme="minorHAnsi" w:eastAsia="Times" w:hAnsiTheme="minorHAnsi" w:cstheme="minorHAnsi"/>
          <w:i/>
          <w:noProof/>
          <w:sz w:val="22"/>
          <w:szCs w:val="22"/>
          <w:lang w:eastAsia="de-DE"/>
        </w:rPr>
        <w:drawing>
          <wp:anchor distT="0" distB="0" distL="114300" distR="114300" simplePos="0" relativeHeight="251659266" behindDoc="1" locked="0" layoutInCell="1" allowOverlap="1" wp14:anchorId="4DCD69F1" wp14:editId="0DA03D17">
            <wp:simplePos x="0" y="0"/>
            <wp:positionH relativeFrom="column">
              <wp:posOffset>4337685</wp:posOffset>
            </wp:positionH>
            <wp:positionV relativeFrom="paragraph">
              <wp:posOffset>12065</wp:posOffset>
            </wp:positionV>
            <wp:extent cx="1114425" cy="1526358"/>
            <wp:effectExtent l="0" t="0" r="0" b="0"/>
            <wp:wrapNone/>
            <wp:docPr id="21301024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02412" name=""/>
                    <pic:cNvPicPr/>
                  </pic:nvPicPr>
                  <pic:blipFill>
                    <a:blip r:embed="rId16" cstate="email">
                      <a:extLst>
                        <a:ext uri="{28A0092B-C50C-407E-A947-70E740481C1C}">
                          <a14:useLocalDpi xmlns:a14="http://schemas.microsoft.com/office/drawing/2010/main"/>
                        </a:ext>
                      </a:extLst>
                    </a:blip>
                    <a:stretch>
                      <a:fillRect/>
                    </a:stretch>
                  </pic:blipFill>
                  <pic:spPr>
                    <a:xfrm>
                      <a:off x="0" y="0"/>
                      <a:ext cx="1114425" cy="1526358"/>
                    </a:xfrm>
                    <a:prstGeom prst="rect">
                      <a:avLst/>
                    </a:prstGeom>
                  </pic:spPr>
                </pic:pic>
              </a:graphicData>
            </a:graphic>
            <wp14:sizeRelH relativeFrom="margin">
              <wp14:pctWidth>0</wp14:pctWidth>
            </wp14:sizeRelH>
            <wp14:sizeRelV relativeFrom="margin">
              <wp14:pctHeight>0</wp14:pctHeight>
            </wp14:sizeRelV>
          </wp:anchor>
        </w:drawing>
      </w:r>
      <w:r w:rsidR="00BD7CF5" w:rsidRPr="000F423D">
        <w:rPr>
          <w:rFonts w:asciiTheme="minorHAnsi" w:eastAsia="Times" w:hAnsiTheme="minorHAnsi" w:cstheme="minorHAnsi"/>
          <w:i/>
          <w:sz w:val="22"/>
          <w:szCs w:val="22"/>
          <w:lang w:eastAsia="de-DE"/>
        </w:rPr>
        <w:t>Tel. 0662-841187-0</w:t>
      </w:r>
    </w:p>
    <w:p w14:paraId="54F2DC63" w14:textId="4735DDE0" w:rsidR="00BD7CF5" w:rsidRDefault="00BD7CF5" w:rsidP="00BD7CF5">
      <w:pPr>
        <w:spacing w:line="276" w:lineRule="auto"/>
        <w:ind w:right="-284"/>
        <w:jc w:val="both"/>
        <w:outlineLvl w:val="0"/>
        <w:rPr>
          <w:rFonts w:asciiTheme="minorHAnsi" w:eastAsia="Times" w:hAnsiTheme="minorHAnsi" w:cstheme="minorHAnsi"/>
          <w:i/>
          <w:sz w:val="22"/>
          <w:szCs w:val="22"/>
          <w:lang w:eastAsia="de-DE"/>
        </w:rPr>
      </w:pPr>
      <w:r w:rsidRPr="00BD7CF5">
        <w:rPr>
          <w:rFonts w:asciiTheme="minorHAnsi" w:eastAsia="Times" w:hAnsiTheme="minorHAnsi" w:cstheme="minorHAnsi"/>
          <w:i/>
          <w:sz w:val="22"/>
          <w:szCs w:val="22"/>
          <w:lang w:eastAsia="de-DE"/>
        </w:rPr>
        <w:t xml:space="preserve">E-Mail </w:t>
      </w:r>
      <w:hyperlink r:id="rId17" w:history="1">
        <w:r w:rsidRPr="00FD356A">
          <w:rPr>
            <w:rStyle w:val="Hyperlink"/>
            <w:rFonts w:asciiTheme="minorHAnsi" w:eastAsia="Times" w:hAnsiTheme="minorHAnsi" w:cstheme="minorHAnsi"/>
            <w:i/>
            <w:sz w:val="22"/>
            <w:szCs w:val="22"/>
            <w:lang w:eastAsia="de-DE"/>
          </w:rPr>
          <w:t>office@picker-pr.at</w:t>
        </w:r>
      </w:hyperlink>
    </w:p>
    <w:p w14:paraId="2C4B69B7" w14:textId="5D0EBDC1" w:rsidR="00A77C47" w:rsidRPr="00BD7CF5" w:rsidRDefault="00BD7CF5" w:rsidP="000F423D">
      <w:pPr>
        <w:spacing w:line="276" w:lineRule="auto"/>
        <w:ind w:right="-284"/>
        <w:jc w:val="both"/>
        <w:outlineLvl w:val="0"/>
        <w:rPr>
          <w:rFonts w:asciiTheme="minorHAnsi" w:hAnsiTheme="minorHAnsi" w:cstheme="minorHAnsi"/>
          <w:color w:val="222222"/>
          <w:sz w:val="22"/>
          <w:szCs w:val="22"/>
          <w:shd w:val="clear" w:color="auto" w:fill="FFFFFF"/>
        </w:rPr>
      </w:pPr>
      <w:r w:rsidRPr="00BD7CF5">
        <w:rPr>
          <w:rFonts w:asciiTheme="minorHAnsi" w:eastAsia="Times" w:hAnsiTheme="minorHAnsi" w:cstheme="minorHAnsi"/>
          <w:i/>
          <w:sz w:val="22"/>
          <w:szCs w:val="22"/>
          <w:lang w:eastAsia="de-DE"/>
        </w:rPr>
        <w:t>www.picker-pr.at</w:t>
      </w:r>
      <w:r w:rsidR="005E48F1">
        <w:rPr>
          <w:noProof/>
        </w:rPr>
        <w:drawing>
          <wp:anchor distT="0" distB="0" distL="114300" distR="114300" simplePos="0" relativeHeight="251658242" behindDoc="0" locked="0" layoutInCell="1" allowOverlap="1" wp14:anchorId="0825F235" wp14:editId="75DBD5A6">
            <wp:simplePos x="0" y="0"/>
            <wp:positionH relativeFrom="column">
              <wp:posOffset>2990850</wp:posOffset>
            </wp:positionH>
            <wp:positionV relativeFrom="paragraph">
              <wp:posOffset>24765</wp:posOffset>
            </wp:positionV>
            <wp:extent cx="741218" cy="741218"/>
            <wp:effectExtent l="0" t="0" r="1905" b="1905"/>
            <wp:wrapNone/>
            <wp:docPr id="319911211" name="Stiegl_Logo_Wappen_4c.png" descr="Ein Bild, das Emblem, Kreis,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11211" name="Stiegl_Logo_Wappen_4c.png" descr="Ein Bild, das Emblem, Kreis, Schrift, Symbol enthält.&#10;&#10;Automatisch generierte Beschreibung"/>
                    <pic:cNvPicPr/>
                  </pic:nvPicPr>
                  <pic:blipFill>
                    <a:blip r:embed="rId18" r:link="rId19" cstate="email">
                      <a:extLst>
                        <a:ext uri="{28A0092B-C50C-407E-A947-70E740481C1C}">
                          <a14:useLocalDpi xmlns:a14="http://schemas.microsoft.com/office/drawing/2010/main"/>
                        </a:ext>
                      </a:extLst>
                    </a:blip>
                    <a:stretch>
                      <a:fillRect/>
                    </a:stretch>
                  </pic:blipFill>
                  <pic:spPr>
                    <a:xfrm>
                      <a:off x="0" y="0"/>
                      <a:ext cx="741218" cy="741218"/>
                    </a:xfrm>
                    <a:prstGeom prst="rect">
                      <a:avLst/>
                    </a:prstGeom>
                  </pic:spPr>
                </pic:pic>
              </a:graphicData>
            </a:graphic>
            <wp14:sizeRelH relativeFrom="margin">
              <wp14:pctWidth>0</wp14:pctWidth>
            </wp14:sizeRelH>
            <wp14:sizeRelV relativeFrom="margin">
              <wp14:pctHeight>0</wp14:pctHeight>
            </wp14:sizeRelV>
          </wp:anchor>
        </w:drawing>
      </w:r>
    </w:p>
    <w:sectPr w:rsidR="00A77C47" w:rsidRPr="00BD7CF5" w:rsidSect="008B3988">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4D004" w14:textId="77777777" w:rsidR="00716C6E" w:rsidRDefault="00716C6E" w:rsidP="00027560">
      <w:r>
        <w:separator/>
      </w:r>
    </w:p>
  </w:endnote>
  <w:endnote w:type="continuationSeparator" w:id="0">
    <w:p w14:paraId="57E7D930" w14:textId="77777777" w:rsidR="00716C6E" w:rsidRDefault="00716C6E"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F86D" w14:textId="77777777" w:rsidR="00716C6E" w:rsidRDefault="00716C6E" w:rsidP="00027560">
      <w:r>
        <w:separator/>
      </w:r>
    </w:p>
  </w:footnote>
  <w:footnote w:type="continuationSeparator" w:id="0">
    <w:p w14:paraId="11E23CCA" w14:textId="77777777" w:rsidR="00716C6E" w:rsidRDefault="00716C6E"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66EE6637" w:rsidR="0045378F" w:rsidRDefault="00CC7EC9" w:rsidP="00746945">
    <w:pPr>
      <w:pStyle w:val="Kopfzeile"/>
      <w:tabs>
        <w:tab w:val="clear" w:pos="4536"/>
        <w:tab w:val="clear" w:pos="9072"/>
        <w:tab w:val="left" w:pos="8190"/>
      </w:tabs>
    </w:pPr>
    <w:r>
      <w:rPr>
        <w:noProof/>
      </w:rPr>
      <w:drawing>
        <wp:anchor distT="0" distB="0" distL="114300" distR="114300" simplePos="0" relativeHeight="251658246" behindDoc="0" locked="0" layoutInCell="1" allowOverlap="1" wp14:anchorId="2DB4FE1A" wp14:editId="1236EC61">
          <wp:simplePos x="0" y="0"/>
          <wp:positionH relativeFrom="column">
            <wp:posOffset>4267200</wp:posOffset>
          </wp:positionH>
          <wp:positionV relativeFrom="paragraph">
            <wp:posOffset>40005</wp:posOffset>
          </wp:positionV>
          <wp:extent cx="851719" cy="725539"/>
          <wp:effectExtent l="0" t="0" r="5715" b="0"/>
          <wp:wrapNone/>
          <wp:docPr id="473582841"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410DFC">
      <w:rPr>
        <w:noProof/>
      </w:rPr>
      <w:drawing>
        <wp:anchor distT="0" distB="0" distL="114300" distR="114300" simplePos="0" relativeHeight="251658244" behindDoc="0" locked="0" layoutInCell="1" allowOverlap="1" wp14:anchorId="75A4822A" wp14:editId="1478C9CE">
          <wp:simplePos x="0" y="0"/>
          <wp:positionH relativeFrom="column">
            <wp:posOffset>5516880</wp:posOffset>
          </wp:positionH>
          <wp:positionV relativeFrom="paragraph">
            <wp:posOffset>-186055</wp:posOffset>
          </wp:positionV>
          <wp:extent cx="1177290" cy="1141730"/>
          <wp:effectExtent l="0" t="0" r="3810" b="1270"/>
          <wp:wrapNone/>
          <wp:docPr id="15"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w:drawing>
        <wp:anchor distT="0" distB="0" distL="114300" distR="114300" simplePos="0" relativeHeight="251658243" behindDoc="1" locked="0" layoutInCell="1" allowOverlap="1" wp14:anchorId="2B5FFBC6" wp14:editId="76BA6A61">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6F74F707" w:rsidR="007170FD" w:rsidRDefault="005E48F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5" behindDoc="0" locked="0" layoutInCell="1" allowOverlap="1" wp14:anchorId="012C1C5F" wp14:editId="48B826AC">
          <wp:simplePos x="0" y="0"/>
          <wp:positionH relativeFrom="column">
            <wp:posOffset>4219575</wp:posOffset>
          </wp:positionH>
          <wp:positionV relativeFrom="paragraph">
            <wp:posOffset>1270</wp:posOffset>
          </wp:positionV>
          <wp:extent cx="851719" cy="725539"/>
          <wp:effectExtent l="0" t="0" r="5715" b="0"/>
          <wp:wrapNone/>
          <wp:docPr id="24295810" name="Stiegl_Logo_Wappen_4c.png" descr="Ein Bild, das Schwarzweiß, Kamm, monochro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112" name="Stiegl_Logo_Wappen_4c.png" descr="Ein Bild, das Schwarzweiß, Kamm, monochrom enthält.&#10;&#10;Automatisch generierte Beschreibung"/>
                  <pic:cNvPicPr/>
                </pic:nvPicPr>
                <pic:blipFill>
                  <a:blip r:embed="rId1" r:link="rId2" cstate="print">
                    <a:extLst>
                      <a:ext uri="{28A0092B-C50C-407E-A947-70E740481C1C}">
                        <a14:useLocalDpi xmlns:a14="http://schemas.microsoft.com/office/drawing/2010/main" val="0"/>
                      </a:ext>
                    </a:extLst>
                  </a:blip>
                  <a:stretch>
                    <a:fillRect/>
                  </a:stretch>
                </pic:blipFill>
                <pic:spPr>
                  <a:xfrm>
                    <a:off x="0" y="0"/>
                    <a:ext cx="851719" cy="725539"/>
                  </a:xfrm>
                  <a:prstGeom prst="rect">
                    <a:avLst/>
                  </a:prstGeom>
                </pic:spPr>
              </pic:pic>
            </a:graphicData>
          </a:graphic>
          <wp14:sizeRelH relativeFrom="margin">
            <wp14:pctWidth>0</wp14:pctWidth>
          </wp14:sizeRelH>
          <wp14:sizeRelV relativeFrom="margin">
            <wp14:pctHeight>0</wp14:pctHeight>
          </wp14:sizeRelV>
        </wp:anchor>
      </w:drawing>
    </w:r>
    <w:r w:rsidR="00BE2CC3">
      <w:rPr>
        <w:noProof/>
      </w:rPr>
      <w:drawing>
        <wp:anchor distT="0" distB="0" distL="114300" distR="114300" simplePos="0" relativeHeight="251658242" behindDoc="1" locked="0" layoutInCell="1" allowOverlap="1" wp14:anchorId="010B8D0A" wp14:editId="32DE10CE">
          <wp:simplePos x="0" y="0"/>
          <wp:positionH relativeFrom="column">
            <wp:posOffset>5528310</wp:posOffset>
          </wp:positionH>
          <wp:positionV relativeFrom="paragraph">
            <wp:posOffset>-192405</wp:posOffset>
          </wp:positionV>
          <wp:extent cx="1177290" cy="1141730"/>
          <wp:effectExtent l="0" t="0" r="3810" b="1270"/>
          <wp:wrapNone/>
          <wp:docPr id="6" name="Stiegl_Logo_Wappen_4c.png" descr="Ein Bild, das Text, Logo, Symbol,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egl_Logo_Wappen_4c.png" descr="Ein Bild, das Text, Logo, Symbol, Markenzeichen enthält.&#10;&#10;Automatisch generierte Beschreibung"/>
                  <pic:cNvPicPr/>
                </pic:nvPicPr>
                <pic:blipFill>
                  <a:blip r:embed="rId3" r:link="rId4">
                    <a:extLst>
                      <a:ext uri="{28A0092B-C50C-407E-A947-70E740481C1C}">
                        <a14:useLocalDpi xmlns:a14="http://schemas.microsoft.com/office/drawing/2010/main" val="0"/>
                      </a:ext>
                    </a:extLst>
                  </a:blip>
                  <a:stretch>
                    <a:fillRect/>
                  </a:stretch>
                </pic:blipFill>
                <pic:spPr>
                  <a:xfrm>
                    <a:off x="0" y="0"/>
                    <a:ext cx="1177290" cy="1141730"/>
                  </a:xfrm>
                  <a:prstGeom prst="rect">
                    <a:avLst/>
                  </a:prstGeom>
                </pic:spPr>
              </pic:pic>
            </a:graphicData>
          </a:graphic>
          <wp14:sizeRelH relativeFrom="margin">
            <wp14:pctWidth>0</wp14:pctWidth>
          </wp14:sizeRelH>
          <wp14:sizeRelV relativeFrom="margin">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4F0650AB">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5" r:link="rId6">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7CF1"/>
    <w:multiLevelType w:val="hybridMultilevel"/>
    <w:tmpl w:val="D794CF0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 w15:restartNumberingAfterBreak="0">
    <w:nsid w:val="17D45A50"/>
    <w:multiLevelType w:val="multilevel"/>
    <w:tmpl w:val="E8C2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172338"/>
    <w:multiLevelType w:val="hybridMultilevel"/>
    <w:tmpl w:val="A66E597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5" w15:restartNumberingAfterBreak="0">
    <w:nsid w:val="76ED398C"/>
    <w:multiLevelType w:val="hybridMultilevel"/>
    <w:tmpl w:val="BE98805C"/>
    <w:lvl w:ilvl="0" w:tplc="0C070001">
      <w:start w:val="1"/>
      <w:numFmt w:val="bullet"/>
      <w:lvlText w:val=""/>
      <w:lvlJc w:val="left"/>
      <w:pPr>
        <w:ind w:left="1788" w:hanging="360"/>
      </w:pPr>
      <w:rPr>
        <w:rFonts w:ascii="Symbol" w:hAnsi="Symbol" w:hint="default"/>
      </w:rPr>
    </w:lvl>
    <w:lvl w:ilvl="1" w:tplc="0C070003" w:tentative="1">
      <w:start w:val="1"/>
      <w:numFmt w:val="bullet"/>
      <w:lvlText w:val="o"/>
      <w:lvlJc w:val="left"/>
      <w:pPr>
        <w:ind w:left="2508" w:hanging="360"/>
      </w:pPr>
      <w:rPr>
        <w:rFonts w:ascii="Courier New" w:hAnsi="Courier New" w:cs="Courier New" w:hint="default"/>
      </w:rPr>
    </w:lvl>
    <w:lvl w:ilvl="2" w:tplc="0C070005" w:tentative="1">
      <w:start w:val="1"/>
      <w:numFmt w:val="bullet"/>
      <w:lvlText w:val=""/>
      <w:lvlJc w:val="left"/>
      <w:pPr>
        <w:ind w:left="3228" w:hanging="360"/>
      </w:pPr>
      <w:rPr>
        <w:rFonts w:ascii="Wingdings" w:hAnsi="Wingdings" w:hint="default"/>
      </w:rPr>
    </w:lvl>
    <w:lvl w:ilvl="3" w:tplc="0C070001" w:tentative="1">
      <w:start w:val="1"/>
      <w:numFmt w:val="bullet"/>
      <w:lvlText w:val=""/>
      <w:lvlJc w:val="left"/>
      <w:pPr>
        <w:ind w:left="3948" w:hanging="360"/>
      </w:pPr>
      <w:rPr>
        <w:rFonts w:ascii="Symbol" w:hAnsi="Symbol" w:hint="default"/>
      </w:rPr>
    </w:lvl>
    <w:lvl w:ilvl="4" w:tplc="0C070003" w:tentative="1">
      <w:start w:val="1"/>
      <w:numFmt w:val="bullet"/>
      <w:lvlText w:val="o"/>
      <w:lvlJc w:val="left"/>
      <w:pPr>
        <w:ind w:left="4668" w:hanging="360"/>
      </w:pPr>
      <w:rPr>
        <w:rFonts w:ascii="Courier New" w:hAnsi="Courier New" w:cs="Courier New" w:hint="default"/>
      </w:rPr>
    </w:lvl>
    <w:lvl w:ilvl="5" w:tplc="0C070005" w:tentative="1">
      <w:start w:val="1"/>
      <w:numFmt w:val="bullet"/>
      <w:lvlText w:val=""/>
      <w:lvlJc w:val="left"/>
      <w:pPr>
        <w:ind w:left="5388" w:hanging="360"/>
      </w:pPr>
      <w:rPr>
        <w:rFonts w:ascii="Wingdings" w:hAnsi="Wingdings" w:hint="default"/>
      </w:rPr>
    </w:lvl>
    <w:lvl w:ilvl="6" w:tplc="0C070001" w:tentative="1">
      <w:start w:val="1"/>
      <w:numFmt w:val="bullet"/>
      <w:lvlText w:val=""/>
      <w:lvlJc w:val="left"/>
      <w:pPr>
        <w:ind w:left="6108" w:hanging="360"/>
      </w:pPr>
      <w:rPr>
        <w:rFonts w:ascii="Symbol" w:hAnsi="Symbol" w:hint="default"/>
      </w:rPr>
    </w:lvl>
    <w:lvl w:ilvl="7" w:tplc="0C070003" w:tentative="1">
      <w:start w:val="1"/>
      <w:numFmt w:val="bullet"/>
      <w:lvlText w:val="o"/>
      <w:lvlJc w:val="left"/>
      <w:pPr>
        <w:ind w:left="6828" w:hanging="360"/>
      </w:pPr>
      <w:rPr>
        <w:rFonts w:ascii="Courier New" w:hAnsi="Courier New" w:cs="Courier New" w:hint="default"/>
      </w:rPr>
    </w:lvl>
    <w:lvl w:ilvl="8" w:tplc="0C070005" w:tentative="1">
      <w:start w:val="1"/>
      <w:numFmt w:val="bullet"/>
      <w:lvlText w:val=""/>
      <w:lvlJc w:val="left"/>
      <w:pPr>
        <w:ind w:left="7548" w:hanging="360"/>
      </w:pPr>
      <w:rPr>
        <w:rFonts w:ascii="Wingdings" w:hAnsi="Wingdings" w:hint="default"/>
      </w:rPr>
    </w:lvl>
  </w:abstractNum>
  <w:num w:numId="1" w16cid:durableId="562447908">
    <w:abstractNumId w:val="2"/>
  </w:num>
  <w:num w:numId="2" w16cid:durableId="788859169">
    <w:abstractNumId w:val="3"/>
  </w:num>
  <w:num w:numId="3" w16cid:durableId="1168860252">
    <w:abstractNumId w:val="4"/>
  </w:num>
  <w:num w:numId="4" w16cid:durableId="1058015848">
    <w:abstractNumId w:val="1"/>
  </w:num>
  <w:num w:numId="5" w16cid:durableId="287205886">
    <w:abstractNumId w:val="0"/>
  </w:num>
  <w:num w:numId="6" w16cid:durableId="1865511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1039F"/>
    <w:rsid w:val="00010898"/>
    <w:rsid w:val="0002480B"/>
    <w:rsid w:val="00027560"/>
    <w:rsid w:val="00027A3C"/>
    <w:rsid w:val="00034EE0"/>
    <w:rsid w:val="000426C4"/>
    <w:rsid w:val="000451A9"/>
    <w:rsid w:val="00045D42"/>
    <w:rsid w:val="00046716"/>
    <w:rsid w:val="0005481D"/>
    <w:rsid w:val="000652E1"/>
    <w:rsid w:val="0008554E"/>
    <w:rsid w:val="00086BA2"/>
    <w:rsid w:val="00093FA0"/>
    <w:rsid w:val="000B415A"/>
    <w:rsid w:val="000B5E56"/>
    <w:rsid w:val="000B5E5E"/>
    <w:rsid w:val="000B6671"/>
    <w:rsid w:val="000B7F55"/>
    <w:rsid w:val="000C01DA"/>
    <w:rsid w:val="000C3661"/>
    <w:rsid w:val="000C52C5"/>
    <w:rsid w:val="000D005E"/>
    <w:rsid w:val="000D5E0D"/>
    <w:rsid w:val="000D6F92"/>
    <w:rsid w:val="000E5F5D"/>
    <w:rsid w:val="000E6131"/>
    <w:rsid w:val="000F15E8"/>
    <w:rsid w:val="000F2A48"/>
    <w:rsid w:val="000F423D"/>
    <w:rsid w:val="000F4766"/>
    <w:rsid w:val="00100094"/>
    <w:rsid w:val="00103BD5"/>
    <w:rsid w:val="001051C3"/>
    <w:rsid w:val="00117C6F"/>
    <w:rsid w:val="00120390"/>
    <w:rsid w:val="001208C4"/>
    <w:rsid w:val="00122C69"/>
    <w:rsid w:val="0012744B"/>
    <w:rsid w:val="00130B28"/>
    <w:rsid w:val="00146981"/>
    <w:rsid w:val="00156080"/>
    <w:rsid w:val="00156DF2"/>
    <w:rsid w:val="001665F7"/>
    <w:rsid w:val="00170EB6"/>
    <w:rsid w:val="00171D1A"/>
    <w:rsid w:val="00174CBE"/>
    <w:rsid w:val="00175B51"/>
    <w:rsid w:val="00180269"/>
    <w:rsid w:val="00184EB1"/>
    <w:rsid w:val="001931D6"/>
    <w:rsid w:val="00196666"/>
    <w:rsid w:val="001A4415"/>
    <w:rsid w:val="001B1DA1"/>
    <w:rsid w:val="001B69B1"/>
    <w:rsid w:val="001C024B"/>
    <w:rsid w:val="001C0ADC"/>
    <w:rsid w:val="001C4F58"/>
    <w:rsid w:val="001C5699"/>
    <w:rsid w:val="001C6A9F"/>
    <w:rsid w:val="001E2129"/>
    <w:rsid w:val="001E6C0C"/>
    <w:rsid w:val="00201360"/>
    <w:rsid w:val="00211010"/>
    <w:rsid w:val="00214C2C"/>
    <w:rsid w:val="002167D9"/>
    <w:rsid w:val="002201A4"/>
    <w:rsid w:val="002245AD"/>
    <w:rsid w:val="0024756E"/>
    <w:rsid w:val="00265B06"/>
    <w:rsid w:val="00267B06"/>
    <w:rsid w:val="00283311"/>
    <w:rsid w:val="0029125E"/>
    <w:rsid w:val="00292109"/>
    <w:rsid w:val="002922FA"/>
    <w:rsid w:val="00295E22"/>
    <w:rsid w:val="002A36DF"/>
    <w:rsid w:val="002B24BB"/>
    <w:rsid w:val="002D34DE"/>
    <w:rsid w:val="002E1561"/>
    <w:rsid w:val="002E2A4A"/>
    <w:rsid w:val="002E3C89"/>
    <w:rsid w:val="002E7877"/>
    <w:rsid w:val="00301696"/>
    <w:rsid w:val="00312A9C"/>
    <w:rsid w:val="003158F7"/>
    <w:rsid w:val="00317F3E"/>
    <w:rsid w:val="003208D0"/>
    <w:rsid w:val="003237D1"/>
    <w:rsid w:val="00325EB6"/>
    <w:rsid w:val="0033266F"/>
    <w:rsid w:val="00341C17"/>
    <w:rsid w:val="00343AC6"/>
    <w:rsid w:val="00347AF1"/>
    <w:rsid w:val="00352410"/>
    <w:rsid w:val="003539E8"/>
    <w:rsid w:val="00363666"/>
    <w:rsid w:val="003665EC"/>
    <w:rsid w:val="00372C90"/>
    <w:rsid w:val="00373283"/>
    <w:rsid w:val="00383A6D"/>
    <w:rsid w:val="00383D9D"/>
    <w:rsid w:val="0038521D"/>
    <w:rsid w:val="003864AA"/>
    <w:rsid w:val="0039142E"/>
    <w:rsid w:val="00393BC4"/>
    <w:rsid w:val="00394152"/>
    <w:rsid w:val="003944DB"/>
    <w:rsid w:val="003B13E1"/>
    <w:rsid w:val="003B1FF7"/>
    <w:rsid w:val="003B59C8"/>
    <w:rsid w:val="003C2A22"/>
    <w:rsid w:val="003C5365"/>
    <w:rsid w:val="003D0DD7"/>
    <w:rsid w:val="003E2F89"/>
    <w:rsid w:val="003E5807"/>
    <w:rsid w:val="003F1734"/>
    <w:rsid w:val="003F3E47"/>
    <w:rsid w:val="00400CAA"/>
    <w:rsid w:val="004068D5"/>
    <w:rsid w:val="004073D4"/>
    <w:rsid w:val="004106EB"/>
    <w:rsid w:val="00410DFC"/>
    <w:rsid w:val="004140F2"/>
    <w:rsid w:val="00425848"/>
    <w:rsid w:val="00426B16"/>
    <w:rsid w:val="00433579"/>
    <w:rsid w:val="004361EE"/>
    <w:rsid w:val="0045378F"/>
    <w:rsid w:val="00461EF4"/>
    <w:rsid w:val="00464307"/>
    <w:rsid w:val="00465492"/>
    <w:rsid w:val="004654C4"/>
    <w:rsid w:val="004657D4"/>
    <w:rsid w:val="00465F6F"/>
    <w:rsid w:val="004753E6"/>
    <w:rsid w:val="00493C70"/>
    <w:rsid w:val="00496679"/>
    <w:rsid w:val="0049684A"/>
    <w:rsid w:val="004A232C"/>
    <w:rsid w:val="004A36CE"/>
    <w:rsid w:val="004B6A05"/>
    <w:rsid w:val="004C0B6F"/>
    <w:rsid w:val="004D3611"/>
    <w:rsid w:val="004F2DB4"/>
    <w:rsid w:val="004F5F8F"/>
    <w:rsid w:val="00512E24"/>
    <w:rsid w:val="00523715"/>
    <w:rsid w:val="00523838"/>
    <w:rsid w:val="00534218"/>
    <w:rsid w:val="00537365"/>
    <w:rsid w:val="005417FE"/>
    <w:rsid w:val="00541AD2"/>
    <w:rsid w:val="00550A3C"/>
    <w:rsid w:val="00570BBC"/>
    <w:rsid w:val="00592451"/>
    <w:rsid w:val="005B0132"/>
    <w:rsid w:val="005B36C5"/>
    <w:rsid w:val="005B4305"/>
    <w:rsid w:val="005C016C"/>
    <w:rsid w:val="005D0C60"/>
    <w:rsid w:val="005D2161"/>
    <w:rsid w:val="005D2A2D"/>
    <w:rsid w:val="005D51B9"/>
    <w:rsid w:val="005D6374"/>
    <w:rsid w:val="005E1EE6"/>
    <w:rsid w:val="005E48F1"/>
    <w:rsid w:val="005E5D31"/>
    <w:rsid w:val="005F42B2"/>
    <w:rsid w:val="006024D1"/>
    <w:rsid w:val="00612679"/>
    <w:rsid w:val="00641DF4"/>
    <w:rsid w:val="00645A38"/>
    <w:rsid w:val="00651413"/>
    <w:rsid w:val="00654788"/>
    <w:rsid w:val="0065538B"/>
    <w:rsid w:val="0066030E"/>
    <w:rsid w:val="00666074"/>
    <w:rsid w:val="00672AF3"/>
    <w:rsid w:val="0067393B"/>
    <w:rsid w:val="0067750C"/>
    <w:rsid w:val="00683188"/>
    <w:rsid w:val="00683764"/>
    <w:rsid w:val="00685088"/>
    <w:rsid w:val="006A5ADA"/>
    <w:rsid w:val="006B760F"/>
    <w:rsid w:val="006C0504"/>
    <w:rsid w:val="006C55E4"/>
    <w:rsid w:val="006E2436"/>
    <w:rsid w:val="006E686A"/>
    <w:rsid w:val="006F393A"/>
    <w:rsid w:val="006F466F"/>
    <w:rsid w:val="00704042"/>
    <w:rsid w:val="00710CCF"/>
    <w:rsid w:val="00714A7D"/>
    <w:rsid w:val="00716C6E"/>
    <w:rsid w:val="007170FD"/>
    <w:rsid w:val="00720C12"/>
    <w:rsid w:val="00721485"/>
    <w:rsid w:val="007224D2"/>
    <w:rsid w:val="007307EF"/>
    <w:rsid w:val="0073437B"/>
    <w:rsid w:val="00740F30"/>
    <w:rsid w:val="007424D9"/>
    <w:rsid w:val="00746945"/>
    <w:rsid w:val="00752B06"/>
    <w:rsid w:val="00754C92"/>
    <w:rsid w:val="007600C5"/>
    <w:rsid w:val="0076322C"/>
    <w:rsid w:val="00763CA4"/>
    <w:rsid w:val="007759BC"/>
    <w:rsid w:val="0078109C"/>
    <w:rsid w:val="007855EA"/>
    <w:rsid w:val="00792E59"/>
    <w:rsid w:val="00797CAC"/>
    <w:rsid w:val="007B3C8D"/>
    <w:rsid w:val="007D17E7"/>
    <w:rsid w:val="007D18E1"/>
    <w:rsid w:val="007D2D31"/>
    <w:rsid w:val="007D715A"/>
    <w:rsid w:val="007D7516"/>
    <w:rsid w:val="007E3454"/>
    <w:rsid w:val="007E41A1"/>
    <w:rsid w:val="007F11DE"/>
    <w:rsid w:val="007F135E"/>
    <w:rsid w:val="007F1C47"/>
    <w:rsid w:val="007F5E55"/>
    <w:rsid w:val="0080109B"/>
    <w:rsid w:val="00803092"/>
    <w:rsid w:val="00824507"/>
    <w:rsid w:val="00825625"/>
    <w:rsid w:val="008279A1"/>
    <w:rsid w:val="00832EAA"/>
    <w:rsid w:val="0083584B"/>
    <w:rsid w:val="0084220C"/>
    <w:rsid w:val="00847904"/>
    <w:rsid w:val="00850FF6"/>
    <w:rsid w:val="00853FB5"/>
    <w:rsid w:val="00855178"/>
    <w:rsid w:val="00857E57"/>
    <w:rsid w:val="008634FF"/>
    <w:rsid w:val="0086681B"/>
    <w:rsid w:val="00874961"/>
    <w:rsid w:val="008771AD"/>
    <w:rsid w:val="00882978"/>
    <w:rsid w:val="008841AB"/>
    <w:rsid w:val="00885B8A"/>
    <w:rsid w:val="0088754B"/>
    <w:rsid w:val="008B0FED"/>
    <w:rsid w:val="008B2E5B"/>
    <w:rsid w:val="008B3988"/>
    <w:rsid w:val="008B4B79"/>
    <w:rsid w:val="008B649E"/>
    <w:rsid w:val="008C0D59"/>
    <w:rsid w:val="008C6A4E"/>
    <w:rsid w:val="008D496D"/>
    <w:rsid w:val="008D49F5"/>
    <w:rsid w:val="008E027F"/>
    <w:rsid w:val="008E1F1D"/>
    <w:rsid w:val="008E2185"/>
    <w:rsid w:val="008E2F4D"/>
    <w:rsid w:val="008E5086"/>
    <w:rsid w:val="008F137F"/>
    <w:rsid w:val="008F23ED"/>
    <w:rsid w:val="008F2B91"/>
    <w:rsid w:val="00900C0C"/>
    <w:rsid w:val="0091318C"/>
    <w:rsid w:val="0091487A"/>
    <w:rsid w:val="009443FE"/>
    <w:rsid w:val="00945728"/>
    <w:rsid w:val="0094593A"/>
    <w:rsid w:val="00953260"/>
    <w:rsid w:val="00960A62"/>
    <w:rsid w:val="00961CB5"/>
    <w:rsid w:val="00966BB2"/>
    <w:rsid w:val="0097087B"/>
    <w:rsid w:val="00971812"/>
    <w:rsid w:val="0097575C"/>
    <w:rsid w:val="009757C5"/>
    <w:rsid w:val="0097695D"/>
    <w:rsid w:val="009823B8"/>
    <w:rsid w:val="00993C35"/>
    <w:rsid w:val="00997E24"/>
    <w:rsid w:val="009A208F"/>
    <w:rsid w:val="009A575F"/>
    <w:rsid w:val="009C0E3F"/>
    <w:rsid w:val="009C6F4E"/>
    <w:rsid w:val="009D0071"/>
    <w:rsid w:val="009D2C3A"/>
    <w:rsid w:val="009D67A1"/>
    <w:rsid w:val="009E2D51"/>
    <w:rsid w:val="009F099C"/>
    <w:rsid w:val="009F369B"/>
    <w:rsid w:val="009F4427"/>
    <w:rsid w:val="009F588C"/>
    <w:rsid w:val="009F7BE9"/>
    <w:rsid w:val="00A0297B"/>
    <w:rsid w:val="00A1324C"/>
    <w:rsid w:val="00A14618"/>
    <w:rsid w:val="00A14816"/>
    <w:rsid w:val="00A31AF9"/>
    <w:rsid w:val="00A32CA6"/>
    <w:rsid w:val="00A50224"/>
    <w:rsid w:val="00A61DB4"/>
    <w:rsid w:val="00A62F25"/>
    <w:rsid w:val="00A64A96"/>
    <w:rsid w:val="00A6545A"/>
    <w:rsid w:val="00A670A8"/>
    <w:rsid w:val="00A711A7"/>
    <w:rsid w:val="00A77405"/>
    <w:rsid w:val="00A77C47"/>
    <w:rsid w:val="00A84A38"/>
    <w:rsid w:val="00A90228"/>
    <w:rsid w:val="00A91F51"/>
    <w:rsid w:val="00A92254"/>
    <w:rsid w:val="00A92644"/>
    <w:rsid w:val="00A965C4"/>
    <w:rsid w:val="00AB0E26"/>
    <w:rsid w:val="00AB6018"/>
    <w:rsid w:val="00AC1984"/>
    <w:rsid w:val="00AC38FF"/>
    <w:rsid w:val="00AC52B4"/>
    <w:rsid w:val="00AC7A3F"/>
    <w:rsid w:val="00AD163E"/>
    <w:rsid w:val="00AD2E0C"/>
    <w:rsid w:val="00AD3646"/>
    <w:rsid w:val="00AD3E19"/>
    <w:rsid w:val="00AE4155"/>
    <w:rsid w:val="00AF7C17"/>
    <w:rsid w:val="00B0001A"/>
    <w:rsid w:val="00B13064"/>
    <w:rsid w:val="00B20DEC"/>
    <w:rsid w:val="00B20E5C"/>
    <w:rsid w:val="00B34563"/>
    <w:rsid w:val="00B41261"/>
    <w:rsid w:val="00B46500"/>
    <w:rsid w:val="00B510CD"/>
    <w:rsid w:val="00B536A4"/>
    <w:rsid w:val="00B545C4"/>
    <w:rsid w:val="00B5672D"/>
    <w:rsid w:val="00B63F4D"/>
    <w:rsid w:val="00B6597B"/>
    <w:rsid w:val="00B72C7B"/>
    <w:rsid w:val="00B76FBA"/>
    <w:rsid w:val="00B805E0"/>
    <w:rsid w:val="00B8637A"/>
    <w:rsid w:val="00B8679E"/>
    <w:rsid w:val="00B96C2D"/>
    <w:rsid w:val="00BA100D"/>
    <w:rsid w:val="00BA30BF"/>
    <w:rsid w:val="00BA5B8F"/>
    <w:rsid w:val="00BA607B"/>
    <w:rsid w:val="00BA6357"/>
    <w:rsid w:val="00BA73FF"/>
    <w:rsid w:val="00BA79CC"/>
    <w:rsid w:val="00BB7D56"/>
    <w:rsid w:val="00BC0325"/>
    <w:rsid w:val="00BC53AC"/>
    <w:rsid w:val="00BC581A"/>
    <w:rsid w:val="00BD134E"/>
    <w:rsid w:val="00BD7CF5"/>
    <w:rsid w:val="00BE2CC3"/>
    <w:rsid w:val="00BE3FD7"/>
    <w:rsid w:val="00BF1123"/>
    <w:rsid w:val="00BF4067"/>
    <w:rsid w:val="00C0051F"/>
    <w:rsid w:val="00C00D86"/>
    <w:rsid w:val="00C0641B"/>
    <w:rsid w:val="00C065C9"/>
    <w:rsid w:val="00C06E50"/>
    <w:rsid w:val="00C13207"/>
    <w:rsid w:val="00C3497D"/>
    <w:rsid w:val="00C40AF9"/>
    <w:rsid w:val="00C417E4"/>
    <w:rsid w:val="00C42468"/>
    <w:rsid w:val="00C42CB8"/>
    <w:rsid w:val="00C543C5"/>
    <w:rsid w:val="00C65535"/>
    <w:rsid w:val="00C9204A"/>
    <w:rsid w:val="00CB627C"/>
    <w:rsid w:val="00CB6472"/>
    <w:rsid w:val="00CB750E"/>
    <w:rsid w:val="00CB77C4"/>
    <w:rsid w:val="00CC1377"/>
    <w:rsid w:val="00CC2939"/>
    <w:rsid w:val="00CC3203"/>
    <w:rsid w:val="00CC7D8F"/>
    <w:rsid w:val="00CC7EC9"/>
    <w:rsid w:val="00CD5EEC"/>
    <w:rsid w:val="00CD682E"/>
    <w:rsid w:val="00CE449F"/>
    <w:rsid w:val="00CE4DE2"/>
    <w:rsid w:val="00CE7306"/>
    <w:rsid w:val="00D00FB0"/>
    <w:rsid w:val="00D029AC"/>
    <w:rsid w:val="00D051C2"/>
    <w:rsid w:val="00D12312"/>
    <w:rsid w:val="00D22F44"/>
    <w:rsid w:val="00D41B77"/>
    <w:rsid w:val="00D41C65"/>
    <w:rsid w:val="00D421AA"/>
    <w:rsid w:val="00D47979"/>
    <w:rsid w:val="00D51D20"/>
    <w:rsid w:val="00D52ED2"/>
    <w:rsid w:val="00D674D7"/>
    <w:rsid w:val="00D70535"/>
    <w:rsid w:val="00D720A2"/>
    <w:rsid w:val="00D72C2C"/>
    <w:rsid w:val="00D77A3B"/>
    <w:rsid w:val="00D86DDF"/>
    <w:rsid w:val="00D916BD"/>
    <w:rsid w:val="00D93201"/>
    <w:rsid w:val="00DA2248"/>
    <w:rsid w:val="00DA547B"/>
    <w:rsid w:val="00DB56E5"/>
    <w:rsid w:val="00DC44D6"/>
    <w:rsid w:val="00DD2344"/>
    <w:rsid w:val="00DD4AB8"/>
    <w:rsid w:val="00DE326B"/>
    <w:rsid w:val="00DF7F6F"/>
    <w:rsid w:val="00E061D5"/>
    <w:rsid w:val="00E20EF8"/>
    <w:rsid w:val="00E260DC"/>
    <w:rsid w:val="00E3337F"/>
    <w:rsid w:val="00E40FB9"/>
    <w:rsid w:val="00E4365E"/>
    <w:rsid w:val="00E50BFF"/>
    <w:rsid w:val="00E56528"/>
    <w:rsid w:val="00E62E28"/>
    <w:rsid w:val="00E741B5"/>
    <w:rsid w:val="00E74FFC"/>
    <w:rsid w:val="00E7525D"/>
    <w:rsid w:val="00E75DFF"/>
    <w:rsid w:val="00E817D5"/>
    <w:rsid w:val="00E86C20"/>
    <w:rsid w:val="00E9012F"/>
    <w:rsid w:val="00E94ECA"/>
    <w:rsid w:val="00EA0311"/>
    <w:rsid w:val="00EA6811"/>
    <w:rsid w:val="00EC3559"/>
    <w:rsid w:val="00EC7FB4"/>
    <w:rsid w:val="00ED1C67"/>
    <w:rsid w:val="00EE1B4C"/>
    <w:rsid w:val="00EE337B"/>
    <w:rsid w:val="00EE6ACA"/>
    <w:rsid w:val="00EE7878"/>
    <w:rsid w:val="00F0229B"/>
    <w:rsid w:val="00F05BF5"/>
    <w:rsid w:val="00F25CB8"/>
    <w:rsid w:val="00F26AA1"/>
    <w:rsid w:val="00F32003"/>
    <w:rsid w:val="00F3448F"/>
    <w:rsid w:val="00F34759"/>
    <w:rsid w:val="00F37DAF"/>
    <w:rsid w:val="00F40544"/>
    <w:rsid w:val="00F4107C"/>
    <w:rsid w:val="00F5662B"/>
    <w:rsid w:val="00F5689D"/>
    <w:rsid w:val="00F60791"/>
    <w:rsid w:val="00F73F00"/>
    <w:rsid w:val="00F7575A"/>
    <w:rsid w:val="00F764E5"/>
    <w:rsid w:val="00F83794"/>
    <w:rsid w:val="00F938A4"/>
    <w:rsid w:val="00F94155"/>
    <w:rsid w:val="00FA08DB"/>
    <w:rsid w:val="00FA1F2F"/>
    <w:rsid w:val="00FA777F"/>
    <w:rsid w:val="00FB0D74"/>
    <w:rsid w:val="00FC1A7E"/>
    <w:rsid w:val="00FC420F"/>
    <w:rsid w:val="00FC4E82"/>
    <w:rsid w:val="00FC530E"/>
    <w:rsid w:val="00FD0554"/>
    <w:rsid w:val="00FD5795"/>
    <w:rsid w:val="00FE4A3A"/>
    <w:rsid w:val="00FF553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8230513C-6C52-4703-944D-AD5EDF6C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3CA4"/>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office@picker-pr.at"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file:////Users/ingeborg/Desktop/SLOW_Guetesiegel_Goldgelb_DE.p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1.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3.jpeg"/><Relationship Id="rId4" Type="http://schemas.openxmlformats.org/officeDocument/2006/relationships/image" Target="file:////Users/ingeborg/Desktop/Stiegl_Logo_Wappen_4c.pn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Users/ingeborg/Desktop/4C-Herkunft-Siegel_Variante-B-mit_Klammer_positiv.png" TargetMode="External"/><Relationship Id="rId1" Type="http://schemas.openxmlformats.org/officeDocument/2006/relationships/image" Target="media/image1.png"/><Relationship Id="rId6" Type="http://schemas.openxmlformats.org/officeDocument/2006/relationships/image" Target="file:////Users/ingeborg/Desktop/Picker%20presseaussendungen/Kopf%20ohne%20Kopie.jpg" TargetMode="External"/><Relationship Id="rId5" Type="http://schemas.openxmlformats.org/officeDocument/2006/relationships/image" Target="media/image3.jpeg"/><Relationship Id="rId4" Type="http://schemas.openxmlformats.org/officeDocument/2006/relationships/image" Target="file:////Users/ingeborg/Desktop/Stiegl_Logo_Wappen_4c.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2ADEB-C7EE-4118-BE08-9774DB69D05B}">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C1D0C418-691C-4644-AF02-8D8E36E78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701A71-4267-4D1A-B13F-7903C99345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8483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9810</CharactersWithSpaces>
  <SharedDoc>false</SharedDoc>
  <HLinks>
    <vt:vector size="6" baseType="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46</cp:revision>
  <cp:lastPrinted>2024-02-27T18:13:00Z</cp:lastPrinted>
  <dcterms:created xsi:type="dcterms:W3CDTF">2026-09-24T13:51:00Z</dcterms:created>
  <dcterms:modified xsi:type="dcterms:W3CDTF">2026-09-29T09:25:00Z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