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BAD098" w14:textId="6DDEEBF2" w:rsidR="008F23ED" w:rsidRDefault="00D8060B" w:rsidP="00D8060B">
      <w:pPr>
        <w:tabs>
          <w:tab w:val="left" w:pos="2826"/>
        </w:tabs>
        <w:spacing w:before="161" w:after="161"/>
        <w:ind w:right="-284"/>
        <w:outlineLvl w:val="0"/>
        <w:rPr>
          <w:rFonts w:asciiTheme="minorHAnsi" w:hAnsiTheme="minorHAnsi" w:cstheme="minorHAnsi"/>
          <w:b/>
          <w:color w:val="000000"/>
          <w:kern w:val="36"/>
          <w:sz w:val="52"/>
          <w:szCs w:val="52"/>
          <w:lang w:eastAsia="de-DE"/>
        </w:rPr>
      </w:pPr>
      <w:bookmarkStart w:id="0" w:name="_Hlk125456215"/>
      <w:r>
        <w:rPr>
          <w:rFonts w:asciiTheme="minorHAnsi" w:hAnsiTheme="minorHAnsi" w:cstheme="minorHAnsi"/>
          <w:b/>
          <w:color w:val="000000"/>
          <w:kern w:val="36"/>
          <w:sz w:val="52"/>
          <w:szCs w:val="52"/>
          <w:lang w:eastAsia="de-DE"/>
        </w:rPr>
        <w:tab/>
      </w:r>
    </w:p>
    <w:p w14:paraId="0EB814A6" w14:textId="77777777" w:rsidR="005B5E63" w:rsidRDefault="005B5E63" w:rsidP="00E3337F">
      <w:pPr>
        <w:spacing w:before="161" w:after="161" w:line="480" w:lineRule="exact"/>
        <w:ind w:right="-284"/>
        <w:outlineLvl w:val="0"/>
        <w:rPr>
          <w:rFonts w:asciiTheme="minorHAnsi" w:hAnsiTheme="minorHAnsi" w:cstheme="minorHAnsi"/>
          <w:b/>
          <w:color w:val="000000"/>
          <w:kern w:val="36"/>
          <w:sz w:val="52"/>
          <w:szCs w:val="52"/>
          <w:lang w:val="de-DE" w:eastAsia="de-DE"/>
        </w:rPr>
      </w:pPr>
    </w:p>
    <w:p w14:paraId="2DEB6A6D" w14:textId="0A23CF90" w:rsidR="00BD7CF5" w:rsidRDefault="002C7307" w:rsidP="002077C2">
      <w:pPr>
        <w:spacing w:before="161" w:after="161"/>
        <w:ind w:right="-284"/>
        <w:outlineLvl w:val="0"/>
        <w:rPr>
          <w:rFonts w:asciiTheme="minorHAnsi" w:hAnsiTheme="minorHAnsi" w:cstheme="minorHAnsi"/>
          <w:b/>
          <w:color w:val="000000"/>
          <w:kern w:val="36"/>
          <w:sz w:val="52"/>
          <w:szCs w:val="52"/>
          <w:lang w:eastAsia="de-DE"/>
        </w:rPr>
      </w:pPr>
      <w:r w:rsidRPr="002C7307">
        <w:rPr>
          <w:rFonts w:asciiTheme="minorHAnsi" w:hAnsiTheme="minorHAnsi" w:cstheme="minorHAnsi"/>
          <w:b/>
          <w:color w:val="000000"/>
          <w:kern w:val="36"/>
          <w:sz w:val="52"/>
          <w:szCs w:val="52"/>
          <w:lang w:val="de-DE" w:eastAsia="de-DE"/>
        </w:rPr>
        <w:t>Kräuter</w:t>
      </w:r>
      <w:r w:rsidR="00AA3AB9">
        <w:rPr>
          <w:rFonts w:asciiTheme="minorHAnsi" w:hAnsiTheme="minorHAnsi" w:cstheme="minorHAnsi"/>
          <w:b/>
          <w:color w:val="000000"/>
          <w:kern w:val="36"/>
          <w:sz w:val="52"/>
          <w:szCs w:val="52"/>
          <w:lang w:val="de-DE" w:eastAsia="de-DE"/>
        </w:rPr>
        <w:t>tee-K</w:t>
      </w:r>
      <w:r w:rsidRPr="002C7307">
        <w:rPr>
          <w:rFonts w:asciiTheme="minorHAnsi" w:hAnsiTheme="minorHAnsi" w:cstheme="minorHAnsi"/>
          <w:b/>
          <w:color w:val="000000"/>
          <w:kern w:val="36"/>
          <w:sz w:val="52"/>
          <w:szCs w:val="52"/>
          <w:lang w:val="de-DE" w:eastAsia="de-DE"/>
        </w:rPr>
        <w:t>lassiker neu</w:t>
      </w:r>
      <w:r>
        <w:rPr>
          <w:rFonts w:asciiTheme="minorHAnsi" w:hAnsiTheme="minorHAnsi" w:cstheme="minorHAnsi"/>
          <w:b/>
          <w:color w:val="000000"/>
          <w:kern w:val="36"/>
          <w:sz w:val="52"/>
          <w:szCs w:val="52"/>
          <w:lang w:val="de-DE" w:eastAsia="de-DE"/>
        </w:rPr>
        <w:t xml:space="preserve"> interpretiert</w:t>
      </w:r>
      <w:r w:rsidRPr="002C7307">
        <w:rPr>
          <w:rFonts w:asciiTheme="minorHAnsi" w:hAnsiTheme="minorHAnsi" w:cstheme="minorHAnsi"/>
          <w:b/>
          <w:color w:val="000000"/>
          <w:kern w:val="36"/>
          <w:sz w:val="52"/>
          <w:szCs w:val="52"/>
          <w:lang w:val="de-DE" w:eastAsia="de-DE"/>
        </w:rPr>
        <w:t>:</w:t>
      </w:r>
      <w:r>
        <w:rPr>
          <w:rFonts w:asciiTheme="minorHAnsi" w:hAnsiTheme="minorHAnsi" w:cstheme="minorHAnsi"/>
          <w:b/>
          <w:color w:val="000000"/>
          <w:kern w:val="36"/>
          <w:sz w:val="52"/>
          <w:szCs w:val="52"/>
          <w:lang w:val="de-DE" w:eastAsia="de-DE"/>
        </w:rPr>
        <w:t xml:space="preserve"> </w:t>
      </w:r>
      <w:r>
        <w:rPr>
          <w:rFonts w:asciiTheme="minorHAnsi" w:hAnsiTheme="minorHAnsi" w:cstheme="minorHAnsi"/>
          <w:b/>
          <w:color w:val="000000"/>
          <w:kern w:val="36"/>
          <w:sz w:val="52"/>
          <w:szCs w:val="52"/>
          <w:lang w:val="de-DE" w:eastAsia="de-DE"/>
        </w:rPr>
        <w:br/>
      </w:r>
      <w:r w:rsidRPr="002C7307">
        <w:rPr>
          <w:rFonts w:asciiTheme="minorHAnsi" w:hAnsiTheme="minorHAnsi" w:cstheme="minorHAnsi"/>
          <w:b/>
          <w:color w:val="000000"/>
          <w:kern w:val="36"/>
          <w:sz w:val="52"/>
          <w:szCs w:val="52"/>
          <w:lang w:val="de-DE" w:eastAsia="de-DE"/>
        </w:rPr>
        <w:t xml:space="preserve">Bio Fenchel-Anis-Kümmel </w:t>
      </w:r>
      <w:r>
        <w:rPr>
          <w:rFonts w:asciiTheme="minorHAnsi" w:hAnsiTheme="minorHAnsi" w:cstheme="minorHAnsi"/>
          <w:b/>
          <w:color w:val="000000"/>
          <w:kern w:val="36"/>
          <w:sz w:val="52"/>
          <w:szCs w:val="52"/>
          <w:lang w:val="de-DE" w:eastAsia="de-DE"/>
        </w:rPr>
        <w:t xml:space="preserve">von WILLI DUNGL </w:t>
      </w:r>
    </w:p>
    <w:p w14:paraId="1FBD6058" w14:textId="59862FFF" w:rsidR="009F588C" w:rsidRPr="003C77B6" w:rsidRDefault="009F588C" w:rsidP="009F588C">
      <w:pPr>
        <w:tabs>
          <w:tab w:val="left" w:pos="1276"/>
        </w:tabs>
        <w:jc w:val="both"/>
        <w:rPr>
          <w:rFonts w:asciiTheme="minorHAnsi" w:hAnsiTheme="minorHAnsi" w:cstheme="minorHAnsi"/>
          <w:b/>
          <w:bCs/>
          <w:sz w:val="28"/>
          <w:szCs w:val="28"/>
          <w:lang w:val="de-DE" w:eastAsia="de-DE"/>
        </w:rPr>
      </w:pPr>
    </w:p>
    <w:p w14:paraId="3B765F9A" w14:textId="6950F931" w:rsidR="00BD7CF5" w:rsidRPr="00F300CD" w:rsidRDefault="009F588C" w:rsidP="00F300CD">
      <w:pPr>
        <w:tabs>
          <w:tab w:val="left" w:pos="1276"/>
        </w:tabs>
        <w:jc w:val="both"/>
        <w:rPr>
          <w:rFonts w:asciiTheme="minorHAnsi" w:hAnsiTheme="minorHAnsi" w:cstheme="minorHAnsi"/>
          <w:b/>
          <w:bCs/>
          <w:sz w:val="28"/>
          <w:szCs w:val="28"/>
        </w:rPr>
      </w:pPr>
      <w:r w:rsidRPr="009F588C">
        <w:rPr>
          <w:rFonts w:asciiTheme="minorHAnsi" w:hAnsiTheme="minorHAnsi" w:cstheme="minorHAnsi"/>
          <w:b/>
          <w:bCs/>
          <w:sz w:val="28"/>
          <w:szCs w:val="28"/>
        </w:rPr>
        <w:t xml:space="preserve">•  </w:t>
      </w:r>
      <w:r w:rsidR="00F66D56">
        <w:rPr>
          <w:rFonts w:asciiTheme="minorHAnsi" w:hAnsiTheme="minorHAnsi" w:cstheme="minorHAnsi"/>
          <w:b/>
          <w:bCs/>
          <w:sz w:val="28"/>
          <w:szCs w:val="28"/>
        </w:rPr>
        <w:t xml:space="preserve">Bekömmliche </w:t>
      </w:r>
      <w:r w:rsidR="0067199C" w:rsidRPr="0067199C">
        <w:rPr>
          <w:rFonts w:asciiTheme="minorHAnsi" w:hAnsiTheme="minorHAnsi" w:cstheme="minorHAnsi"/>
          <w:b/>
          <w:bCs/>
          <w:sz w:val="28"/>
          <w:szCs w:val="28"/>
          <w:lang w:val="de-DE" w:eastAsia="de-DE"/>
        </w:rPr>
        <w:t>Kräutertee</w:t>
      </w:r>
      <w:r w:rsidR="00FE0F2F">
        <w:rPr>
          <w:rFonts w:asciiTheme="minorHAnsi" w:hAnsiTheme="minorHAnsi" w:cstheme="minorHAnsi"/>
          <w:b/>
          <w:bCs/>
          <w:sz w:val="28"/>
          <w:szCs w:val="28"/>
          <w:lang w:val="de-DE" w:eastAsia="de-DE"/>
        </w:rPr>
        <w:t>m</w:t>
      </w:r>
      <w:r w:rsidR="0067199C" w:rsidRPr="0067199C">
        <w:rPr>
          <w:rFonts w:asciiTheme="minorHAnsi" w:hAnsiTheme="minorHAnsi" w:cstheme="minorHAnsi"/>
          <w:b/>
          <w:bCs/>
          <w:sz w:val="28"/>
          <w:szCs w:val="28"/>
          <w:lang w:val="de-DE" w:eastAsia="de-DE"/>
        </w:rPr>
        <w:t xml:space="preserve">ischung </w:t>
      </w:r>
      <w:r w:rsidR="00FE0F2F">
        <w:rPr>
          <w:rFonts w:asciiTheme="minorHAnsi" w:hAnsiTheme="minorHAnsi" w:cstheme="minorHAnsi"/>
          <w:b/>
          <w:bCs/>
          <w:sz w:val="28"/>
          <w:szCs w:val="28"/>
          <w:lang w:val="de-DE" w:eastAsia="de-DE"/>
        </w:rPr>
        <w:t xml:space="preserve">auf Bio-Basis </w:t>
      </w:r>
      <w:r w:rsidR="00BA6A3C" w:rsidRPr="00A90C17">
        <w:rPr>
          <w:rFonts w:asciiTheme="minorHAnsi" w:hAnsiTheme="minorHAnsi" w:cstheme="minorHAnsi"/>
          <w:b/>
          <w:bCs/>
          <w:sz w:val="28"/>
          <w:szCs w:val="28"/>
          <w:lang w:val="de-DE" w:eastAsia="de-DE"/>
        </w:rPr>
        <w:t xml:space="preserve">ab </w:t>
      </w:r>
      <w:r w:rsidR="00785DB0">
        <w:rPr>
          <w:rFonts w:asciiTheme="minorHAnsi" w:hAnsiTheme="minorHAnsi" w:cstheme="minorHAnsi"/>
          <w:b/>
          <w:bCs/>
          <w:sz w:val="28"/>
          <w:szCs w:val="28"/>
          <w:lang w:val="de-DE" w:eastAsia="de-DE"/>
        </w:rPr>
        <w:t>sofort</w:t>
      </w:r>
      <w:r w:rsidR="00BA6A3C">
        <w:rPr>
          <w:rFonts w:asciiTheme="minorHAnsi" w:hAnsiTheme="minorHAnsi" w:cstheme="minorHAnsi"/>
          <w:b/>
          <w:bCs/>
          <w:sz w:val="28"/>
          <w:szCs w:val="28"/>
          <w:lang w:val="de-DE" w:eastAsia="de-DE"/>
        </w:rPr>
        <w:t xml:space="preserve"> im Regal </w:t>
      </w:r>
    </w:p>
    <w:p w14:paraId="67A17FBD" w14:textId="7F88EFF4" w:rsidR="006F78CD" w:rsidRDefault="006F78CD" w:rsidP="006F78CD">
      <w:pPr>
        <w:tabs>
          <w:tab w:val="left" w:pos="1276"/>
        </w:tabs>
        <w:jc w:val="both"/>
        <w:rPr>
          <w:rFonts w:asciiTheme="minorHAnsi" w:hAnsiTheme="minorHAnsi" w:cstheme="minorHAnsi"/>
          <w:b/>
          <w:bCs/>
          <w:sz w:val="28"/>
          <w:szCs w:val="28"/>
          <w:lang w:val="de-DE" w:eastAsia="de-DE"/>
        </w:rPr>
      </w:pPr>
      <w:bookmarkStart w:id="1" w:name="_Hlk205819920"/>
      <w:r>
        <w:rPr>
          <w:rFonts w:asciiTheme="minorHAnsi" w:hAnsiTheme="minorHAnsi" w:cstheme="minorHAnsi"/>
          <w:b/>
          <w:bCs/>
          <w:sz w:val="28"/>
          <w:szCs w:val="28"/>
        </w:rPr>
        <w:t xml:space="preserve">•  </w:t>
      </w:r>
      <w:bookmarkEnd w:id="1"/>
      <w:r w:rsidR="00EB0075" w:rsidRPr="00EB0075">
        <w:rPr>
          <w:rFonts w:asciiTheme="minorHAnsi" w:hAnsiTheme="minorHAnsi" w:cstheme="minorHAnsi"/>
          <w:b/>
          <w:bCs/>
          <w:sz w:val="28"/>
          <w:szCs w:val="28"/>
          <w:lang w:val="de-DE" w:eastAsia="de-DE"/>
        </w:rPr>
        <w:t>Fenchel, Anis und Kümmel in einer harmonisch abgestimmten Rezeptur</w:t>
      </w:r>
    </w:p>
    <w:p w14:paraId="7A9CD048" w14:textId="2BA72B14" w:rsidR="00A7190D" w:rsidRPr="003C77B6" w:rsidRDefault="00A7190D" w:rsidP="006F78CD">
      <w:pPr>
        <w:tabs>
          <w:tab w:val="left" w:pos="1276"/>
        </w:tabs>
        <w:jc w:val="both"/>
        <w:rPr>
          <w:rFonts w:asciiTheme="minorHAnsi" w:hAnsiTheme="minorHAnsi" w:cstheme="minorHAnsi"/>
          <w:b/>
          <w:bCs/>
          <w:sz w:val="28"/>
          <w:szCs w:val="28"/>
          <w:lang w:val="de-DE" w:eastAsia="de-DE"/>
        </w:rPr>
      </w:pPr>
      <w:r>
        <w:rPr>
          <w:rFonts w:asciiTheme="minorHAnsi" w:hAnsiTheme="minorHAnsi" w:cstheme="minorHAnsi"/>
          <w:b/>
          <w:bCs/>
          <w:sz w:val="28"/>
          <w:szCs w:val="28"/>
        </w:rPr>
        <w:t xml:space="preserve">•  </w:t>
      </w:r>
      <w:r w:rsidR="007D277E">
        <w:rPr>
          <w:rFonts w:asciiTheme="minorHAnsi" w:hAnsiTheme="minorHAnsi" w:cstheme="minorHAnsi"/>
          <w:b/>
          <w:bCs/>
          <w:sz w:val="28"/>
          <w:szCs w:val="28"/>
          <w:lang w:val="de-DE" w:eastAsia="de-DE"/>
        </w:rPr>
        <w:t xml:space="preserve">Neue </w:t>
      </w:r>
      <w:r w:rsidR="00903880">
        <w:rPr>
          <w:rFonts w:asciiTheme="minorHAnsi" w:hAnsiTheme="minorHAnsi" w:cstheme="minorHAnsi"/>
          <w:b/>
          <w:bCs/>
          <w:sz w:val="28"/>
          <w:szCs w:val="28"/>
          <w:lang w:val="de-DE" w:eastAsia="de-DE"/>
        </w:rPr>
        <w:t>WILLI DUNGL-</w:t>
      </w:r>
      <w:r w:rsidR="007D277E">
        <w:rPr>
          <w:rFonts w:asciiTheme="minorHAnsi" w:hAnsiTheme="minorHAnsi" w:cstheme="minorHAnsi"/>
          <w:b/>
          <w:bCs/>
          <w:sz w:val="28"/>
          <w:szCs w:val="28"/>
          <w:lang w:val="de-DE" w:eastAsia="de-DE"/>
        </w:rPr>
        <w:t xml:space="preserve">Markenkampagne </w:t>
      </w:r>
      <w:r w:rsidR="00DF57EB">
        <w:rPr>
          <w:rFonts w:asciiTheme="minorHAnsi" w:hAnsiTheme="minorHAnsi" w:cstheme="minorHAnsi"/>
          <w:b/>
          <w:bCs/>
          <w:sz w:val="28"/>
          <w:szCs w:val="28"/>
          <w:lang w:val="de-DE" w:eastAsia="de-DE"/>
        </w:rPr>
        <w:t>setzt auf Individualität und Kraft der Natur</w:t>
      </w:r>
      <w:r w:rsidR="009C2B7B">
        <w:rPr>
          <w:rFonts w:asciiTheme="minorHAnsi" w:hAnsiTheme="minorHAnsi" w:cstheme="minorHAnsi"/>
          <w:b/>
          <w:bCs/>
          <w:sz w:val="28"/>
          <w:szCs w:val="28"/>
          <w:lang w:val="de-DE" w:eastAsia="de-DE"/>
        </w:rPr>
        <w:t xml:space="preserve"> </w:t>
      </w:r>
    </w:p>
    <w:p w14:paraId="09876FFE" w14:textId="77777777" w:rsidR="009F588C" w:rsidRDefault="009F588C" w:rsidP="008634FF">
      <w:pPr>
        <w:ind w:right="-284"/>
        <w:jc w:val="both"/>
        <w:rPr>
          <w:rFonts w:asciiTheme="minorHAnsi" w:hAnsiTheme="minorHAnsi" w:cstheme="minorHAnsi"/>
          <w:b/>
          <w:bCs/>
          <w:sz w:val="22"/>
          <w:szCs w:val="22"/>
          <w:shd w:val="clear" w:color="auto" w:fill="FFFFFF"/>
        </w:rPr>
      </w:pPr>
    </w:p>
    <w:p w14:paraId="0A3D7BE7" w14:textId="42CD97FC" w:rsidR="00A6517C" w:rsidRDefault="009F588C" w:rsidP="002871BF">
      <w:pPr>
        <w:jc w:val="both"/>
        <w:rPr>
          <w:rFonts w:asciiTheme="minorHAnsi" w:hAnsiTheme="minorHAnsi" w:cstheme="minorHAnsi"/>
          <w:b/>
          <w:bCs/>
          <w:color w:val="222222"/>
          <w:sz w:val="22"/>
          <w:szCs w:val="22"/>
          <w:shd w:val="clear" w:color="auto" w:fill="FFFFFF"/>
        </w:rPr>
      </w:pPr>
      <w:r w:rsidRPr="009F588C">
        <w:rPr>
          <w:rFonts w:asciiTheme="minorHAnsi" w:hAnsiTheme="minorHAnsi" w:cstheme="minorHAnsi"/>
          <w:b/>
          <w:bCs/>
          <w:sz w:val="22"/>
          <w:szCs w:val="22"/>
          <w:shd w:val="clear" w:color="auto" w:fill="FFFFFF"/>
        </w:rPr>
        <w:t>Salzburg</w:t>
      </w:r>
      <w:r w:rsidRPr="00512DC3">
        <w:rPr>
          <w:rFonts w:asciiTheme="minorHAnsi" w:hAnsiTheme="minorHAnsi" w:cstheme="minorHAnsi"/>
          <w:b/>
          <w:bCs/>
          <w:sz w:val="22"/>
          <w:szCs w:val="22"/>
          <w:shd w:val="clear" w:color="auto" w:fill="FFFFFF"/>
        </w:rPr>
        <w:t>,</w:t>
      </w:r>
      <w:r w:rsidR="00F300CD" w:rsidRPr="00512DC3">
        <w:rPr>
          <w:rFonts w:asciiTheme="minorHAnsi" w:hAnsiTheme="minorHAnsi" w:cstheme="minorHAnsi"/>
          <w:b/>
          <w:bCs/>
          <w:sz w:val="22"/>
          <w:szCs w:val="22"/>
          <w:shd w:val="clear" w:color="auto" w:fill="FFFFFF"/>
        </w:rPr>
        <w:t xml:space="preserve"> </w:t>
      </w:r>
      <w:r w:rsidR="00512DC3" w:rsidRPr="00512DC3">
        <w:rPr>
          <w:rFonts w:asciiTheme="minorHAnsi" w:hAnsiTheme="minorHAnsi" w:cstheme="minorHAnsi"/>
          <w:b/>
          <w:bCs/>
          <w:sz w:val="22"/>
          <w:szCs w:val="22"/>
          <w:shd w:val="clear" w:color="auto" w:fill="FFFFFF"/>
        </w:rPr>
        <w:t xml:space="preserve">6. Oktober </w:t>
      </w:r>
      <w:r w:rsidR="00F300CD" w:rsidRPr="00512DC3">
        <w:rPr>
          <w:rFonts w:asciiTheme="minorHAnsi" w:hAnsiTheme="minorHAnsi" w:cstheme="minorHAnsi"/>
          <w:b/>
          <w:bCs/>
          <w:sz w:val="22"/>
          <w:szCs w:val="22"/>
          <w:shd w:val="clear" w:color="auto" w:fill="FFFFFF"/>
        </w:rPr>
        <w:t>202</w:t>
      </w:r>
      <w:r w:rsidR="00B2072B" w:rsidRPr="00512DC3">
        <w:rPr>
          <w:rFonts w:asciiTheme="minorHAnsi" w:hAnsiTheme="minorHAnsi" w:cstheme="minorHAnsi"/>
          <w:b/>
          <w:bCs/>
          <w:sz w:val="22"/>
          <w:szCs w:val="22"/>
          <w:shd w:val="clear" w:color="auto" w:fill="FFFFFF"/>
        </w:rPr>
        <w:t>6</w:t>
      </w:r>
      <w:r w:rsidR="00F300CD" w:rsidRPr="00512DC3">
        <w:rPr>
          <w:rFonts w:asciiTheme="minorHAnsi" w:hAnsiTheme="minorHAnsi" w:cstheme="minorHAnsi"/>
          <w:b/>
          <w:bCs/>
          <w:sz w:val="22"/>
          <w:szCs w:val="22"/>
          <w:shd w:val="clear" w:color="auto" w:fill="FFFFFF"/>
        </w:rPr>
        <w:t xml:space="preserve">: </w:t>
      </w:r>
      <w:r w:rsidR="002871BF" w:rsidRPr="00512DC3">
        <w:rPr>
          <w:rFonts w:asciiTheme="minorHAnsi" w:hAnsiTheme="minorHAnsi" w:cstheme="minorHAnsi"/>
          <w:b/>
          <w:bCs/>
          <w:color w:val="222222"/>
          <w:sz w:val="22"/>
          <w:szCs w:val="22"/>
          <w:shd w:val="clear" w:color="auto" w:fill="FFFFFF"/>
        </w:rPr>
        <w:t xml:space="preserve"> </w:t>
      </w:r>
      <w:r w:rsidR="00A90FF2" w:rsidRPr="00512DC3">
        <w:rPr>
          <w:rFonts w:asciiTheme="minorHAnsi" w:hAnsiTheme="minorHAnsi" w:cstheme="minorHAnsi"/>
          <w:b/>
          <w:bCs/>
          <w:color w:val="222222"/>
          <w:sz w:val="22"/>
          <w:szCs w:val="22"/>
          <w:shd w:val="clear" w:color="auto" w:fill="FFFFFF"/>
        </w:rPr>
        <w:t>Bewährte</w:t>
      </w:r>
      <w:r w:rsidR="00A90FF2" w:rsidRPr="00A90FF2">
        <w:rPr>
          <w:rFonts w:asciiTheme="minorHAnsi" w:hAnsiTheme="minorHAnsi" w:cstheme="minorHAnsi"/>
          <w:b/>
          <w:bCs/>
          <w:color w:val="222222"/>
          <w:sz w:val="22"/>
          <w:szCs w:val="22"/>
          <w:shd w:val="clear" w:color="auto" w:fill="FFFFFF"/>
        </w:rPr>
        <w:t xml:space="preserve"> Kräuter, zeitgemäß interpretiert: Mit </w:t>
      </w:r>
      <w:r w:rsidR="008474B6">
        <w:rPr>
          <w:rFonts w:asciiTheme="minorHAnsi" w:hAnsiTheme="minorHAnsi" w:cstheme="minorHAnsi"/>
          <w:b/>
          <w:bCs/>
          <w:color w:val="222222"/>
          <w:sz w:val="22"/>
          <w:szCs w:val="22"/>
          <w:shd w:val="clear" w:color="auto" w:fill="FFFFFF"/>
        </w:rPr>
        <w:t>Bio Fenchel-</w:t>
      </w:r>
      <w:r w:rsidR="00A90FF2" w:rsidRPr="00A90FF2">
        <w:rPr>
          <w:rFonts w:asciiTheme="minorHAnsi" w:hAnsiTheme="minorHAnsi" w:cstheme="minorHAnsi"/>
          <w:b/>
          <w:bCs/>
          <w:color w:val="222222"/>
          <w:sz w:val="22"/>
          <w:szCs w:val="22"/>
          <w:shd w:val="clear" w:color="auto" w:fill="FFFFFF"/>
        </w:rPr>
        <w:t xml:space="preserve">Anis-Kümmel erweitert WILLI DUNGL sein </w:t>
      </w:r>
      <w:r w:rsidR="00764DAE">
        <w:rPr>
          <w:rFonts w:asciiTheme="minorHAnsi" w:hAnsiTheme="minorHAnsi" w:cstheme="minorHAnsi"/>
          <w:b/>
          <w:bCs/>
          <w:color w:val="222222"/>
          <w:sz w:val="22"/>
          <w:szCs w:val="22"/>
          <w:shd w:val="clear" w:color="auto" w:fill="FFFFFF"/>
        </w:rPr>
        <w:t xml:space="preserve">erlesenes </w:t>
      </w:r>
      <w:r w:rsidR="00A90FF2" w:rsidRPr="00A90FF2">
        <w:rPr>
          <w:rFonts w:asciiTheme="minorHAnsi" w:hAnsiTheme="minorHAnsi" w:cstheme="minorHAnsi"/>
          <w:b/>
          <w:bCs/>
          <w:color w:val="222222"/>
          <w:sz w:val="22"/>
          <w:szCs w:val="22"/>
          <w:shd w:val="clear" w:color="auto" w:fill="FFFFFF"/>
        </w:rPr>
        <w:t>Sortiment um einen der bekanntesten Kräutertee-Klassiker. Die harmonisch abgestimmte Rezeptur verbindet mild-aromatischen Fenchel, süßlichen Anis und würzigen Kümmel und steht ganz im Zeichen der WILLI DUNGL</w:t>
      </w:r>
      <w:r w:rsidR="00764DAE">
        <w:rPr>
          <w:rFonts w:asciiTheme="minorHAnsi" w:hAnsiTheme="minorHAnsi" w:cstheme="minorHAnsi"/>
          <w:b/>
          <w:bCs/>
          <w:color w:val="222222"/>
          <w:sz w:val="22"/>
          <w:szCs w:val="22"/>
          <w:shd w:val="clear" w:color="auto" w:fill="FFFFFF"/>
        </w:rPr>
        <w:t>-</w:t>
      </w:r>
      <w:r w:rsidR="00A90FF2" w:rsidRPr="00A90FF2">
        <w:rPr>
          <w:rFonts w:asciiTheme="minorHAnsi" w:hAnsiTheme="minorHAnsi" w:cstheme="minorHAnsi"/>
          <w:b/>
          <w:bCs/>
          <w:color w:val="222222"/>
          <w:sz w:val="22"/>
          <w:szCs w:val="22"/>
          <w:shd w:val="clear" w:color="auto" w:fill="FFFFFF"/>
        </w:rPr>
        <w:t>Philosophie</w:t>
      </w:r>
      <w:r w:rsidR="00FE0F2F">
        <w:rPr>
          <w:rFonts w:asciiTheme="minorHAnsi" w:hAnsiTheme="minorHAnsi" w:cstheme="minorHAnsi"/>
          <w:b/>
          <w:bCs/>
          <w:color w:val="222222"/>
          <w:sz w:val="22"/>
          <w:szCs w:val="22"/>
          <w:shd w:val="clear" w:color="auto" w:fill="FFFFFF"/>
        </w:rPr>
        <w:t>.</w:t>
      </w:r>
      <w:r w:rsidR="005D03AA">
        <w:rPr>
          <w:rFonts w:asciiTheme="minorHAnsi" w:hAnsiTheme="minorHAnsi" w:cstheme="minorHAnsi"/>
          <w:b/>
          <w:bCs/>
          <w:color w:val="222222"/>
          <w:sz w:val="22"/>
          <w:szCs w:val="22"/>
          <w:shd w:val="clear" w:color="auto" w:fill="FFFFFF"/>
        </w:rPr>
        <w:t xml:space="preserve"> </w:t>
      </w:r>
      <w:r w:rsidR="00A6517C" w:rsidRPr="00A6517C">
        <w:rPr>
          <w:rFonts w:asciiTheme="minorHAnsi" w:hAnsiTheme="minorHAnsi" w:cstheme="minorHAnsi"/>
          <w:b/>
          <w:bCs/>
          <w:color w:val="222222"/>
          <w:sz w:val="22"/>
          <w:szCs w:val="22"/>
          <w:shd w:val="clear" w:color="auto" w:fill="FFFFFF"/>
        </w:rPr>
        <w:t xml:space="preserve">Zeitgleich mit der neuen Teemischung präsentiert WILLI DUNGL seinen </w:t>
      </w:r>
      <w:r w:rsidR="00A6517C" w:rsidRPr="005F2522">
        <w:rPr>
          <w:rFonts w:asciiTheme="minorHAnsi" w:hAnsiTheme="minorHAnsi" w:cstheme="minorHAnsi"/>
          <w:b/>
          <w:bCs/>
          <w:color w:val="222222"/>
          <w:sz w:val="22"/>
          <w:szCs w:val="22"/>
          <w:shd w:val="clear" w:color="auto" w:fill="FFFFFF"/>
        </w:rPr>
        <w:t>überarbeiteten</w:t>
      </w:r>
      <w:r w:rsidR="00A6517C" w:rsidRPr="00A6517C">
        <w:rPr>
          <w:rFonts w:asciiTheme="minorHAnsi" w:hAnsiTheme="minorHAnsi" w:cstheme="minorHAnsi"/>
          <w:b/>
          <w:bCs/>
          <w:color w:val="222222"/>
          <w:sz w:val="22"/>
          <w:szCs w:val="22"/>
          <w:shd w:val="clear" w:color="auto" w:fill="FFFFFF"/>
        </w:rPr>
        <w:t xml:space="preserve"> Markenauftritt. Der neue Claim „Lebe deine Natur“ bringt dabei die Markenhaltung auf den Punkt: Menschen auf ihrem Weg zu einem gesunden Leben im Einklang mit der Natur zu begleiten und sie zu ermutigen, ihr natürliches Potenzial zu entfalten.</w:t>
      </w:r>
    </w:p>
    <w:p w14:paraId="5EF9E4AE" w14:textId="77777777" w:rsidR="00FF1F66" w:rsidRDefault="00FF1F66" w:rsidP="0058384F">
      <w:pPr>
        <w:spacing w:line="276" w:lineRule="auto"/>
        <w:ind w:right="-284"/>
        <w:jc w:val="both"/>
        <w:rPr>
          <w:rFonts w:asciiTheme="minorHAnsi" w:hAnsiTheme="minorHAnsi" w:cstheme="minorHAnsi"/>
          <w:color w:val="222222"/>
          <w:sz w:val="22"/>
          <w:szCs w:val="22"/>
          <w:shd w:val="clear" w:color="auto" w:fill="FFFFFF"/>
        </w:rPr>
      </w:pPr>
    </w:p>
    <w:p w14:paraId="1922E178" w14:textId="5A25C1FC" w:rsidR="009F2EFC" w:rsidRPr="0058384F" w:rsidRDefault="00AA3AB9" w:rsidP="6B93C8AC">
      <w:pPr>
        <w:spacing w:line="276" w:lineRule="auto"/>
        <w:ind w:right="-284"/>
        <w:jc w:val="both"/>
        <w:rPr>
          <w:rFonts w:asciiTheme="minorHAnsi" w:hAnsiTheme="minorHAnsi" w:cstheme="minorHAnsi"/>
          <w:color w:val="222222"/>
          <w:sz w:val="22"/>
          <w:szCs w:val="22"/>
          <w:shd w:val="clear" w:color="auto" w:fill="FFFFFF"/>
        </w:rPr>
      </w:pPr>
      <w:r>
        <w:rPr>
          <w:rFonts w:asciiTheme="minorHAnsi" w:hAnsiTheme="minorHAnsi" w:cstheme="minorHAnsi"/>
          <w:color w:val="222222"/>
          <w:sz w:val="22"/>
          <w:szCs w:val="22"/>
          <w:shd w:val="clear" w:color="auto" w:fill="FFFFFF"/>
        </w:rPr>
        <w:t xml:space="preserve">Der Mix aus </w:t>
      </w:r>
      <w:r w:rsidR="0058384F" w:rsidRPr="0058384F">
        <w:rPr>
          <w:rFonts w:asciiTheme="minorHAnsi" w:hAnsiTheme="minorHAnsi" w:cstheme="minorHAnsi"/>
          <w:color w:val="222222"/>
          <w:sz w:val="22"/>
          <w:szCs w:val="22"/>
          <w:shd w:val="clear" w:color="auto" w:fill="FFFFFF"/>
        </w:rPr>
        <w:t xml:space="preserve">Fenchel, Anis und Kümmel </w:t>
      </w:r>
      <w:r>
        <w:rPr>
          <w:rFonts w:asciiTheme="minorHAnsi" w:hAnsiTheme="minorHAnsi" w:cstheme="minorHAnsi"/>
          <w:color w:val="222222"/>
          <w:sz w:val="22"/>
          <w:szCs w:val="22"/>
          <w:shd w:val="clear" w:color="auto" w:fill="FFFFFF"/>
        </w:rPr>
        <w:t xml:space="preserve">wird </w:t>
      </w:r>
      <w:r w:rsidR="0058384F" w:rsidRPr="0058384F">
        <w:rPr>
          <w:rFonts w:asciiTheme="minorHAnsi" w:hAnsiTheme="minorHAnsi" w:cstheme="minorHAnsi"/>
          <w:color w:val="222222"/>
          <w:sz w:val="22"/>
          <w:szCs w:val="22"/>
          <w:shd w:val="clear" w:color="auto" w:fill="FFFFFF"/>
        </w:rPr>
        <w:t xml:space="preserve">seit Generationen </w:t>
      </w:r>
      <w:r w:rsidR="00FE0F2F">
        <w:rPr>
          <w:rFonts w:asciiTheme="minorHAnsi" w:hAnsiTheme="minorHAnsi" w:cstheme="minorHAnsi"/>
          <w:color w:val="222222"/>
          <w:sz w:val="22"/>
          <w:szCs w:val="22"/>
          <w:shd w:val="clear" w:color="auto" w:fill="FFFFFF"/>
        </w:rPr>
        <w:t>aufgrund</w:t>
      </w:r>
      <w:r w:rsidR="0058384F" w:rsidRPr="0058384F">
        <w:rPr>
          <w:rFonts w:asciiTheme="minorHAnsi" w:hAnsiTheme="minorHAnsi" w:cstheme="minorHAnsi"/>
          <w:color w:val="222222"/>
          <w:sz w:val="22"/>
          <w:szCs w:val="22"/>
          <w:shd w:val="clear" w:color="auto" w:fill="FFFFFF"/>
        </w:rPr>
        <w:t xml:space="preserve"> </w:t>
      </w:r>
      <w:r>
        <w:rPr>
          <w:rFonts w:asciiTheme="minorHAnsi" w:hAnsiTheme="minorHAnsi" w:cstheme="minorHAnsi"/>
          <w:color w:val="222222"/>
          <w:sz w:val="22"/>
          <w:szCs w:val="22"/>
          <w:shd w:val="clear" w:color="auto" w:fill="FFFFFF"/>
        </w:rPr>
        <w:t>seines</w:t>
      </w:r>
      <w:r w:rsidR="0058384F" w:rsidRPr="0058384F">
        <w:rPr>
          <w:rFonts w:asciiTheme="minorHAnsi" w:hAnsiTheme="minorHAnsi" w:cstheme="minorHAnsi"/>
          <w:color w:val="222222"/>
          <w:sz w:val="22"/>
          <w:szCs w:val="22"/>
          <w:shd w:val="clear" w:color="auto" w:fill="FFFFFF"/>
        </w:rPr>
        <w:t xml:space="preserve"> ausgewogenen Geschmacks </w:t>
      </w:r>
      <w:r w:rsidR="00D001ED">
        <w:rPr>
          <w:rFonts w:asciiTheme="minorHAnsi" w:hAnsiTheme="minorHAnsi" w:cstheme="minorHAnsi"/>
          <w:color w:val="222222"/>
          <w:sz w:val="22"/>
          <w:szCs w:val="22"/>
          <w:shd w:val="clear" w:color="auto" w:fill="FFFFFF"/>
        </w:rPr>
        <w:t>geschätzt und gilt als besonders bekömmlich</w:t>
      </w:r>
      <w:r w:rsidR="0058661C">
        <w:rPr>
          <w:rFonts w:asciiTheme="minorHAnsi" w:hAnsiTheme="minorHAnsi" w:cstheme="minorHAnsi"/>
          <w:color w:val="222222"/>
          <w:sz w:val="22"/>
          <w:szCs w:val="22"/>
          <w:shd w:val="clear" w:color="auto" w:fill="FFFFFF"/>
        </w:rPr>
        <w:t xml:space="preserve">. </w:t>
      </w:r>
      <w:r w:rsidR="0058384F" w:rsidRPr="0058384F">
        <w:rPr>
          <w:rFonts w:asciiTheme="minorHAnsi" w:hAnsiTheme="minorHAnsi" w:cstheme="minorHAnsi"/>
          <w:color w:val="222222"/>
          <w:sz w:val="22"/>
          <w:szCs w:val="22"/>
          <w:shd w:val="clear" w:color="auto" w:fill="FFFFFF"/>
        </w:rPr>
        <w:t xml:space="preserve">Mit der </w:t>
      </w:r>
      <w:r w:rsidR="00C20E90">
        <w:rPr>
          <w:rFonts w:asciiTheme="minorHAnsi" w:hAnsiTheme="minorHAnsi" w:cstheme="minorHAnsi"/>
          <w:color w:val="222222"/>
          <w:sz w:val="22"/>
          <w:szCs w:val="22"/>
          <w:shd w:val="clear" w:color="auto" w:fill="FFFFFF"/>
        </w:rPr>
        <w:t>neuen Sorte</w:t>
      </w:r>
      <w:r w:rsidR="0058384F" w:rsidRPr="0058384F">
        <w:rPr>
          <w:rFonts w:asciiTheme="minorHAnsi" w:hAnsiTheme="minorHAnsi" w:cstheme="minorHAnsi"/>
          <w:color w:val="222222"/>
          <w:sz w:val="22"/>
          <w:szCs w:val="22"/>
          <w:shd w:val="clear" w:color="auto" w:fill="FFFFFF"/>
        </w:rPr>
        <w:t xml:space="preserve"> greift </w:t>
      </w:r>
      <w:r w:rsidR="0000182F">
        <w:rPr>
          <w:rFonts w:asciiTheme="minorHAnsi" w:hAnsiTheme="minorHAnsi" w:cstheme="minorHAnsi"/>
          <w:color w:val="222222"/>
          <w:sz w:val="22"/>
          <w:szCs w:val="22"/>
          <w:shd w:val="clear" w:color="auto" w:fill="FFFFFF"/>
        </w:rPr>
        <w:t xml:space="preserve">der </w:t>
      </w:r>
      <w:r w:rsidR="00C20E90">
        <w:rPr>
          <w:rFonts w:asciiTheme="minorHAnsi" w:hAnsiTheme="minorHAnsi" w:cstheme="minorHAnsi"/>
          <w:color w:val="222222"/>
          <w:sz w:val="22"/>
          <w:szCs w:val="22"/>
          <w:shd w:val="clear" w:color="auto" w:fill="FFFFFF"/>
        </w:rPr>
        <w:t>Kräutert</w:t>
      </w:r>
      <w:r w:rsidR="0000182F">
        <w:rPr>
          <w:rFonts w:asciiTheme="minorHAnsi" w:hAnsiTheme="minorHAnsi" w:cstheme="minorHAnsi"/>
          <w:color w:val="222222"/>
          <w:sz w:val="22"/>
          <w:szCs w:val="22"/>
          <w:shd w:val="clear" w:color="auto" w:fill="FFFFFF"/>
        </w:rPr>
        <w:t xml:space="preserve">eespezialist </w:t>
      </w:r>
      <w:r w:rsidR="0058384F" w:rsidRPr="0058384F">
        <w:rPr>
          <w:rFonts w:asciiTheme="minorHAnsi" w:hAnsiTheme="minorHAnsi" w:cstheme="minorHAnsi"/>
          <w:color w:val="222222"/>
          <w:sz w:val="22"/>
          <w:szCs w:val="22"/>
          <w:shd w:val="clear" w:color="auto" w:fill="FFFFFF"/>
        </w:rPr>
        <w:t>diese Tradition auf und entwickelt sie mit hochwertigen Bio-Zutaten und einer sorgfältig abgestimmten Rezeptur zeitgemäß weiter.</w:t>
      </w:r>
      <w:r w:rsidR="005F01D4">
        <w:rPr>
          <w:rFonts w:asciiTheme="minorHAnsi" w:hAnsiTheme="minorHAnsi" w:cstheme="minorHAnsi"/>
          <w:color w:val="222222"/>
          <w:sz w:val="22"/>
          <w:szCs w:val="22"/>
          <w:shd w:val="clear" w:color="auto" w:fill="FFFFFF"/>
        </w:rPr>
        <w:t xml:space="preserve"> </w:t>
      </w:r>
      <w:r w:rsidR="0058384F" w:rsidRPr="0058384F">
        <w:rPr>
          <w:rFonts w:asciiTheme="minorHAnsi" w:hAnsiTheme="minorHAnsi" w:cstheme="minorHAnsi"/>
          <w:color w:val="222222"/>
          <w:sz w:val="22"/>
          <w:szCs w:val="22"/>
          <w:shd w:val="clear" w:color="auto" w:fill="FFFFFF"/>
        </w:rPr>
        <w:t xml:space="preserve">Die </w:t>
      </w:r>
      <w:r w:rsidR="008470D5">
        <w:rPr>
          <w:rFonts w:asciiTheme="minorHAnsi" w:hAnsiTheme="minorHAnsi" w:cstheme="minorHAnsi"/>
          <w:color w:val="222222"/>
          <w:sz w:val="22"/>
          <w:szCs w:val="22"/>
          <w:shd w:val="clear" w:color="auto" w:fill="FFFFFF"/>
        </w:rPr>
        <w:t>Teekreation</w:t>
      </w:r>
      <w:r w:rsidR="0058384F" w:rsidRPr="0058384F">
        <w:rPr>
          <w:rFonts w:asciiTheme="minorHAnsi" w:hAnsiTheme="minorHAnsi" w:cstheme="minorHAnsi"/>
          <w:color w:val="222222"/>
          <w:sz w:val="22"/>
          <w:szCs w:val="22"/>
          <w:shd w:val="clear" w:color="auto" w:fill="FFFFFF"/>
        </w:rPr>
        <w:t xml:space="preserve"> basiert </w:t>
      </w:r>
      <w:r w:rsidR="009B6CD7">
        <w:rPr>
          <w:rFonts w:asciiTheme="minorHAnsi" w:hAnsiTheme="minorHAnsi" w:cstheme="minorHAnsi"/>
          <w:color w:val="222222"/>
          <w:sz w:val="22"/>
          <w:szCs w:val="22"/>
          <w:shd w:val="clear" w:color="auto" w:fill="FFFFFF"/>
        </w:rPr>
        <w:t>auf dem</w:t>
      </w:r>
      <w:r w:rsidR="0058384F" w:rsidRPr="0058384F">
        <w:rPr>
          <w:rFonts w:asciiTheme="minorHAnsi" w:hAnsiTheme="minorHAnsi" w:cstheme="minorHAnsi"/>
          <w:color w:val="222222"/>
          <w:sz w:val="22"/>
          <w:szCs w:val="22"/>
          <w:shd w:val="clear" w:color="auto" w:fill="FFFFFF"/>
        </w:rPr>
        <w:t xml:space="preserve"> ganzheitlichen Verständnis, das die Marke WILLI DUNGL seit jeher prägt. </w:t>
      </w:r>
      <w:r w:rsidR="009F2EFC" w:rsidRPr="009F2EFC">
        <w:rPr>
          <w:rFonts w:asciiTheme="minorHAnsi" w:hAnsiTheme="minorHAnsi" w:cstheme="minorHAnsi"/>
          <w:color w:val="222222"/>
          <w:sz w:val="22"/>
          <w:szCs w:val="22"/>
          <w:shd w:val="clear" w:color="auto" w:fill="FFFFFF"/>
        </w:rPr>
        <w:t>Das Ergebnis ist eine harmonisch</w:t>
      </w:r>
      <w:r w:rsidR="00D001ED">
        <w:rPr>
          <w:rFonts w:asciiTheme="minorHAnsi" w:hAnsiTheme="minorHAnsi" w:cstheme="minorHAnsi"/>
          <w:color w:val="222222"/>
          <w:sz w:val="22"/>
          <w:szCs w:val="22"/>
          <w:shd w:val="clear" w:color="auto" w:fill="FFFFFF"/>
        </w:rPr>
        <w:t xml:space="preserve">e </w:t>
      </w:r>
      <w:r w:rsidR="00C20E90">
        <w:rPr>
          <w:rFonts w:asciiTheme="minorHAnsi" w:hAnsiTheme="minorHAnsi" w:cstheme="minorHAnsi"/>
          <w:color w:val="222222"/>
          <w:sz w:val="22"/>
          <w:szCs w:val="22"/>
          <w:shd w:val="clear" w:color="auto" w:fill="FFFFFF"/>
        </w:rPr>
        <w:t>Mischung</w:t>
      </w:r>
      <w:r w:rsidR="009F2EFC" w:rsidRPr="009F2EFC">
        <w:rPr>
          <w:rFonts w:asciiTheme="minorHAnsi" w:hAnsiTheme="minorHAnsi" w:cstheme="minorHAnsi"/>
          <w:color w:val="222222"/>
          <w:sz w:val="22"/>
          <w:szCs w:val="22"/>
          <w:shd w:val="clear" w:color="auto" w:fill="FFFFFF"/>
        </w:rPr>
        <w:t xml:space="preserve">, die den natürlichen Geschmack ausgewählter Kräuter </w:t>
      </w:r>
      <w:r w:rsidR="009F2EFC">
        <w:rPr>
          <w:rFonts w:asciiTheme="minorHAnsi" w:hAnsiTheme="minorHAnsi" w:cstheme="minorHAnsi"/>
          <w:color w:val="222222"/>
          <w:sz w:val="22"/>
          <w:szCs w:val="22"/>
          <w:shd w:val="clear" w:color="auto" w:fill="FFFFFF"/>
        </w:rPr>
        <w:t xml:space="preserve">aus 100 % kontrolliert biologischem Anbau </w:t>
      </w:r>
      <w:r w:rsidR="009F2EFC" w:rsidRPr="009F2EFC">
        <w:rPr>
          <w:rFonts w:asciiTheme="minorHAnsi" w:hAnsiTheme="minorHAnsi" w:cstheme="minorHAnsi"/>
          <w:color w:val="222222"/>
          <w:sz w:val="22"/>
          <w:szCs w:val="22"/>
          <w:shd w:val="clear" w:color="auto" w:fill="FFFFFF"/>
        </w:rPr>
        <w:t xml:space="preserve">in den Mittelpunkt stellt – ohne künstliche Aromen oder </w:t>
      </w:r>
      <w:r w:rsidR="009F2EFC" w:rsidRPr="6B93C8AC">
        <w:rPr>
          <w:rFonts w:asciiTheme="minorHAnsi" w:hAnsiTheme="minorHAnsi" w:cstheme="minorBidi"/>
          <w:color w:val="222222"/>
          <w:sz w:val="22"/>
          <w:szCs w:val="22"/>
        </w:rPr>
        <w:t>Geschmacks</w:t>
      </w:r>
      <w:r w:rsidR="005F01D4">
        <w:rPr>
          <w:rFonts w:asciiTheme="minorHAnsi" w:hAnsiTheme="minorHAnsi" w:cstheme="minorHAnsi"/>
          <w:color w:val="222222"/>
          <w:sz w:val="22"/>
          <w:szCs w:val="22"/>
          <w:shd w:val="clear" w:color="auto" w:fill="FFFFFF"/>
        </w:rPr>
        <w:t>-</w:t>
      </w:r>
      <w:r w:rsidR="009F2EFC" w:rsidRPr="009F2EFC">
        <w:rPr>
          <w:rFonts w:asciiTheme="minorHAnsi" w:hAnsiTheme="minorHAnsi" w:cstheme="minorHAnsi"/>
          <w:color w:val="222222"/>
          <w:sz w:val="22"/>
          <w:szCs w:val="22"/>
          <w:shd w:val="clear" w:color="auto" w:fill="FFFFFF"/>
        </w:rPr>
        <w:t>verstärker</w:t>
      </w:r>
      <w:r w:rsidR="009F2EFC" w:rsidRPr="6B93C8AC">
        <w:rPr>
          <w:rFonts w:asciiTheme="minorHAnsi" w:hAnsiTheme="minorHAnsi" w:cstheme="minorBidi"/>
          <w:color w:val="222222"/>
          <w:sz w:val="22"/>
          <w:szCs w:val="22"/>
        </w:rPr>
        <w:t>.</w:t>
      </w:r>
    </w:p>
    <w:p w14:paraId="1BCF1CCE" w14:textId="77777777" w:rsidR="0058384F" w:rsidRPr="0058384F" w:rsidRDefault="0058384F" w:rsidP="0058384F">
      <w:pPr>
        <w:spacing w:line="276" w:lineRule="auto"/>
        <w:ind w:right="-284"/>
        <w:jc w:val="both"/>
        <w:rPr>
          <w:rFonts w:asciiTheme="minorHAnsi" w:hAnsiTheme="minorHAnsi" w:cstheme="minorHAnsi"/>
          <w:color w:val="222222"/>
          <w:sz w:val="22"/>
          <w:szCs w:val="22"/>
          <w:shd w:val="clear" w:color="auto" w:fill="FFFFFF"/>
        </w:rPr>
      </w:pPr>
    </w:p>
    <w:p w14:paraId="7390C7C0" w14:textId="285712F1" w:rsidR="0058384F" w:rsidRPr="0058384F" w:rsidRDefault="00AD4126" w:rsidP="5EECC01E">
      <w:pPr>
        <w:spacing w:line="276" w:lineRule="auto"/>
        <w:ind w:right="-284"/>
        <w:jc w:val="both"/>
        <w:rPr>
          <w:rFonts w:asciiTheme="minorHAnsi" w:hAnsiTheme="minorHAnsi" w:cstheme="minorBidi"/>
          <w:b/>
          <w:bCs/>
          <w:color w:val="222222"/>
          <w:sz w:val="22"/>
          <w:szCs w:val="22"/>
          <w:shd w:val="clear" w:color="auto" w:fill="FFFFFF"/>
        </w:rPr>
      </w:pPr>
      <w:r>
        <w:rPr>
          <w:rFonts w:asciiTheme="minorHAnsi" w:hAnsiTheme="minorHAnsi" w:cstheme="minorBidi"/>
          <w:b/>
          <w:bCs/>
          <w:color w:val="222222"/>
          <w:sz w:val="22"/>
          <w:szCs w:val="22"/>
          <w:shd w:val="clear" w:color="auto" w:fill="FFFFFF"/>
        </w:rPr>
        <w:t>Zeitloser Klassiker für täglichen Teegenuss</w:t>
      </w:r>
    </w:p>
    <w:p w14:paraId="144C0471" w14:textId="77777777" w:rsidR="0058384F" w:rsidRPr="0058384F" w:rsidRDefault="0058384F" w:rsidP="0058384F">
      <w:pPr>
        <w:spacing w:line="276" w:lineRule="auto"/>
        <w:ind w:right="-284"/>
        <w:jc w:val="both"/>
        <w:rPr>
          <w:rFonts w:asciiTheme="minorHAnsi" w:hAnsiTheme="minorHAnsi" w:cstheme="minorHAnsi"/>
          <w:color w:val="222222"/>
          <w:sz w:val="22"/>
          <w:szCs w:val="22"/>
          <w:shd w:val="clear" w:color="auto" w:fill="FFFFFF"/>
        </w:rPr>
      </w:pPr>
    </w:p>
    <w:p w14:paraId="6D4B0170" w14:textId="77777777" w:rsidR="008E17CF" w:rsidRDefault="0058384F" w:rsidP="008E17CF">
      <w:pPr>
        <w:spacing w:line="276" w:lineRule="auto"/>
        <w:ind w:right="-284"/>
        <w:jc w:val="both"/>
        <w:rPr>
          <w:rFonts w:asciiTheme="minorHAnsi" w:hAnsiTheme="minorHAnsi" w:cstheme="minorHAnsi"/>
          <w:color w:val="222222"/>
          <w:sz w:val="22"/>
          <w:szCs w:val="22"/>
          <w:shd w:val="clear" w:color="auto" w:fill="FFFFFF"/>
        </w:rPr>
      </w:pPr>
      <w:r w:rsidRPr="0058384F">
        <w:rPr>
          <w:rFonts w:asciiTheme="minorHAnsi" w:hAnsiTheme="minorHAnsi" w:cstheme="minorHAnsi"/>
          <w:color w:val="222222"/>
          <w:sz w:val="22"/>
          <w:szCs w:val="22"/>
          <w:shd w:val="clear" w:color="auto" w:fill="FFFFFF"/>
        </w:rPr>
        <w:t xml:space="preserve">Mild-aromatischer Fenchel bildet die Basis der neuen Komposition. Süßlicher Anis verleiht dem Tee eine feine, charakteristische Note, während würziger Kümmel das Geschmacksbild abrundet. </w:t>
      </w:r>
      <w:r w:rsidR="00943CCA" w:rsidRPr="00943CCA">
        <w:rPr>
          <w:rFonts w:asciiTheme="minorHAnsi" w:hAnsiTheme="minorHAnsi" w:cstheme="minorHAnsi"/>
          <w:color w:val="222222"/>
          <w:sz w:val="22"/>
          <w:szCs w:val="22"/>
          <w:shd w:val="clear" w:color="auto" w:fill="FFFFFF"/>
        </w:rPr>
        <w:t xml:space="preserve">So entsteht ein angenehm milder Bio-Kräutertee, der zu jeder Tageszeit genossen werden kann – als bewusste Auszeit zwischendurch oder als wohlschmeckender Begleiter nach einer Mahlzeit. </w:t>
      </w:r>
      <w:r w:rsidR="00977288" w:rsidRPr="00977288">
        <w:rPr>
          <w:rFonts w:asciiTheme="minorHAnsi" w:hAnsiTheme="minorHAnsi" w:cstheme="minorHAnsi"/>
          <w:color w:val="222222"/>
          <w:sz w:val="22"/>
          <w:szCs w:val="22"/>
          <w:shd w:val="clear" w:color="auto" w:fill="FFFFFF"/>
        </w:rPr>
        <w:t>WILLI DUNGL steht für ein gesundes Leben im Einklang mit der Natur. Diesen Anspruch greift die neue Komposition auf und lädt dazu ein, sich bewusst Zeit für Körper und Geist zu nehmen und den ausgewogenen Charakter traditioneller Kräuter zu genießen.</w:t>
      </w:r>
      <w:bookmarkStart w:id="2" w:name="_Hlk177027225"/>
    </w:p>
    <w:p w14:paraId="4DD8DE71" w14:textId="77777777" w:rsidR="008E17CF" w:rsidRDefault="008E17CF" w:rsidP="008E17CF">
      <w:pPr>
        <w:spacing w:line="276" w:lineRule="auto"/>
        <w:ind w:right="-284"/>
        <w:jc w:val="both"/>
        <w:rPr>
          <w:rFonts w:asciiTheme="minorHAnsi" w:hAnsiTheme="minorHAnsi" w:cstheme="minorHAnsi"/>
          <w:color w:val="222222"/>
          <w:sz w:val="22"/>
          <w:szCs w:val="22"/>
          <w:shd w:val="clear" w:color="auto" w:fill="FFFFFF"/>
        </w:rPr>
      </w:pPr>
    </w:p>
    <w:p w14:paraId="2676182E" w14:textId="77777777" w:rsidR="002A4533" w:rsidRDefault="002A4533" w:rsidP="008E17CF">
      <w:pPr>
        <w:rPr>
          <w:rFonts w:asciiTheme="minorHAnsi" w:hAnsiTheme="minorHAnsi" w:cstheme="minorHAnsi"/>
          <w:b/>
          <w:bCs/>
          <w:color w:val="222222"/>
          <w:sz w:val="22"/>
          <w:szCs w:val="22"/>
          <w:shd w:val="clear" w:color="auto" w:fill="FFFFFF"/>
        </w:rPr>
      </w:pPr>
    </w:p>
    <w:p w14:paraId="24FF29EE" w14:textId="77777777" w:rsidR="002A4533" w:rsidRDefault="002A4533" w:rsidP="008E17CF">
      <w:pPr>
        <w:rPr>
          <w:rFonts w:asciiTheme="minorHAnsi" w:hAnsiTheme="minorHAnsi" w:cstheme="minorHAnsi"/>
          <w:b/>
          <w:bCs/>
          <w:color w:val="222222"/>
          <w:sz w:val="22"/>
          <w:szCs w:val="22"/>
          <w:shd w:val="clear" w:color="auto" w:fill="FFFFFF"/>
        </w:rPr>
      </w:pPr>
    </w:p>
    <w:p w14:paraId="30408AEF" w14:textId="77777777" w:rsidR="002A4533" w:rsidRDefault="002A4533" w:rsidP="008E17CF">
      <w:pPr>
        <w:rPr>
          <w:rFonts w:asciiTheme="minorHAnsi" w:hAnsiTheme="minorHAnsi" w:cstheme="minorHAnsi"/>
          <w:b/>
          <w:bCs/>
          <w:color w:val="222222"/>
          <w:sz w:val="22"/>
          <w:szCs w:val="22"/>
          <w:shd w:val="clear" w:color="auto" w:fill="FFFFFF"/>
        </w:rPr>
      </w:pPr>
    </w:p>
    <w:p w14:paraId="344ADFAC" w14:textId="77777777" w:rsidR="002A4533" w:rsidRDefault="002A4533" w:rsidP="008E17CF">
      <w:pPr>
        <w:rPr>
          <w:rFonts w:asciiTheme="minorHAnsi" w:hAnsiTheme="minorHAnsi" w:cstheme="minorHAnsi"/>
          <w:b/>
          <w:bCs/>
          <w:color w:val="222222"/>
          <w:sz w:val="22"/>
          <w:szCs w:val="22"/>
          <w:shd w:val="clear" w:color="auto" w:fill="FFFFFF"/>
        </w:rPr>
      </w:pPr>
    </w:p>
    <w:p w14:paraId="38A4F308" w14:textId="77777777" w:rsidR="008D2103" w:rsidRDefault="008D2103" w:rsidP="008E17CF">
      <w:pPr>
        <w:rPr>
          <w:rFonts w:asciiTheme="minorHAnsi" w:hAnsiTheme="minorHAnsi" w:cstheme="minorHAnsi"/>
          <w:b/>
          <w:bCs/>
          <w:color w:val="222222"/>
          <w:sz w:val="22"/>
          <w:szCs w:val="22"/>
          <w:shd w:val="clear" w:color="auto" w:fill="FFFFFF"/>
        </w:rPr>
      </w:pPr>
    </w:p>
    <w:p w14:paraId="51E3E63C" w14:textId="2E561D0B" w:rsidR="008E17CF" w:rsidRPr="008E17CF" w:rsidRDefault="008E17CF" w:rsidP="008E17CF">
      <w:pPr>
        <w:rPr>
          <w:rFonts w:asciiTheme="minorHAnsi" w:hAnsiTheme="minorHAnsi" w:cstheme="minorHAnsi"/>
          <w:b/>
          <w:bCs/>
          <w:color w:val="222222"/>
          <w:sz w:val="22"/>
          <w:szCs w:val="22"/>
          <w:shd w:val="clear" w:color="auto" w:fill="FFFFFF"/>
        </w:rPr>
      </w:pPr>
      <w:r w:rsidRPr="008E17CF">
        <w:rPr>
          <w:rFonts w:asciiTheme="minorHAnsi" w:hAnsiTheme="minorHAnsi" w:cstheme="minorHAnsi"/>
          <w:b/>
          <w:bCs/>
          <w:color w:val="222222"/>
          <w:sz w:val="22"/>
          <w:szCs w:val="22"/>
          <w:shd w:val="clear" w:color="auto" w:fill="FFFFFF"/>
        </w:rPr>
        <w:t>Neuer Markenclaim: „Lebe deine Natur“</w:t>
      </w:r>
    </w:p>
    <w:p w14:paraId="3E38EE5D" w14:textId="77777777" w:rsidR="008E17CF" w:rsidRDefault="008E17CF" w:rsidP="008E17CF">
      <w:pPr>
        <w:spacing w:line="276" w:lineRule="auto"/>
        <w:ind w:right="-284"/>
        <w:jc w:val="both"/>
        <w:rPr>
          <w:rFonts w:asciiTheme="minorHAnsi" w:hAnsiTheme="minorHAnsi" w:cstheme="minorHAnsi"/>
          <w:color w:val="222222"/>
          <w:sz w:val="22"/>
          <w:szCs w:val="22"/>
          <w:shd w:val="clear" w:color="auto" w:fill="FFFFFF"/>
        </w:rPr>
      </w:pPr>
    </w:p>
    <w:p w14:paraId="25811E19" w14:textId="4B626056" w:rsidR="00C242D7" w:rsidRPr="008D2103" w:rsidRDefault="008E17CF" w:rsidP="008E17CF">
      <w:pPr>
        <w:spacing w:line="276" w:lineRule="auto"/>
        <w:ind w:right="-284"/>
        <w:jc w:val="both"/>
        <w:rPr>
          <w:rFonts w:asciiTheme="minorHAnsi" w:hAnsiTheme="minorHAnsi" w:cstheme="minorHAnsi"/>
          <w:sz w:val="22"/>
          <w:szCs w:val="22"/>
        </w:rPr>
      </w:pPr>
      <w:r w:rsidRPr="008E17CF">
        <w:rPr>
          <w:rFonts w:asciiTheme="minorHAnsi" w:hAnsiTheme="minorHAnsi" w:cstheme="minorHAnsi"/>
          <w:sz w:val="22"/>
          <w:szCs w:val="22"/>
        </w:rPr>
        <w:t xml:space="preserve">Parallel zur Einführung der neuen Bio-Teemischung präsentiert sich WILLI DUNGL ab Herbst mit einer geschärften Markenidentität. </w:t>
      </w:r>
      <w:r w:rsidR="002A4533">
        <w:rPr>
          <w:rFonts w:asciiTheme="minorHAnsi" w:hAnsiTheme="minorHAnsi" w:cstheme="minorHAnsi"/>
          <w:sz w:val="22"/>
          <w:szCs w:val="22"/>
        </w:rPr>
        <w:t>Zentrales Element des neuen</w:t>
      </w:r>
      <w:r w:rsidRPr="008E17CF">
        <w:rPr>
          <w:rFonts w:asciiTheme="minorHAnsi" w:hAnsiTheme="minorHAnsi" w:cstheme="minorHAnsi"/>
          <w:sz w:val="22"/>
          <w:szCs w:val="22"/>
        </w:rPr>
        <w:t xml:space="preserve"> Markenauftritts ist der Claim „Lebe deine Natur“, der die Haltung der Marke auf den Punkt bringt: Inspiriert von der Überzeugung, dass ein langes Leben im Einklang mit der Natur beginnt, verbindet WILLI DUNGL die Kraft ausgewählter Kräuter mit einem ganzheitlichen Verständnis von Wohlbefinden. Der neue Claim ermutigt Menschen, ihre eigene Natur bewusst zu leben, ihre innere Balance zu stärken und ihr persönliches Potenzial Tag für Tag zu entfalten. </w:t>
      </w:r>
      <w:r w:rsidR="00E9428B">
        <w:rPr>
          <w:rFonts w:asciiTheme="minorHAnsi" w:hAnsiTheme="minorHAnsi" w:cstheme="minorHAnsi"/>
          <w:sz w:val="22"/>
          <w:szCs w:val="22"/>
        </w:rPr>
        <w:t>Der Kräuterteespezialist</w:t>
      </w:r>
      <w:r w:rsidRPr="008E17CF">
        <w:rPr>
          <w:rFonts w:asciiTheme="minorHAnsi" w:hAnsiTheme="minorHAnsi" w:cstheme="minorHAnsi"/>
          <w:sz w:val="22"/>
          <w:szCs w:val="22"/>
        </w:rPr>
        <w:t xml:space="preserve"> versteht sich damit noch stärker als Begleiter für alle, die ihren eigenen Weg zu mehr Wohlbefinden im Einklang mit der Natur gehen möchten. Sichtbar wird der neue Markenauftritt in einer breit angelegten Kampagne mit TV-Spot, Out-of-Home-Werbung in den österreichischen Landeshauptstädten sowie digitalen Maßnahmen.</w:t>
      </w:r>
    </w:p>
    <w:p w14:paraId="3DC1F125" w14:textId="77777777" w:rsidR="008E17CF" w:rsidRDefault="008E17CF" w:rsidP="009F588C">
      <w:pPr>
        <w:ind w:right="-284"/>
        <w:jc w:val="both"/>
        <w:rPr>
          <w:rFonts w:asciiTheme="minorHAnsi" w:hAnsiTheme="minorHAnsi" w:cstheme="minorHAnsi"/>
          <w:b/>
          <w:bCs/>
          <w:sz w:val="22"/>
          <w:szCs w:val="22"/>
        </w:rPr>
      </w:pPr>
    </w:p>
    <w:p w14:paraId="34DD1D8B" w14:textId="2258A516" w:rsidR="009F588C" w:rsidRPr="00C52F64" w:rsidRDefault="00C52F64" w:rsidP="009F588C">
      <w:pPr>
        <w:ind w:right="-284"/>
        <w:jc w:val="both"/>
        <w:rPr>
          <w:rFonts w:asciiTheme="minorHAnsi" w:hAnsiTheme="minorHAnsi" w:cstheme="minorHAnsi"/>
          <w:b/>
          <w:bCs/>
          <w:sz w:val="22"/>
          <w:szCs w:val="22"/>
        </w:rPr>
      </w:pPr>
      <w:r w:rsidRPr="00C52F64">
        <w:rPr>
          <w:rFonts w:asciiTheme="minorHAnsi" w:hAnsiTheme="minorHAnsi" w:cstheme="minorHAnsi"/>
          <w:b/>
          <w:bCs/>
          <w:sz w:val="22"/>
          <w:szCs w:val="22"/>
        </w:rPr>
        <w:t xml:space="preserve">WILLI DUNGL: Eine Marke von </w:t>
      </w:r>
      <w:r w:rsidR="0077473E" w:rsidRPr="00C52F64">
        <w:rPr>
          <w:rFonts w:asciiTheme="minorHAnsi" w:hAnsiTheme="minorHAnsi" w:cstheme="minorHAnsi"/>
          <w:b/>
          <w:bCs/>
          <w:sz w:val="22"/>
          <w:szCs w:val="22"/>
        </w:rPr>
        <w:t xml:space="preserve">TEEKANNE Österreich </w:t>
      </w:r>
    </w:p>
    <w:p w14:paraId="5719B6CB" w14:textId="77777777" w:rsidR="00C52F64" w:rsidRDefault="00C52F64" w:rsidP="00C52F64">
      <w:pPr>
        <w:ind w:right="-284"/>
        <w:jc w:val="both"/>
        <w:rPr>
          <w:rFonts w:asciiTheme="minorHAnsi" w:hAnsiTheme="minorHAnsi" w:cstheme="minorHAnsi"/>
          <w:sz w:val="22"/>
          <w:szCs w:val="22"/>
        </w:rPr>
      </w:pPr>
    </w:p>
    <w:p w14:paraId="3A74A002" w14:textId="21426FE6" w:rsidR="008F23ED" w:rsidRDefault="004828BC" w:rsidP="00C52F64">
      <w:pPr>
        <w:spacing w:line="276" w:lineRule="auto"/>
        <w:ind w:right="-284"/>
        <w:jc w:val="both"/>
        <w:rPr>
          <w:rFonts w:asciiTheme="minorHAnsi" w:hAnsiTheme="minorHAnsi" w:cstheme="minorHAnsi"/>
          <w:sz w:val="22"/>
          <w:szCs w:val="22"/>
        </w:rPr>
      </w:pPr>
      <w:r w:rsidRPr="004828BC">
        <w:rPr>
          <w:rFonts w:asciiTheme="minorHAnsi" w:hAnsiTheme="minorHAnsi" w:cstheme="minorHAnsi"/>
          <w:sz w:val="22"/>
          <w:szCs w:val="22"/>
        </w:rPr>
        <w:t xml:space="preserve">2001 trat Prof. Willi Dungl mit dem Angebot an TEEKANNE </w:t>
      </w:r>
      <w:r>
        <w:rPr>
          <w:rFonts w:asciiTheme="minorHAnsi" w:hAnsiTheme="minorHAnsi" w:cstheme="minorHAnsi"/>
          <w:sz w:val="22"/>
          <w:szCs w:val="22"/>
        </w:rPr>
        <w:t xml:space="preserve">Österreich </w:t>
      </w:r>
      <w:r w:rsidRPr="004828BC">
        <w:rPr>
          <w:rFonts w:asciiTheme="minorHAnsi" w:hAnsiTheme="minorHAnsi" w:cstheme="minorHAnsi"/>
          <w:sz w:val="22"/>
          <w:szCs w:val="22"/>
        </w:rPr>
        <w:t xml:space="preserve">heran, seine Teemischungen im Rahmen einer Lizenz zu vermarkten. </w:t>
      </w:r>
      <w:r w:rsidR="00C52F64" w:rsidRPr="00C52F64">
        <w:rPr>
          <w:rFonts w:asciiTheme="minorHAnsi" w:hAnsiTheme="minorHAnsi" w:cstheme="minorHAnsi"/>
          <w:sz w:val="22"/>
          <w:szCs w:val="22"/>
        </w:rPr>
        <w:t xml:space="preserve">2010 hat </w:t>
      </w:r>
      <w:r>
        <w:rPr>
          <w:rFonts w:asciiTheme="minorHAnsi" w:hAnsiTheme="minorHAnsi" w:cstheme="minorHAnsi"/>
          <w:sz w:val="22"/>
          <w:szCs w:val="22"/>
        </w:rPr>
        <w:t xml:space="preserve">der österreichische Teespezialist </w:t>
      </w:r>
      <w:r w:rsidR="00C52F64">
        <w:rPr>
          <w:rFonts w:asciiTheme="minorHAnsi" w:hAnsiTheme="minorHAnsi" w:cstheme="minorHAnsi"/>
          <w:sz w:val="22"/>
          <w:szCs w:val="22"/>
        </w:rPr>
        <w:t xml:space="preserve">die </w:t>
      </w:r>
      <w:r>
        <w:rPr>
          <w:rFonts w:asciiTheme="minorHAnsi" w:hAnsiTheme="minorHAnsi" w:cstheme="minorHAnsi"/>
          <w:sz w:val="22"/>
          <w:szCs w:val="22"/>
        </w:rPr>
        <w:t xml:space="preserve">Markenrechte erworben, arbeitet </w:t>
      </w:r>
      <w:r w:rsidR="00C316A8">
        <w:rPr>
          <w:rFonts w:asciiTheme="minorHAnsi" w:hAnsiTheme="minorHAnsi" w:cstheme="minorHAnsi"/>
          <w:sz w:val="22"/>
          <w:szCs w:val="22"/>
        </w:rPr>
        <w:t xml:space="preserve">aber </w:t>
      </w:r>
      <w:r>
        <w:rPr>
          <w:rFonts w:asciiTheme="minorHAnsi" w:hAnsiTheme="minorHAnsi" w:cstheme="minorHAnsi"/>
          <w:sz w:val="22"/>
          <w:szCs w:val="22"/>
        </w:rPr>
        <w:t>nach wie vor mit der Familie Dungl bei der Entwicklung von Rezepturen zusammen</w:t>
      </w:r>
      <w:r w:rsidR="00C52F64" w:rsidRPr="00C52F64">
        <w:rPr>
          <w:rFonts w:asciiTheme="minorHAnsi" w:hAnsiTheme="minorHAnsi" w:cstheme="minorHAnsi"/>
          <w:sz w:val="22"/>
          <w:szCs w:val="22"/>
        </w:rPr>
        <w:t xml:space="preserve">. Unter der Führung von TEEKANNE gelang es, WILLI DUNGL zur Nr. 2 am österreichischen </w:t>
      </w:r>
      <w:proofErr w:type="spellStart"/>
      <w:r w:rsidR="00C52F64" w:rsidRPr="00C52F64">
        <w:rPr>
          <w:rFonts w:asciiTheme="minorHAnsi" w:hAnsiTheme="minorHAnsi" w:cstheme="minorHAnsi"/>
          <w:sz w:val="22"/>
          <w:szCs w:val="22"/>
        </w:rPr>
        <w:t>Teemarkt</w:t>
      </w:r>
      <w:proofErr w:type="spellEnd"/>
      <w:r w:rsidR="00C52F64" w:rsidRPr="00C52F64">
        <w:rPr>
          <w:rFonts w:asciiTheme="minorHAnsi" w:hAnsiTheme="minorHAnsi" w:cstheme="minorHAnsi"/>
          <w:sz w:val="22"/>
          <w:szCs w:val="22"/>
        </w:rPr>
        <w:t xml:space="preserve"> und zur beliebtesten Kräuterteemarke in Österreich zu machen. Das Sortiment umfasst neben Tees auch Säfte, Bonbons, Rohkostriegel, Brot und Naturkosmetik.</w:t>
      </w:r>
      <w:r w:rsidR="00C52F64">
        <w:rPr>
          <w:rFonts w:asciiTheme="minorHAnsi" w:hAnsiTheme="minorHAnsi" w:cstheme="minorHAnsi"/>
          <w:sz w:val="22"/>
          <w:szCs w:val="22"/>
        </w:rPr>
        <w:t xml:space="preserve"> Produziert werden alle WILLI DUNGL-Teesorten am Firmensitz von TEEKANNE Österreich in Salzburg</w:t>
      </w:r>
      <w:r w:rsidR="007E7EFA">
        <w:rPr>
          <w:rFonts w:asciiTheme="minorHAnsi" w:hAnsiTheme="minorHAnsi" w:cstheme="minorHAnsi"/>
          <w:sz w:val="22"/>
          <w:szCs w:val="22"/>
        </w:rPr>
        <w:t xml:space="preserve">. </w:t>
      </w:r>
    </w:p>
    <w:p w14:paraId="0F66FB53" w14:textId="77777777" w:rsidR="009F588C" w:rsidRDefault="009F588C" w:rsidP="00C52F64">
      <w:pPr>
        <w:pBdr>
          <w:bottom w:val="single" w:sz="6" w:space="1" w:color="auto"/>
        </w:pBdr>
        <w:spacing w:line="276" w:lineRule="auto"/>
        <w:ind w:right="-284"/>
        <w:jc w:val="both"/>
        <w:rPr>
          <w:rFonts w:asciiTheme="minorHAnsi" w:hAnsiTheme="minorHAnsi" w:cstheme="minorHAnsi"/>
          <w:iCs/>
          <w:sz w:val="22"/>
          <w:szCs w:val="22"/>
        </w:rPr>
      </w:pPr>
    </w:p>
    <w:bookmarkEnd w:id="2"/>
    <w:p w14:paraId="1BCA759C" w14:textId="77777777" w:rsidR="003C77B6" w:rsidRDefault="003C77B6" w:rsidP="00AB6018">
      <w:pPr>
        <w:ind w:right="-284"/>
        <w:outlineLvl w:val="0"/>
        <w:rPr>
          <w:rFonts w:asciiTheme="minorHAnsi" w:eastAsia="Calibri" w:hAnsiTheme="minorHAnsi" w:cstheme="minorHAnsi"/>
          <w:sz w:val="22"/>
          <w:szCs w:val="22"/>
          <w:lang w:eastAsia="en-US"/>
        </w:rPr>
      </w:pPr>
    </w:p>
    <w:p w14:paraId="70B9CE47" w14:textId="77777777" w:rsidR="00A00A02" w:rsidRDefault="00A00A02" w:rsidP="00A00A02">
      <w:pPr>
        <w:ind w:right="-284"/>
        <w:outlineLvl w:val="0"/>
        <w:rPr>
          <w:rFonts w:asciiTheme="minorHAnsi" w:eastAsia="Calibri" w:hAnsiTheme="minorHAnsi" w:cstheme="minorHAnsi"/>
          <w:sz w:val="22"/>
          <w:szCs w:val="22"/>
          <w:lang w:eastAsia="en-US"/>
        </w:rPr>
      </w:pPr>
    </w:p>
    <w:p w14:paraId="232B611F" w14:textId="4A92E933" w:rsidR="00A00A02" w:rsidRDefault="00A00A02" w:rsidP="00A00A02">
      <w:pPr>
        <w:ind w:right="-284"/>
        <w:outlineLvl w:val="0"/>
        <w:rPr>
          <w:rFonts w:asciiTheme="minorHAnsi" w:eastAsia="Calibri" w:hAnsiTheme="minorHAnsi" w:cstheme="minorHAnsi"/>
          <w:sz w:val="22"/>
          <w:szCs w:val="22"/>
          <w:lang w:eastAsia="en-US"/>
        </w:rPr>
      </w:pPr>
    </w:p>
    <w:p w14:paraId="01801460" w14:textId="01091D3A" w:rsidR="002A4533" w:rsidRDefault="00CA3CF6" w:rsidP="00A00A02">
      <w:pPr>
        <w:spacing w:line="276" w:lineRule="auto"/>
        <w:ind w:left="284" w:right="-284"/>
        <w:outlineLvl w:val="0"/>
        <w:rPr>
          <w:rFonts w:asciiTheme="minorHAnsi" w:eastAsia="Calibri" w:hAnsiTheme="minorHAnsi" w:cstheme="minorHAnsi"/>
          <w:b/>
          <w:bCs/>
          <w:sz w:val="22"/>
          <w:szCs w:val="22"/>
          <w:lang w:eastAsia="en-US"/>
        </w:rPr>
      </w:pPr>
      <w:r>
        <w:rPr>
          <w:rFonts w:asciiTheme="minorHAnsi" w:eastAsia="Calibri" w:hAnsiTheme="minorHAnsi" w:cstheme="minorHAnsi"/>
          <w:b/>
          <w:bCs/>
          <w:noProof/>
          <w:sz w:val="22"/>
          <w:szCs w:val="22"/>
          <w:lang w:eastAsia="en-US"/>
        </w:rPr>
        <w:drawing>
          <wp:anchor distT="0" distB="0" distL="180340" distR="180340" simplePos="0" relativeHeight="251658241" behindDoc="0" locked="0" layoutInCell="1" allowOverlap="1" wp14:anchorId="26873C83" wp14:editId="2802961F">
            <wp:simplePos x="0" y="0"/>
            <wp:positionH relativeFrom="column">
              <wp:posOffset>365760</wp:posOffset>
            </wp:positionH>
            <wp:positionV relativeFrom="paragraph">
              <wp:posOffset>20320</wp:posOffset>
            </wp:positionV>
            <wp:extent cx="2225040" cy="1483360"/>
            <wp:effectExtent l="0" t="0" r="3810" b="2540"/>
            <wp:wrapSquare wrapText="bothSides"/>
            <wp:docPr id="390216172" name="Grafik 390216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0216172" name="Grafik 390216172"/>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225040" cy="1483360"/>
                    </a:xfrm>
                    <a:prstGeom prst="rect">
                      <a:avLst/>
                    </a:prstGeom>
                  </pic:spPr>
                </pic:pic>
              </a:graphicData>
            </a:graphic>
            <wp14:sizeRelH relativeFrom="margin">
              <wp14:pctWidth>0</wp14:pctWidth>
            </wp14:sizeRelH>
            <wp14:sizeRelV relativeFrom="margin">
              <wp14:pctHeight>0</wp14:pctHeight>
            </wp14:sizeRelV>
          </wp:anchor>
        </w:drawing>
      </w:r>
    </w:p>
    <w:p w14:paraId="5239A852" w14:textId="2956C21B" w:rsidR="00A00A02" w:rsidRDefault="00A00A02" w:rsidP="00A00A02">
      <w:pPr>
        <w:spacing w:line="276" w:lineRule="auto"/>
        <w:ind w:left="284" w:right="-284"/>
        <w:outlineLvl w:val="0"/>
        <w:rPr>
          <w:rFonts w:asciiTheme="minorHAnsi" w:hAnsiTheme="minorHAnsi" w:cstheme="minorHAnsi"/>
          <w:color w:val="222222"/>
          <w:sz w:val="22"/>
          <w:szCs w:val="22"/>
          <w:shd w:val="clear" w:color="auto" w:fill="FFFFFF"/>
        </w:rPr>
      </w:pPr>
      <w:r w:rsidRPr="007E116F">
        <w:rPr>
          <w:rFonts w:asciiTheme="minorHAnsi" w:eastAsia="Calibri" w:hAnsiTheme="minorHAnsi" w:cstheme="minorHAnsi"/>
          <w:b/>
          <w:bCs/>
          <w:sz w:val="22"/>
          <w:szCs w:val="22"/>
          <w:lang w:eastAsia="en-US"/>
        </w:rPr>
        <w:t xml:space="preserve">Pressebild </w:t>
      </w:r>
      <w:r>
        <w:rPr>
          <w:rFonts w:asciiTheme="minorHAnsi" w:eastAsia="Calibri" w:hAnsiTheme="minorHAnsi" w:cstheme="minorHAnsi"/>
          <w:b/>
          <w:bCs/>
          <w:sz w:val="22"/>
          <w:szCs w:val="22"/>
          <w:lang w:eastAsia="en-US"/>
        </w:rPr>
        <w:t>1</w:t>
      </w:r>
      <w:r w:rsidRPr="007E116F">
        <w:rPr>
          <w:rFonts w:asciiTheme="minorHAnsi" w:eastAsia="Calibri" w:hAnsiTheme="minorHAnsi" w:cstheme="minorHAnsi"/>
          <w:b/>
          <w:bCs/>
          <w:sz w:val="22"/>
          <w:szCs w:val="22"/>
          <w:lang w:eastAsia="en-US"/>
        </w:rPr>
        <w:t>:</w:t>
      </w:r>
      <w:r>
        <w:rPr>
          <w:rFonts w:asciiTheme="minorHAnsi" w:eastAsia="Calibri" w:hAnsiTheme="minorHAnsi" w:cstheme="minorHAnsi"/>
          <w:sz w:val="22"/>
          <w:szCs w:val="22"/>
          <w:lang w:eastAsia="en-US"/>
        </w:rPr>
        <w:t xml:space="preserve"> </w:t>
      </w:r>
      <w:r>
        <w:rPr>
          <w:rFonts w:asciiTheme="minorHAnsi" w:eastAsia="Calibri" w:hAnsiTheme="minorHAnsi" w:cstheme="minorHAnsi"/>
          <w:sz w:val="22"/>
          <w:szCs w:val="22"/>
          <w:lang w:eastAsia="en-US"/>
        </w:rPr>
        <w:br/>
      </w:r>
      <w:r w:rsidR="00991D79">
        <w:rPr>
          <w:rFonts w:asciiTheme="minorHAnsi" w:hAnsiTheme="minorHAnsi" w:cstheme="minorHAnsi"/>
          <w:color w:val="222222"/>
          <w:sz w:val="22"/>
          <w:szCs w:val="22"/>
          <w:shd w:val="clear" w:color="auto" w:fill="FFFFFF"/>
        </w:rPr>
        <w:t xml:space="preserve">Die neu Tee-Mischung </w:t>
      </w:r>
      <w:r w:rsidR="00E71E83">
        <w:rPr>
          <w:rFonts w:asciiTheme="minorHAnsi" w:hAnsiTheme="minorHAnsi" w:cstheme="minorHAnsi"/>
          <w:color w:val="222222"/>
          <w:sz w:val="22"/>
          <w:szCs w:val="22"/>
          <w:shd w:val="clear" w:color="auto" w:fill="FFFFFF"/>
        </w:rPr>
        <w:t xml:space="preserve">Fenchel-Anis-Kümmel </w:t>
      </w:r>
      <w:r w:rsidR="00CF1337">
        <w:rPr>
          <w:rFonts w:asciiTheme="minorHAnsi" w:hAnsiTheme="minorHAnsi" w:cstheme="minorHAnsi"/>
          <w:color w:val="222222"/>
          <w:sz w:val="22"/>
          <w:szCs w:val="22"/>
          <w:shd w:val="clear" w:color="auto" w:fill="FFFFFF"/>
        </w:rPr>
        <w:t>von WILLI DUNGL ist e</w:t>
      </w:r>
      <w:r w:rsidR="003C142A">
        <w:rPr>
          <w:rFonts w:asciiTheme="minorHAnsi" w:hAnsiTheme="minorHAnsi" w:cstheme="minorHAnsi"/>
          <w:color w:val="222222"/>
          <w:sz w:val="22"/>
          <w:szCs w:val="22"/>
          <w:shd w:val="clear" w:color="auto" w:fill="FFFFFF"/>
        </w:rPr>
        <w:t xml:space="preserve">in angenehm milder </w:t>
      </w:r>
      <w:r w:rsidR="00E71E83">
        <w:rPr>
          <w:rFonts w:asciiTheme="minorHAnsi" w:hAnsiTheme="minorHAnsi" w:cstheme="minorHAnsi"/>
          <w:color w:val="222222"/>
          <w:sz w:val="22"/>
          <w:szCs w:val="22"/>
          <w:shd w:val="clear" w:color="auto" w:fill="FFFFFF"/>
        </w:rPr>
        <w:t>Bio-</w:t>
      </w:r>
      <w:r w:rsidR="003C142A">
        <w:rPr>
          <w:rFonts w:asciiTheme="minorHAnsi" w:hAnsiTheme="minorHAnsi" w:cstheme="minorHAnsi"/>
          <w:color w:val="222222"/>
          <w:sz w:val="22"/>
          <w:szCs w:val="22"/>
          <w:shd w:val="clear" w:color="auto" w:fill="FFFFFF"/>
        </w:rPr>
        <w:t>Kräutertee für jede Tageszeit</w:t>
      </w:r>
      <w:r w:rsidR="00E71E83">
        <w:rPr>
          <w:rFonts w:asciiTheme="minorHAnsi" w:hAnsiTheme="minorHAnsi" w:cstheme="minorHAnsi"/>
          <w:color w:val="222222"/>
          <w:sz w:val="22"/>
          <w:szCs w:val="22"/>
          <w:shd w:val="clear" w:color="auto" w:fill="FFFFFF"/>
        </w:rPr>
        <w:t>.</w:t>
      </w:r>
    </w:p>
    <w:p w14:paraId="08FB2543" w14:textId="77777777" w:rsidR="00A00A02" w:rsidRDefault="00A00A02" w:rsidP="00A00A02">
      <w:pPr>
        <w:spacing w:line="276" w:lineRule="auto"/>
        <w:ind w:right="-284"/>
        <w:outlineLvl w:val="0"/>
        <w:rPr>
          <w:rFonts w:asciiTheme="minorHAnsi" w:hAnsiTheme="minorHAnsi" w:cstheme="minorHAnsi"/>
          <w:b/>
          <w:bCs/>
          <w:color w:val="000000" w:themeColor="text1"/>
          <w:sz w:val="22"/>
          <w:szCs w:val="22"/>
          <w:shd w:val="clear" w:color="auto" w:fill="FFFFFF"/>
        </w:rPr>
      </w:pPr>
    </w:p>
    <w:p w14:paraId="25D13C28" w14:textId="250032E6" w:rsidR="00A00A02" w:rsidRDefault="00A00A02" w:rsidP="00A00A02">
      <w:pPr>
        <w:spacing w:line="276" w:lineRule="auto"/>
        <w:ind w:left="284" w:right="-284"/>
        <w:outlineLvl w:val="0"/>
        <w:rPr>
          <w:rFonts w:asciiTheme="minorHAnsi" w:hAnsiTheme="minorHAnsi" w:cstheme="minorHAnsi"/>
          <w:color w:val="000000" w:themeColor="text1"/>
          <w:sz w:val="22"/>
          <w:szCs w:val="22"/>
          <w:shd w:val="clear" w:color="auto" w:fill="FFFFFF"/>
        </w:rPr>
      </w:pPr>
      <w:r w:rsidRPr="001846D9">
        <w:rPr>
          <w:rFonts w:asciiTheme="minorHAnsi" w:hAnsiTheme="minorHAnsi" w:cstheme="minorHAnsi"/>
          <w:b/>
          <w:bCs/>
          <w:color w:val="000000" w:themeColor="text1"/>
          <w:sz w:val="22"/>
          <w:szCs w:val="22"/>
          <w:shd w:val="clear" w:color="auto" w:fill="FFFFFF"/>
        </w:rPr>
        <w:t>Bildnachweis:</w:t>
      </w:r>
      <w:r>
        <w:rPr>
          <w:rFonts w:asciiTheme="minorHAnsi" w:hAnsiTheme="minorHAnsi" w:cstheme="minorHAnsi"/>
          <w:color w:val="000000" w:themeColor="text1"/>
          <w:sz w:val="22"/>
          <w:szCs w:val="22"/>
          <w:shd w:val="clear" w:color="auto" w:fill="FFFFFF"/>
        </w:rPr>
        <w:t xml:space="preserve"> </w:t>
      </w:r>
      <w:r w:rsidR="00715809">
        <w:rPr>
          <w:rFonts w:asciiTheme="minorHAnsi" w:hAnsiTheme="minorHAnsi" w:cstheme="minorHAnsi"/>
          <w:color w:val="000000" w:themeColor="text1"/>
          <w:sz w:val="22"/>
          <w:szCs w:val="22"/>
          <w:shd w:val="clear" w:color="auto" w:fill="FFFFFF"/>
        </w:rPr>
        <w:t xml:space="preserve">WILLI DUNGL </w:t>
      </w:r>
      <w:r w:rsidRPr="00A05274">
        <w:rPr>
          <w:rFonts w:asciiTheme="minorHAnsi" w:hAnsiTheme="minorHAnsi" w:cstheme="minorHAnsi"/>
          <w:color w:val="000000" w:themeColor="text1"/>
          <w:sz w:val="22"/>
          <w:szCs w:val="22"/>
          <w:shd w:val="clear" w:color="auto" w:fill="FFFFFF"/>
        </w:rPr>
        <w:t>/ Abdruck honorarfrei</w:t>
      </w:r>
      <w:r>
        <w:rPr>
          <w:rFonts w:asciiTheme="minorHAnsi" w:hAnsiTheme="minorHAnsi" w:cstheme="minorHAnsi"/>
          <w:color w:val="000000" w:themeColor="text1"/>
          <w:sz w:val="22"/>
          <w:szCs w:val="22"/>
          <w:shd w:val="clear" w:color="auto" w:fill="FFFFFF"/>
        </w:rPr>
        <w:t>!</w:t>
      </w:r>
      <w:r w:rsidRPr="00BA5B8F">
        <w:rPr>
          <w:rFonts w:asciiTheme="minorHAnsi" w:hAnsiTheme="minorHAnsi" w:cstheme="minorHAnsi"/>
          <w:color w:val="000000" w:themeColor="text1"/>
          <w:sz w:val="22"/>
          <w:szCs w:val="22"/>
          <w:shd w:val="clear" w:color="auto" w:fill="FFFFFF"/>
        </w:rPr>
        <w:tab/>
      </w:r>
    </w:p>
    <w:p w14:paraId="66FD8293" w14:textId="77777777" w:rsidR="00A00A02" w:rsidRDefault="00A00A02" w:rsidP="00A00A02">
      <w:pPr>
        <w:ind w:right="-284"/>
        <w:outlineLvl w:val="0"/>
        <w:rPr>
          <w:rFonts w:asciiTheme="minorHAnsi" w:eastAsia="Calibri" w:hAnsiTheme="minorHAnsi" w:cstheme="minorHAnsi"/>
          <w:sz w:val="22"/>
          <w:szCs w:val="22"/>
          <w:lang w:eastAsia="en-US"/>
        </w:rPr>
      </w:pPr>
    </w:p>
    <w:p w14:paraId="616AC9CF" w14:textId="77777777" w:rsidR="00A00A02" w:rsidRDefault="00A00A02" w:rsidP="00AB6018">
      <w:pPr>
        <w:ind w:right="-284"/>
        <w:outlineLvl w:val="0"/>
        <w:rPr>
          <w:rFonts w:asciiTheme="minorHAnsi" w:eastAsia="Calibri" w:hAnsiTheme="minorHAnsi" w:cstheme="minorHAnsi"/>
          <w:sz w:val="22"/>
          <w:szCs w:val="22"/>
          <w:lang w:eastAsia="en-US"/>
        </w:rPr>
      </w:pPr>
    </w:p>
    <w:p w14:paraId="4A23C4F9" w14:textId="77777777" w:rsidR="00A00A02" w:rsidRDefault="00A00A02" w:rsidP="00AB6018">
      <w:pPr>
        <w:ind w:right="-284"/>
        <w:outlineLvl w:val="0"/>
        <w:rPr>
          <w:rFonts w:asciiTheme="minorHAnsi" w:eastAsia="Calibri" w:hAnsiTheme="minorHAnsi" w:cstheme="minorHAnsi"/>
          <w:sz w:val="22"/>
          <w:szCs w:val="22"/>
          <w:lang w:eastAsia="en-US"/>
        </w:rPr>
      </w:pPr>
    </w:p>
    <w:p w14:paraId="472BC0DF" w14:textId="77777777" w:rsidR="00A00A02" w:rsidRDefault="00A00A02" w:rsidP="00AB6018">
      <w:pPr>
        <w:ind w:right="-284"/>
        <w:outlineLvl w:val="0"/>
        <w:rPr>
          <w:rFonts w:asciiTheme="minorHAnsi" w:eastAsia="Calibri" w:hAnsiTheme="minorHAnsi" w:cstheme="minorHAnsi"/>
          <w:sz w:val="22"/>
          <w:szCs w:val="22"/>
          <w:lang w:eastAsia="en-US"/>
        </w:rPr>
      </w:pPr>
    </w:p>
    <w:p w14:paraId="358F147F" w14:textId="115E662C" w:rsidR="00B53DD6" w:rsidRDefault="00B53DD6" w:rsidP="00B53DD6">
      <w:pPr>
        <w:ind w:right="-284"/>
        <w:outlineLvl w:val="0"/>
        <w:rPr>
          <w:rFonts w:asciiTheme="minorHAnsi" w:eastAsia="Calibri" w:hAnsiTheme="minorHAnsi" w:cstheme="minorHAnsi"/>
          <w:sz w:val="22"/>
          <w:szCs w:val="22"/>
          <w:lang w:eastAsia="en-US"/>
        </w:rPr>
      </w:pPr>
    </w:p>
    <w:p w14:paraId="0C11F459" w14:textId="77777777" w:rsidR="006F617A" w:rsidRDefault="006F617A" w:rsidP="00B53DD6">
      <w:pPr>
        <w:spacing w:line="276" w:lineRule="auto"/>
        <w:ind w:left="284" w:right="-284"/>
        <w:outlineLvl w:val="0"/>
        <w:rPr>
          <w:rFonts w:asciiTheme="minorHAnsi" w:eastAsia="Calibri" w:hAnsiTheme="minorHAnsi" w:cstheme="minorHAnsi"/>
          <w:b/>
          <w:bCs/>
          <w:sz w:val="22"/>
          <w:szCs w:val="22"/>
          <w:lang w:eastAsia="en-US"/>
        </w:rPr>
      </w:pPr>
    </w:p>
    <w:p w14:paraId="3A934074" w14:textId="77777777" w:rsidR="002A4533" w:rsidRDefault="002A4533" w:rsidP="00B53DD6">
      <w:pPr>
        <w:spacing w:line="276" w:lineRule="auto"/>
        <w:ind w:left="284" w:right="-284"/>
        <w:outlineLvl w:val="0"/>
        <w:rPr>
          <w:rFonts w:asciiTheme="minorHAnsi" w:eastAsia="Calibri" w:hAnsiTheme="minorHAnsi" w:cstheme="minorHAnsi"/>
          <w:b/>
          <w:bCs/>
          <w:sz w:val="22"/>
          <w:szCs w:val="22"/>
          <w:lang w:eastAsia="en-US"/>
        </w:rPr>
      </w:pPr>
    </w:p>
    <w:p w14:paraId="6320FCA2" w14:textId="77777777" w:rsidR="002A4533" w:rsidRDefault="002A4533" w:rsidP="00B53DD6">
      <w:pPr>
        <w:spacing w:line="276" w:lineRule="auto"/>
        <w:ind w:left="284" w:right="-284"/>
        <w:outlineLvl w:val="0"/>
        <w:rPr>
          <w:rFonts w:asciiTheme="minorHAnsi" w:eastAsia="Calibri" w:hAnsiTheme="minorHAnsi" w:cstheme="minorHAnsi"/>
          <w:b/>
          <w:bCs/>
          <w:sz w:val="22"/>
          <w:szCs w:val="22"/>
          <w:lang w:eastAsia="en-US"/>
        </w:rPr>
      </w:pPr>
    </w:p>
    <w:p w14:paraId="30862F3F" w14:textId="77777777" w:rsidR="002A4533" w:rsidRDefault="002A4533" w:rsidP="00B53DD6">
      <w:pPr>
        <w:spacing w:line="276" w:lineRule="auto"/>
        <w:ind w:left="284" w:right="-284"/>
        <w:outlineLvl w:val="0"/>
        <w:rPr>
          <w:rFonts w:asciiTheme="minorHAnsi" w:eastAsia="Calibri" w:hAnsiTheme="minorHAnsi" w:cstheme="minorHAnsi"/>
          <w:b/>
          <w:bCs/>
          <w:sz w:val="22"/>
          <w:szCs w:val="22"/>
          <w:lang w:eastAsia="en-US"/>
        </w:rPr>
      </w:pPr>
    </w:p>
    <w:p w14:paraId="794EDCA4" w14:textId="77777777" w:rsidR="002A4533" w:rsidRDefault="002A4533" w:rsidP="00B53DD6">
      <w:pPr>
        <w:spacing w:line="276" w:lineRule="auto"/>
        <w:ind w:left="284" w:right="-284"/>
        <w:outlineLvl w:val="0"/>
        <w:rPr>
          <w:rFonts w:asciiTheme="minorHAnsi" w:eastAsia="Calibri" w:hAnsiTheme="minorHAnsi" w:cstheme="minorHAnsi"/>
          <w:b/>
          <w:bCs/>
          <w:sz w:val="22"/>
          <w:szCs w:val="22"/>
          <w:lang w:eastAsia="en-US"/>
        </w:rPr>
      </w:pPr>
    </w:p>
    <w:p w14:paraId="36366D7D" w14:textId="77777777" w:rsidR="002A4533" w:rsidRDefault="002A4533" w:rsidP="002E4E49">
      <w:pPr>
        <w:spacing w:line="276" w:lineRule="auto"/>
        <w:ind w:right="-284"/>
        <w:outlineLvl w:val="0"/>
        <w:rPr>
          <w:rFonts w:asciiTheme="minorHAnsi" w:eastAsia="Calibri" w:hAnsiTheme="minorHAnsi" w:cstheme="minorHAnsi"/>
          <w:b/>
          <w:bCs/>
          <w:sz w:val="22"/>
          <w:szCs w:val="22"/>
          <w:lang w:eastAsia="en-US"/>
        </w:rPr>
      </w:pPr>
    </w:p>
    <w:p w14:paraId="3638B210" w14:textId="77777777" w:rsidR="002A4533" w:rsidRDefault="002A4533" w:rsidP="00B53DD6">
      <w:pPr>
        <w:spacing w:line="276" w:lineRule="auto"/>
        <w:ind w:left="284" w:right="-284"/>
        <w:outlineLvl w:val="0"/>
        <w:rPr>
          <w:rFonts w:asciiTheme="minorHAnsi" w:eastAsia="Calibri" w:hAnsiTheme="minorHAnsi" w:cstheme="minorHAnsi"/>
          <w:b/>
          <w:bCs/>
          <w:sz w:val="22"/>
          <w:szCs w:val="22"/>
          <w:lang w:eastAsia="en-US"/>
        </w:rPr>
      </w:pPr>
    </w:p>
    <w:p w14:paraId="6E50C4D7" w14:textId="77777777" w:rsidR="002A4533" w:rsidRDefault="002A4533" w:rsidP="00B53DD6">
      <w:pPr>
        <w:spacing w:line="276" w:lineRule="auto"/>
        <w:ind w:left="284" w:right="-284"/>
        <w:outlineLvl w:val="0"/>
        <w:rPr>
          <w:rFonts w:asciiTheme="minorHAnsi" w:eastAsia="Calibri" w:hAnsiTheme="minorHAnsi" w:cstheme="minorHAnsi"/>
          <w:b/>
          <w:bCs/>
          <w:sz w:val="22"/>
          <w:szCs w:val="22"/>
          <w:lang w:eastAsia="en-US"/>
        </w:rPr>
      </w:pPr>
    </w:p>
    <w:p w14:paraId="173C7AFF" w14:textId="30DE493A" w:rsidR="006F617A" w:rsidRDefault="006F617A" w:rsidP="00B53DD6">
      <w:pPr>
        <w:spacing w:line="276" w:lineRule="auto"/>
        <w:ind w:left="284" w:right="-284"/>
        <w:outlineLvl w:val="0"/>
        <w:rPr>
          <w:rFonts w:asciiTheme="minorHAnsi" w:eastAsia="Calibri" w:hAnsiTheme="minorHAnsi" w:cstheme="minorHAnsi"/>
          <w:b/>
          <w:bCs/>
          <w:sz w:val="22"/>
          <w:szCs w:val="22"/>
          <w:lang w:eastAsia="en-US"/>
        </w:rPr>
      </w:pPr>
      <w:r>
        <w:rPr>
          <w:rFonts w:asciiTheme="minorHAnsi" w:eastAsia="Calibri" w:hAnsiTheme="minorHAnsi" w:cstheme="minorHAnsi"/>
          <w:b/>
          <w:bCs/>
          <w:noProof/>
          <w:sz w:val="22"/>
          <w:szCs w:val="22"/>
          <w:lang w:eastAsia="en-US"/>
        </w:rPr>
        <w:drawing>
          <wp:anchor distT="0" distB="0" distL="180340" distR="180340" simplePos="0" relativeHeight="251658240" behindDoc="0" locked="0" layoutInCell="1" allowOverlap="1" wp14:anchorId="03949B90" wp14:editId="5AAC09FD">
            <wp:simplePos x="0" y="0"/>
            <wp:positionH relativeFrom="column">
              <wp:posOffset>389890</wp:posOffset>
            </wp:positionH>
            <wp:positionV relativeFrom="paragraph">
              <wp:posOffset>12700</wp:posOffset>
            </wp:positionV>
            <wp:extent cx="2082165" cy="1518920"/>
            <wp:effectExtent l="0" t="0" r="0" b="5080"/>
            <wp:wrapSquare wrapText="bothSides"/>
            <wp:docPr id="1420562769" name="Grafik 14205627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0562769" name="Grafik 1420562769"/>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082165" cy="1518920"/>
                    </a:xfrm>
                    <a:prstGeom prst="rect">
                      <a:avLst/>
                    </a:prstGeom>
                  </pic:spPr>
                </pic:pic>
              </a:graphicData>
            </a:graphic>
            <wp14:sizeRelH relativeFrom="margin">
              <wp14:pctWidth>0</wp14:pctWidth>
            </wp14:sizeRelH>
            <wp14:sizeRelV relativeFrom="margin">
              <wp14:pctHeight>0</wp14:pctHeight>
            </wp14:sizeRelV>
          </wp:anchor>
        </w:drawing>
      </w:r>
    </w:p>
    <w:p w14:paraId="01958FAA" w14:textId="74A7ACF3" w:rsidR="00B53DD6" w:rsidRDefault="00B53DD6" w:rsidP="00B53DD6">
      <w:pPr>
        <w:spacing w:line="276" w:lineRule="auto"/>
        <w:ind w:left="284" w:right="-284"/>
        <w:outlineLvl w:val="0"/>
        <w:rPr>
          <w:rFonts w:asciiTheme="minorHAnsi" w:hAnsiTheme="minorHAnsi" w:cstheme="minorHAnsi"/>
          <w:color w:val="222222"/>
          <w:sz w:val="22"/>
          <w:szCs w:val="22"/>
          <w:shd w:val="clear" w:color="auto" w:fill="FFFFFF"/>
        </w:rPr>
      </w:pPr>
      <w:r w:rsidRPr="007E116F">
        <w:rPr>
          <w:rFonts w:asciiTheme="minorHAnsi" w:eastAsia="Calibri" w:hAnsiTheme="minorHAnsi" w:cstheme="minorHAnsi"/>
          <w:b/>
          <w:bCs/>
          <w:sz w:val="22"/>
          <w:szCs w:val="22"/>
          <w:lang w:eastAsia="en-US"/>
        </w:rPr>
        <w:t xml:space="preserve">Pressebild </w:t>
      </w:r>
      <w:r w:rsidR="00A00A02">
        <w:rPr>
          <w:rFonts w:asciiTheme="minorHAnsi" w:eastAsia="Calibri" w:hAnsiTheme="minorHAnsi" w:cstheme="minorHAnsi"/>
          <w:b/>
          <w:bCs/>
          <w:sz w:val="22"/>
          <w:szCs w:val="22"/>
          <w:lang w:eastAsia="en-US"/>
        </w:rPr>
        <w:t>2</w:t>
      </w:r>
      <w:r w:rsidRPr="007E116F">
        <w:rPr>
          <w:rFonts w:asciiTheme="minorHAnsi" w:eastAsia="Calibri" w:hAnsiTheme="minorHAnsi" w:cstheme="minorHAnsi"/>
          <w:b/>
          <w:bCs/>
          <w:sz w:val="22"/>
          <w:szCs w:val="22"/>
          <w:lang w:eastAsia="en-US"/>
        </w:rPr>
        <w:t>:</w:t>
      </w:r>
      <w:r>
        <w:rPr>
          <w:rFonts w:asciiTheme="minorHAnsi" w:eastAsia="Calibri" w:hAnsiTheme="minorHAnsi" w:cstheme="minorHAnsi"/>
          <w:sz w:val="22"/>
          <w:szCs w:val="22"/>
          <w:lang w:eastAsia="en-US"/>
        </w:rPr>
        <w:t xml:space="preserve"> </w:t>
      </w:r>
      <w:r>
        <w:rPr>
          <w:rFonts w:asciiTheme="minorHAnsi" w:eastAsia="Calibri" w:hAnsiTheme="minorHAnsi" w:cstheme="minorHAnsi"/>
          <w:sz w:val="22"/>
          <w:szCs w:val="22"/>
          <w:lang w:eastAsia="en-US"/>
        </w:rPr>
        <w:br/>
      </w:r>
      <w:r w:rsidR="009F642E">
        <w:rPr>
          <w:rFonts w:asciiTheme="minorHAnsi" w:hAnsiTheme="minorHAnsi" w:cstheme="minorHAnsi"/>
          <w:color w:val="222222"/>
          <w:sz w:val="22"/>
          <w:szCs w:val="22"/>
          <w:shd w:val="clear" w:color="auto" w:fill="FFFFFF"/>
        </w:rPr>
        <w:t xml:space="preserve">Bio Fenchel-Anis-Kümmerl von WILLI DUNGL: </w:t>
      </w:r>
      <w:r w:rsidR="009F642E" w:rsidRPr="009F642E">
        <w:rPr>
          <w:rFonts w:asciiTheme="minorHAnsi" w:hAnsiTheme="minorHAnsi" w:cstheme="minorHAnsi"/>
          <w:color w:val="222222"/>
          <w:sz w:val="22"/>
          <w:szCs w:val="22"/>
          <w:shd w:val="clear" w:color="auto" w:fill="FFFFFF"/>
        </w:rPr>
        <w:t>Bewährte Kräuter, zeitgemäß interpretiert</w:t>
      </w:r>
      <w:r w:rsidR="009F642E">
        <w:rPr>
          <w:rFonts w:asciiTheme="minorHAnsi" w:hAnsiTheme="minorHAnsi" w:cstheme="minorHAnsi"/>
          <w:color w:val="222222"/>
          <w:sz w:val="22"/>
          <w:szCs w:val="22"/>
          <w:shd w:val="clear" w:color="auto" w:fill="FFFFFF"/>
        </w:rPr>
        <w:t xml:space="preserve">. </w:t>
      </w:r>
    </w:p>
    <w:p w14:paraId="61B514B1" w14:textId="77777777" w:rsidR="00B53DD6" w:rsidRDefault="00B53DD6" w:rsidP="00DE31FC">
      <w:pPr>
        <w:spacing w:line="276" w:lineRule="auto"/>
        <w:ind w:right="-284"/>
        <w:outlineLvl w:val="0"/>
        <w:rPr>
          <w:rFonts w:asciiTheme="minorHAnsi" w:hAnsiTheme="minorHAnsi" w:cstheme="minorHAnsi"/>
          <w:b/>
          <w:bCs/>
          <w:color w:val="000000" w:themeColor="text1"/>
          <w:sz w:val="22"/>
          <w:szCs w:val="22"/>
          <w:shd w:val="clear" w:color="auto" w:fill="FFFFFF"/>
        </w:rPr>
      </w:pPr>
    </w:p>
    <w:p w14:paraId="7AE7C362" w14:textId="24858DDD" w:rsidR="00B53DD6" w:rsidRDefault="00B53DD6" w:rsidP="00B53DD6">
      <w:pPr>
        <w:spacing w:line="276" w:lineRule="auto"/>
        <w:ind w:left="284" w:right="-284"/>
        <w:outlineLvl w:val="0"/>
        <w:rPr>
          <w:rFonts w:asciiTheme="minorHAnsi" w:hAnsiTheme="minorHAnsi" w:cstheme="minorHAnsi"/>
          <w:color w:val="000000" w:themeColor="text1"/>
          <w:sz w:val="22"/>
          <w:szCs w:val="22"/>
          <w:shd w:val="clear" w:color="auto" w:fill="FFFFFF"/>
        </w:rPr>
      </w:pPr>
      <w:r w:rsidRPr="001846D9">
        <w:rPr>
          <w:rFonts w:asciiTheme="minorHAnsi" w:hAnsiTheme="minorHAnsi" w:cstheme="minorHAnsi"/>
          <w:b/>
          <w:bCs/>
          <w:color w:val="000000" w:themeColor="text1"/>
          <w:sz w:val="22"/>
          <w:szCs w:val="22"/>
          <w:shd w:val="clear" w:color="auto" w:fill="FFFFFF"/>
        </w:rPr>
        <w:t>Bildnachweis:</w:t>
      </w:r>
      <w:r>
        <w:rPr>
          <w:rFonts w:asciiTheme="minorHAnsi" w:hAnsiTheme="minorHAnsi" w:cstheme="minorHAnsi"/>
          <w:color w:val="000000" w:themeColor="text1"/>
          <w:sz w:val="22"/>
          <w:szCs w:val="22"/>
          <w:shd w:val="clear" w:color="auto" w:fill="FFFFFF"/>
        </w:rPr>
        <w:t xml:space="preserve"> </w:t>
      </w:r>
      <w:r w:rsidR="00715809">
        <w:rPr>
          <w:rFonts w:asciiTheme="minorHAnsi" w:hAnsiTheme="minorHAnsi" w:cstheme="minorHAnsi"/>
          <w:color w:val="000000" w:themeColor="text1"/>
          <w:sz w:val="22"/>
          <w:szCs w:val="22"/>
          <w:shd w:val="clear" w:color="auto" w:fill="FFFFFF"/>
        </w:rPr>
        <w:t>WILLI DUNGL</w:t>
      </w:r>
      <w:r w:rsidRPr="00A05274">
        <w:rPr>
          <w:rFonts w:asciiTheme="minorHAnsi" w:hAnsiTheme="minorHAnsi" w:cstheme="minorHAnsi"/>
          <w:color w:val="000000" w:themeColor="text1"/>
          <w:sz w:val="22"/>
          <w:szCs w:val="22"/>
          <w:shd w:val="clear" w:color="auto" w:fill="FFFFFF"/>
        </w:rPr>
        <w:t xml:space="preserve"> / Abdruck honorarfrei</w:t>
      </w:r>
      <w:r>
        <w:rPr>
          <w:rFonts w:asciiTheme="minorHAnsi" w:hAnsiTheme="minorHAnsi" w:cstheme="minorHAnsi"/>
          <w:color w:val="000000" w:themeColor="text1"/>
          <w:sz w:val="22"/>
          <w:szCs w:val="22"/>
          <w:shd w:val="clear" w:color="auto" w:fill="FFFFFF"/>
        </w:rPr>
        <w:t>!</w:t>
      </w:r>
      <w:r w:rsidRPr="00BA5B8F">
        <w:rPr>
          <w:rFonts w:asciiTheme="minorHAnsi" w:hAnsiTheme="minorHAnsi" w:cstheme="minorHAnsi"/>
          <w:color w:val="000000" w:themeColor="text1"/>
          <w:sz w:val="22"/>
          <w:szCs w:val="22"/>
          <w:shd w:val="clear" w:color="auto" w:fill="FFFFFF"/>
        </w:rPr>
        <w:tab/>
      </w:r>
    </w:p>
    <w:p w14:paraId="4D72AC0B" w14:textId="283F8049" w:rsidR="00B53DD6" w:rsidRDefault="00B53DD6" w:rsidP="00C242D7">
      <w:pPr>
        <w:ind w:right="-284"/>
        <w:outlineLvl w:val="0"/>
        <w:rPr>
          <w:rFonts w:asciiTheme="minorHAnsi" w:eastAsia="Calibri" w:hAnsiTheme="minorHAnsi" w:cstheme="minorHAnsi"/>
          <w:sz w:val="22"/>
          <w:szCs w:val="22"/>
          <w:lang w:eastAsia="en-US"/>
        </w:rPr>
      </w:pPr>
    </w:p>
    <w:p w14:paraId="1763478F" w14:textId="77777777" w:rsidR="00B53DD6" w:rsidRDefault="00B53DD6" w:rsidP="00C242D7">
      <w:pPr>
        <w:ind w:right="-284"/>
        <w:outlineLvl w:val="0"/>
        <w:rPr>
          <w:rFonts w:asciiTheme="minorHAnsi" w:eastAsia="Calibri" w:hAnsiTheme="minorHAnsi" w:cstheme="minorHAnsi"/>
          <w:sz w:val="22"/>
          <w:szCs w:val="22"/>
          <w:lang w:eastAsia="en-US"/>
        </w:rPr>
      </w:pPr>
    </w:p>
    <w:p w14:paraId="520478D8" w14:textId="77777777" w:rsidR="00BB324E" w:rsidRDefault="00BB324E" w:rsidP="00C242D7">
      <w:pPr>
        <w:ind w:right="-284"/>
        <w:outlineLvl w:val="0"/>
        <w:rPr>
          <w:rFonts w:asciiTheme="minorHAnsi" w:eastAsia="Calibri" w:hAnsiTheme="minorHAnsi" w:cstheme="minorHAnsi"/>
          <w:sz w:val="22"/>
          <w:szCs w:val="22"/>
          <w:lang w:eastAsia="en-US"/>
        </w:rPr>
      </w:pPr>
    </w:p>
    <w:p w14:paraId="71C82390" w14:textId="1E6E023A" w:rsidR="00C242D7" w:rsidRPr="00BC0461" w:rsidRDefault="00C242D7" w:rsidP="00BC0461">
      <w:pPr>
        <w:spacing w:line="276" w:lineRule="auto"/>
        <w:ind w:right="-284"/>
        <w:outlineLvl w:val="0"/>
        <w:rPr>
          <w:rFonts w:asciiTheme="minorHAnsi" w:hAnsiTheme="minorHAnsi" w:cstheme="minorHAnsi"/>
          <w:color w:val="000000" w:themeColor="text1"/>
          <w:sz w:val="22"/>
          <w:szCs w:val="22"/>
          <w:shd w:val="clear" w:color="auto" w:fill="FFFFFF"/>
        </w:rPr>
      </w:pPr>
    </w:p>
    <w:p w14:paraId="260943F3" w14:textId="77777777" w:rsidR="00C242D7" w:rsidRDefault="00C242D7" w:rsidP="00C242D7">
      <w:pPr>
        <w:pBdr>
          <w:bottom w:val="single" w:sz="6" w:space="1" w:color="auto"/>
        </w:pBdr>
        <w:ind w:right="-284"/>
        <w:outlineLvl w:val="0"/>
        <w:rPr>
          <w:rFonts w:asciiTheme="minorHAnsi" w:eastAsia="Calibri" w:hAnsiTheme="minorHAnsi" w:cstheme="minorHAnsi"/>
          <w:sz w:val="22"/>
          <w:szCs w:val="22"/>
          <w:lang w:eastAsia="en-US"/>
        </w:rPr>
      </w:pPr>
    </w:p>
    <w:p w14:paraId="799B444C" w14:textId="77777777" w:rsidR="00C242D7" w:rsidRDefault="00C242D7" w:rsidP="00C242D7">
      <w:pPr>
        <w:pBdr>
          <w:bottom w:val="single" w:sz="6" w:space="1" w:color="auto"/>
        </w:pBdr>
        <w:ind w:right="-284"/>
        <w:outlineLvl w:val="0"/>
        <w:rPr>
          <w:rFonts w:asciiTheme="minorHAnsi" w:eastAsia="Calibri" w:hAnsiTheme="minorHAnsi" w:cstheme="minorHAnsi"/>
          <w:sz w:val="22"/>
          <w:szCs w:val="22"/>
          <w:lang w:eastAsia="en-US"/>
        </w:rPr>
      </w:pPr>
    </w:p>
    <w:p w14:paraId="787B008A" w14:textId="77777777" w:rsidR="00B53DD6" w:rsidRDefault="00B53DD6" w:rsidP="008634FF">
      <w:pPr>
        <w:pBdr>
          <w:bottom w:val="single" w:sz="6" w:space="1" w:color="auto"/>
        </w:pBdr>
        <w:ind w:right="-284"/>
        <w:outlineLvl w:val="0"/>
        <w:rPr>
          <w:rFonts w:asciiTheme="minorHAnsi" w:eastAsia="Calibri" w:hAnsiTheme="minorHAnsi" w:cstheme="minorHAnsi"/>
          <w:sz w:val="22"/>
          <w:szCs w:val="22"/>
          <w:lang w:eastAsia="en-US"/>
        </w:rPr>
      </w:pPr>
    </w:p>
    <w:bookmarkEnd w:id="0"/>
    <w:p w14:paraId="0C8D8996" w14:textId="77777777" w:rsidR="00C242D7" w:rsidRDefault="00C242D7" w:rsidP="003545FC">
      <w:pPr>
        <w:spacing w:line="276" w:lineRule="auto"/>
        <w:ind w:right="-284"/>
        <w:jc w:val="both"/>
        <w:outlineLvl w:val="0"/>
        <w:rPr>
          <w:rFonts w:asciiTheme="minorHAnsi" w:eastAsia="Times" w:hAnsiTheme="minorHAnsi" w:cstheme="minorHAnsi"/>
          <w:b/>
          <w:bCs/>
          <w:i/>
          <w:sz w:val="22"/>
          <w:szCs w:val="22"/>
          <w:lang w:val="de-DE" w:eastAsia="de-DE"/>
        </w:rPr>
      </w:pPr>
    </w:p>
    <w:p w14:paraId="56CFEAE4" w14:textId="77777777" w:rsidR="00DE31FC" w:rsidRDefault="00DE31FC" w:rsidP="003545FC">
      <w:pPr>
        <w:spacing w:line="276" w:lineRule="auto"/>
        <w:ind w:right="-284"/>
        <w:jc w:val="both"/>
        <w:outlineLvl w:val="0"/>
        <w:rPr>
          <w:rFonts w:asciiTheme="minorHAnsi" w:eastAsia="Times" w:hAnsiTheme="minorHAnsi" w:cstheme="minorHAnsi"/>
          <w:b/>
          <w:bCs/>
          <w:i/>
          <w:sz w:val="22"/>
          <w:szCs w:val="22"/>
          <w:lang w:val="de-DE" w:eastAsia="de-DE"/>
        </w:rPr>
      </w:pPr>
    </w:p>
    <w:p w14:paraId="672B1EF6" w14:textId="681DB5AF" w:rsidR="003545FC" w:rsidRPr="003545FC" w:rsidRDefault="003545FC" w:rsidP="003545FC">
      <w:pPr>
        <w:spacing w:line="276" w:lineRule="auto"/>
        <w:ind w:right="-284"/>
        <w:jc w:val="both"/>
        <w:outlineLvl w:val="0"/>
        <w:rPr>
          <w:rFonts w:asciiTheme="minorHAnsi" w:eastAsia="Times" w:hAnsiTheme="minorHAnsi" w:cstheme="minorHAnsi"/>
          <w:b/>
          <w:bCs/>
          <w:i/>
          <w:sz w:val="22"/>
          <w:szCs w:val="22"/>
          <w:lang w:val="de-DE" w:eastAsia="de-DE"/>
        </w:rPr>
      </w:pPr>
      <w:r w:rsidRPr="003545FC">
        <w:rPr>
          <w:rFonts w:asciiTheme="minorHAnsi" w:eastAsia="Times" w:hAnsiTheme="minorHAnsi" w:cstheme="minorHAnsi"/>
          <w:b/>
          <w:bCs/>
          <w:i/>
          <w:sz w:val="22"/>
          <w:szCs w:val="22"/>
          <w:lang w:val="de-DE" w:eastAsia="de-DE"/>
        </w:rPr>
        <w:t xml:space="preserve">Rückfragen richten Sie bitte an: </w:t>
      </w:r>
    </w:p>
    <w:p w14:paraId="7C4FC0B8" w14:textId="77777777" w:rsidR="003545FC" w:rsidRPr="003545FC" w:rsidRDefault="003545FC" w:rsidP="003545FC">
      <w:pPr>
        <w:spacing w:line="276" w:lineRule="auto"/>
        <w:ind w:right="-284"/>
        <w:jc w:val="both"/>
        <w:outlineLvl w:val="0"/>
        <w:rPr>
          <w:rFonts w:asciiTheme="minorHAnsi" w:eastAsia="Times" w:hAnsiTheme="minorHAnsi" w:cstheme="minorHAnsi"/>
          <w:i/>
          <w:sz w:val="22"/>
          <w:szCs w:val="22"/>
          <w:lang w:val="en-US" w:eastAsia="de-DE"/>
        </w:rPr>
      </w:pPr>
      <w:r w:rsidRPr="003545FC">
        <w:rPr>
          <w:rFonts w:asciiTheme="minorHAnsi" w:eastAsia="Times" w:hAnsiTheme="minorHAnsi" w:cstheme="minorHAnsi"/>
          <w:i/>
          <w:sz w:val="22"/>
          <w:szCs w:val="22"/>
          <w:lang w:val="en-US" w:eastAsia="de-DE"/>
        </w:rPr>
        <w:t>PICKER PR – talk about taste</w:t>
      </w:r>
    </w:p>
    <w:p w14:paraId="1AA14EA1" w14:textId="3635B57A" w:rsidR="003545FC" w:rsidRPr="003545FC" w:rsidRDefault="003545FC" w:rsidP="003545FC">
      <w:pPr>
        <w:spacing w:line="276" w:lineRule="auto"/>
        <w:ind w:right="-284"/>
        <w:jc w:val="both"/>
        <w:outlineLvl w:val="0"/>
        <w:rPr>
          <w:rFonts w:asciiTheme="minorHAnsi" w:eastAsia="Times" w:hAnsiTheme="minorHAnsi" w:cstheme="minorHAnsi"/>
          <w:i/>
          <w:sz w:val="22"/>
          <w:szCs w:val="22"/>
          <w:lang w:val="en-US" w:eastAsia="de-DE"/>
        </w:rPr>
      </w:pPr>
      <w:r w:rsidRPr="003545FC">
        <w:rPr>
          <w:rFonts w:asciiTheme="minorHAnsi" w:eastAsia="Times" w:hAnsiTheme="minorHAnsi" w:cstheme="minorHAnsi"/>
          <w:i/>
          <w:sz w:val="22"/>
          <w:szCs w:val="22"/>
          <w:lang w:val="en-US" w:eastAsia="de-DE"/>
        </w:rPr>
        <w:t xml:space="preserve">Tel. 0662-841187-0 </w:t>
      </w:r>
    </w:p>
    <w:p w14:paraId="39522CAA" w14:textId="77777777" w:rsidR="003545FC" w:rsidRPr="003545FC" w:rsidRDefault="003545FC" w:rsidP="003545FC">
      <w:pPr>
        <w:spacing w:line="276" w:lineRule="auto"/>
        <w:ind w:right="-284"/>
        <w:jc w:val="both"/>
        <w:outlineLvl w:val="0"/>
        <w:rPr>
          <w:rFonts w:asciiTheme="minorHAnsi" w:eastAsia="Times" w:hAnsiTheme="minorHAnsi" w:cstheme="minorHAnsi"/>
          <w:i/>
          <w:sz w:val="22"/>
          <w:szCs w:val="22"/>
          <w:lang w:val="en-US" w:eastAsia="de-DE"/>
        </w:rPr>
      </w:pPr>
      <w:hyperlink r:id="rId13" w:history="1">
        <w:r w:rsidRPr="003545FC">
          <w:rPr>
            <w:rStyle w:val="Hyperlink"/>
            <w:rFonts w:asciiTheme="minorHAnsi" w:eastAsia="Times" w:hAnsiTheme="minorHAnsi" w:cstheme="minorHAnsi"/>
            <w:i/>
            <w:sz w:val="22"/>
            <w:szCs w:val="22"/>
            <w:lang w:val="en-US" w:eastAsia="de-DE"/>
          </w:rPr>
          <w:t>office@picker-pr.at</w:t>
        </w:r>
      </w:hyperlink>
      <w:r w:rsidRPr="003545FC">
        <w:rPr>
          <w:rFonts w:asciiTheme="minorHAnsi" w:eastAsia="Times" w:hAnsiTheme="minorHAnsi" w:cstheme="minorHAnsi"/>
          <w:i/>
          <w:sz w:val="22"/>
          <w:szCs w:val="22"/>
          <w:lang w:val="en-US" w:eastAsia="de-DE"/>
        </w:rPr>
        <w:t xml:space="preserve">; </w:t>
      </w:r>
      <w:hyperlink r:id="rId14" w:history="1">
        <w:r w:rsidRPr="003545FC">
          <w:rPr>
            <w:rStyle w:val="Hyperlink"/>
            <w:rFonts w:asciiTheme="minorHAnsi" w:eastAsia="Times" w:hAnsiTheme="minorHAnsi" w:cstheme="minorHAnsi"/>
            <w:i/>
            <w:sz w:val="22"/>
            <w:szCs w:val="22"/>
            <w:lang w:val="en-US" w:eastAsia="de-DE"/>
          </w:rPr>
          <w:t>www.picker-pr.at</w:t>
        </w:r>
      </w:hyperlink>
    </w:p>
    <w:p w14:paraId="2C4B69B7" w14:textId="3C131650" w:rsidR="00A77C47" w:rsidRPr="00104342" w:rsidRDefault="00A77C47" w:rsidP="00BD7CF5">
      <w:pPr>
        <w:spacing w:line="276" w:lineRule="auto"/>
        <w:ind w:right="-284"/>
        <w:jc w:val="both"/>
        <w:outlineLvl w:val="0"/>
        <w:rPr>
          <w:rFonts w:asciiTheme="minorHAnsi" w:hAnsiTheme="minorHAnsi" w:cstheme="minorHAnsi"/>
          <w:color w:val="222222"/>
          <w:sz w:val="22"/>
          <w:szCs w:val="22"/>
          <w:shd w:val="clear" w:color="auto" w:fill="FFFFFF"/>
          <w:lang w:val="en-US"/>
        </w:rPr>
      </w:pPr>
    </w:p>
    <w:sectPr w:rsidR="00A77C47" w:rsidRPr="00104342" w:rsidSect="008B3988">
      <w:headerReference w:type="default" r:id="rId15"/>
      <w:footerReference w:type="default" r:id="rId16"/>
      <w:headerReference w:type="first" r:id="rId17"/>
      <w:pgSz w:w="11906" w:h="16838"/>
      <w:pgMar w:top="2133" w:right="1417" w:bottom="1560" w:left="849"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8EECB5" w14:textId="77777777" w:rsidR="00C6344A" w:rsidRDefault="00C6344A" w:rsidP="00027560">
      <w:r>
        <w:separator/>
      </w:r>
    </w:p>
  </w:endnote>
  <w:endnote w:type="continuationSeparator" w:id="0">
    <w:p w14:paraId="0AD5FC9C" w14:textId="77777777" w:rsidR="00C6344A" w:rsidRDefault="00C6344A" w:rsidP="000275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askerville BE Regular">
    <w:altName w:val="Baskerville Old Face"/>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stheme="minorBidi"/>
      </w:rPr>
      <w:id w:val="349077691"/>
      <w:docPartObj>
        <w:docPartGallery w:val="Page Numbers (Bottom of Page)"/>
        <w:docPartUnique/>
      </w:docPartObj>
    </w:sdtPr>
    <w:sdtEndPr/>
    <w:sdtContent>
      <w:p w14:paraId="6D134372" w14:textId="4176ECCE" w:rsidR="009F369B" w:rsidRPr="00383D9D" w:rsidRDefault="009F369B">
        <w:pPr>
          <w:pStyle w:val="Fuzeile"/>
          <w:jc w:val="right"/>
          <w:rPr>
            <w:rFonts w:asciiTheme="minorHAnsi" w:hAnsiTheme="minorHAnsi" w:cstheme="minorHAnsi"/>
          </w:rPr>
        </w:pPr>
        <w:r w:rsidRPr="00383D9D">
          <w:rPr>
            <w:rFonts w:asciiTheme="minorHAnsi" w:hAnsiTheme="minorHAnsi" w:cstheme="minorHAnsi"/>
          </w:rPr>
          <w:fldChar w:fldCharType="begin"/>
        </w:r>
        <w:r w:rsidRPr="00383D9D">
          <w:rPr>
            <w:rFonts w:asciiTheme="minorHAnsi" w:hAnsiTheme="minorHAnsi" w:cstheme="minorHAnsi"/>
          </w:rPr>
          <w:instrText>PAGE   \* MERGEFORMAT</w:instrText>
        </w:r>
        <w:r w:rsidRPr="00383D9D">
          <w:rPr>
            <w:rFonts w:asciiTheme="minorHAnsi" w:hAnsiTheme="minorHAnsi" w:cstheme="minorHAnsi"/>
          </w:rPr>
          <w:fldChar w:fldCharType="separate"/>
        </w:r>
        <w:r w:rsidRPr="00383D9D">
          <w:rPr>
            <w:rFonts w:asciiTheme="minorHAnsi" w:hAnsiTheme="minorHAnsi" w:cstheme="minorHAnsi"/>
            <w:lang w:val="de-DE"/>
          </w:rPr>
          <w:t>2</w:t>
        </w:r>
        <w:r w:rsidRPr="00383D9D">
          <w:rPr>
            <w:rFonts w:asciiTheme="minorHAnsi" w:hAnsiTheme="minorHAnsi" w:cstheme="minorHAnsi"/>
          </w:rPr>
          <w:fldChar w:fldCharType="end"/>
        </w:r>
      </w:p>
    </w:sdtContent>
  </w:sdt>
  <w:p w14:paraId="3AFC46F0" w14:textId="77777777" w:rsidR="008D49F5" w:rsidRDefault="008D49F5">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8FF064" w14:textId="77777777" w:rsidR="00C6344A" w:rsidRDefault="00C6344A" w:rsidP="00027560">
      <w:r>
        <w:separator/>
      </w:r>
    </w:p>
  </w:footnote>
  <w:footnote w:type="continuationSeparator" w:id="0">
    <w:p w14:paraId="402DB391" w14:textId="77777777" w:rsidR="00C6344A" w:rsidRDefault="00C6344A" w:rsidP="000275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E336AC" w14:textId="06C9470E" w:rsidR="00A715AF" w:rsidRDefault="00B34FCB" w:rsidP="0030358D">
    <w:pPr>
      <w:pStyle w:val="Kopfzeile"/>
      <w:tabs>
        <w:tab w:val="clear" w:pos="4536"/>
        <w:tab w:val="clear" w:pos="9072"/>
        <w:tab w:val="left" w:pos="3540"/>
      </w:tabs>
      <w:rPr>
        <w:noProof/>
      </w:rPr>
    </w:pPr>
    <w:r>
      <w:rPr>
        <w:noProof/>
      </w:rPr>
      <w:drawing>
        <wp:anchor distT="0" distB="0" distL="114300" distR="114300" simplePos="0" relativeHeight="251658243" behindDoc="0" locked="0" layoutInCell="1" allowOverlap="1" wp14:anchorId="28857782" wp14:editId="600D5D53">
          <wp:simplePos x="0" y="0"/>
          <wp:positionH relativeFrom="column">
            <wp:posOffset>5252085</wp:posOffset>
          </wp:positionH>
          <wp:positionV relativeFrom="paragraph">
            <wp:posOffset>24765</wp:posOffset>
          </wp:positionV>
          <wp:extent cx="1171575" cy="812800"/>
          <wp:effectExtent l="0" t="0" r="9525" b="6350"/>
          <wp:wrapNone/>
          <wp:docPr id="1693964925" name="Grafik 16939649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3964925" name="Grafik 169396492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171575" cy="812800"/>
                  </a:xfrm>
                  <a:prstGeom prst="rect">
                    <a:avLst/>
                  </a:prstGeom>
                  <a:noFill/>
                  <a:ln>
                    <a:noFill/>
                  </a:ln>
                </pic:spPr>
              </pic:pic>
            </a:graphicData>
          </a:graphic>
          <wp14:sizeRelH relativeFrom="page">
            <wp14:pctWidth>0</wp14:pctWidth>
          </wp14:sizeRelH>
          <wp14:sizeRelV relativeFrom="page">
            <wp14:pctHeight>0</wp14:pctHeight>
          </wp14:sizeRelV>
        </wp:anchor>
      </w:drawing>
    </w:r>
    <w:r w:rsidR="00026E71">
      <w:rPr>
        <w:noProof/>
      </w:rPr>
      <w:drawing>
        <wp:anchor distT="0" distB="0" distL="114300" distR="114300" simplePos="0" relativeHeight="251658241" behindDoc="1" locked="0" layoutInCell="1" allowOverlap="1" wp14:anchorId="2B5FFBC6" wp14:editId="6DE98B1C">
          <wp:simplePos x="0" y="0"/>
          <wp:positionH relativeFrom="column">
            <wp:posOffset>-539115</wp:posOffset>
          </wp:positionH>
          <wp:positionV relativeFrom="paragraph">
            <wp:posOffset>-525780</wp:posOffset>
          </wp:positionV>
          <wp:extent cx="7698105" cy="2038350"/>
          <wp:effectExtent l="0" t="0" r="0" b="0"/>
          <wp:wrapNone/>
          <wp:docPr id="14" name="Kopf teekanne Kopie.jpg" descr="Ein Bild, das weiß, Text, Whiteboard, 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Kopf teekanne Kopie.jpg" descr="Ein Bild, das weiß, Text, Whiteboard, Design enthält.&#10;&#10;Automatisch generierte Beschreibung"/>
                  <pic:cNvPicPr/>
                </pic:nvPicPr>
                <pic:blipFill>
                  <a:blip r:embed="rId2" r:link="rId3">
                    <a:extLst>
                      <a:ext uri="{28A0092B-C50C-407E-A947-70E740481C1C}">
                        <a14:useLocalDpi xmlns:a14="http://schemas.microsoft.com/office/drawing/2010/main" val="0"/>
                      </a:ext>
                    </a:extLst>
                  </a:blip>
                  <a:stretch>
                    <a:fillRect/>
                  </a:stretch>
                </pic:blipFill>
                <pic:spPr>
                  <a:xfrm>
                    <a:off x="0" y="0"/>
                    <a:ext cx="7698105" cy="2038350"/>
                  </a:xfrm>
                  <a:prstGeom prst="rect">
                    <a:avLst/>
                  </a:prstGeom>
                </pic:spPr>
              </pic:pic>
            </a:graphicData>
          </a:graphic>
          <wp14:sizeRelH relativeFrom="margin">
            <wp14:pctWidth>0</wp14:pctWidth>
          </wp14:sizeRelH>
          <wp14:sizeRelV relativeFrom="margin">
            <wp14:pctHeight>0</wp14:pctHeight>
          </wp14:sizeRelV>
        </wp:anchor>
      </w:drawing>
    </w:r>
    <w:r w:rsidR="0030358D">
      <w:rPr>
        <w:noProof/>
      </w:rPr>
      <w:tab/>
    </w:r>
  </w:p>
  <w:p w14:paraId="7CFCE0A7" w14:textId="648D9207" w:rsidR="00A715AF" w:rsidRDefault="0030358D" w:rsidP="0030358D">
    <w:pPr>
      <w:pStyle w:val="Kopfzeile"/>
      <w:tabs>
        <w:tab w:val="clear" w:pos="4536"/>
        <w:tab w:val="clear" w:pos="9072"/>
        <w:tab w:val="left" w:pos="2325"/>
        <w:tab w:val="center" w:pos="4820"/>
      </w:tabs>
      <w:rPr>
        <w:noProof/>
      </w:rPr>
    </w:pPr>
    <w:r>
      <w:rPr>
        <w:noProof/>
      </w:rPr>
      <w:tab/>
    </w:r>
    <w:r>
      <w:rPr>
        <w:noProof/>
      </w:rPr>
      <w:tab/>
    </w:r>
  </w:p>
  <w:p w14:paraId="01312AA2" w14:textId="149DBA72" w:rsidR="0045378F" w:rsidRDefault="00B76390" w:rsidP="00B76390">
    <w:pPr>
      <w:pStyle w:val="Kopfzeile"/>
      <w:tabs>
        <w:tab w:val="clear" w:pos="4536"/>
        <w:tab w:val="clear" w:pos="9072"/>
        <w:tab w:val="left" w:pos="3600"/>
      </w:tabs>
    </w:pPr>
    <w:r>
      <w:tab/>
    </w:r>
  </w:p>
  <w:p w14:paraId="07C442BC" w14:textId="1F58429C" w:rsidR="0045378F" w:rsidRDefault="0045378F" w:rsidP="00746945">
    <w:pPr>
      <w:pStyle w:val="Kopfzeile"/>
      <w:tabs>
        <w:tab w:val="clear" w:pos="4536"/>
        <w:tab w:val="clear" w:pos="9072"/>
        <w:tab w:val="left" w:pos="8190"/>
      </w:tabs>
    </w:pPr>
  </w:p>
  <w:p w14:paraId="44B320D4" w14:textId="550E3E37" w:rsidR="0045378F" w:rsidRDefault="0030358D" w:rsidP="0030358D">
    <w:pPr>
      <w:pStyle w:val="Kopfzeile"/>
      <w:tabs>
        <w:tab w:val="clear" w:pos="4536"/>
        <w:tab w:val="clear" w:pos="9072"/>
        <w:tab w:val="left" w:pos="2175"/>
      </w:tabs>
    </w:pPr>
    <w:r>
      <w:tab/>
    </w:r>
  </w:p>
  <w:p w14:paraId="57E31FCB" w14:textId="5ECEFDD7" w:rsidR="002E3C89" w:rsidRPr="00523838" w:rsidRDefault="002E3C89" w:rsidP="00523838">
    <w:pPr>
      <w:pStyle w:val="Kopfzeile"/>
      <w:tabs>
        <w:tab w:val="clear" w:pos="4536"/>
        <w:tab w:val="clear" w:pos="9072"/>
        <w:tab w:val="left" w:pos="8190"/>
      </w:tabs>
      <w:rPr>
        <w:rFonts w:ascii="Century Gothic" w:hAnsi="Century Gothic"/>
        <w:sz w:val="32"/>
        <w:szCs w:val="3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D3B1B" w14:textId="04847359" w:rsidR="003545FC" w:rsidRDefault="000F2CCE" w:rsidP="0030358D">
    <w:pPr>
      <w:pStyle w:val="Kopfzeile"/>
      <w:tabs>
        <w:tab w:val="clear" w:pos="4536"/>
        <w:tab w:val="clear" w:pos="9072"/>
        <w:tab w:val="left" w:pos="5520"/>
        <w:tab w:val="left" w:pos="7935"/>
      </w:tabs>
      <w:ind w:left="-284" w:firstLine="284"/>
      <w:rPr>
        <w:noProof/>
      </w:rPr>
    </w:pPr>
    <w:r>
      <w:rPr>
        <w:noProof/>
      </w:rPr>
      <w:drawing>
        <wp:anchor distT="0" distB="0" distL="114300" distR="114300" simplePos="0" relativeHeight="251658242" behindDoc="0" locked="0" layoutInCell="1" allowOverlap="1" wp14:anchorId="73980A9C" wp14:editId="46AE3EA0">
          <wp:simplePos x="0" y="0"/>
          <wp:positionH relativeFrom="column">
            <wp:posOffset>5242823</wp:posOffset>
          </wp:positionH>
          <wp:positionV relativeFrom="paragraph">
            <wp:posOffset>45720</wp:posOffset>
          </wp:positionV>
          <wp:extent cx="1171049" cy="812800"/>
          <wp:effectExtent l="0" t="0" r="0" b="6350"/>
          <wp:wrapNone/>
          <wp:docPr id="445151748" name="Grafik 4451517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151748" name="Grafik 445151748"/>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171049" cy="812800"/>
                  </a:xfrm>
                  <a:prstGeom prst="rect">
                    <a:avLst/>
                  </a:prstGeom>
                  <a:noFill/>
                  <a:ln>
                    <a:noFill/>
                  </a:ln>
                </pic:spPr>
              </pic:pic>
            </a:graphicData>
          </a:graphic>
          <wp14:sizeRelH relativeFrom="page">
            <wp14:pctWidth>0</wp14:pctWidth>
          </wp14:sizeRelH>
          <wp14:sizeRelV relativeFrom="page">
            <wp14:pctHeight>0</wp14:pctHeight>
          </wp14:sizeRelV>
        </wp:anchor>
      </w:drawing>
    </w:r>
    <w:r w:rsidR="00B42A52">
      <w:rPr>
        <w:noProof/>
      </w:rPr>
      <w:drawing>
        <wp:anchor distT="0" distB="0" distL="114300" distR="114300" simplePos="0" relativeHeight="251658240" behindDoc="1" locked="0" layoutInCell="1" allowOverlap="1" wp14:anchorId="702631E2" wp14:editId="6849DB98">
          <wp:simplePos x="0" y="0"/>
          <wp:positionH relativeFrom="column">
            <wp:posOffset>-691515</wp:posOffset>
          </wp:positionH>
          <wp:positionV relativeFrom="paragraph">
            <wp:posOffset>-516255</wp:posOffset>
          </wp:positionV>
          <wp:extent cx="7698105" cy="2033270"/>
          <wp:effectExtent l="0" t="0" r="0" b="5080"/>
          <wp:wrapNone/>
          <wp:docPr id="2" name="Kopf teekanne Kop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opf teekanne Kopie.jpg"/>
                  <pic:cNvPicPr/>
                </pic:nvPicPr>
                <pic:blipFill>
                  <a:blip r:embed="rId2" r:link="rId3">
                    <a:extLst>
                      <a:ext uri="{28A0092B-C50C-407E-A947-70E740481C1C}">
                        <a14:useLocalDpi xmlns:a14="http://schemas.microsoft.com/office/drawing/2010/main" val="0"/>
                      </a:ext>
                    </a:extLst>
                  </a:blip>
                  <a:stretch>
                    <a:fillRect/>
                  </a:stretch>
                </pic:blipFill>
                <pic:spPr>
                  <a:xfrm>
                    <a:off x="0" y="0"/>
                    <a:ext cx="7698105" cy="2033270"/>
                  </a:xfrm>
                  <a:prstGeom prst="rect">
                    <a:avLst/>
                  </a:prstGeom>
                </pic:spPr>
              </pic:pic>
            </a:graphicData>
          </a:graphic>
          <wp14:sizeRelH relativeFrom="margin">
            <wp14:pctWidth>0</wp14:pctWidth>
          </wp14:sizeRelH>
          <wp14:sizeRelV relativeFrom="margin">
            <wp14:pctHeight>0</wp14:pctHeight>
          </wp14:sizeRelV>
        </wp:anchor>
      </w:drawing>
    </w:r>
    <w:r w:rsidR="0030358D">
      <w:rPr>
        <w:noProof/>
      </w:rPr>
      <w:tab/>
    </w:r>
    <w:r w:rsidR="0030358D">
      <w:rPr>
        <w:noProof/>
      </w:rPr>
      <w:tab/>
    </w:r>
  </w:p>
  <w:p w14:paraId="2B74BFF8" w14:textId="02065FFD" w:rsidR="007170FD" w:rsidRDefault="001B1B36" w:rsidP="00B76390">
    <w:pPr>
      <w:pStyle w:val="Kopfzeile"/>
      <w:tabs>
        <w:tab w:val="clear" w:pos="4536"/>
        <w:tab w:val="clear" w:pos="9072"/>
        <w:tab w:val="left" w:pos="5520"/>
      </w:tabs>
      <w:ind w:left="-284" w:firstLine="284"/>
      <w:rPr>
        <w:rFonts w:ascii="Century Gothic" w:hAnsi="Century Gothic"/>
        <w:b/>
        <w:smallCaps/>
        <w:spacing w:val="32"/>
        <w:sz w:val="32"/>
        <w:szCs w:val="32"/>
      </w:rPr>
    </w:pPr>
    <w:r>
      <w:rPr>
        <w:noProof/>
      </w:rPr>
      <mc:AlternateContent>
        <mc:Choice Requires="wps">
          <w:drawing>
            <wp:anchor distT="0" distB="0" distL="114300" distR="114300" simplePos="0" relativeHeight="251658244" behindDoc="1" locked="0" layoutInCell="1" allowOverlap="1" wp14:anchorId="305D67F4" wp14:editId="3622249C">
              <wp:simplePos x="0" y="0"/>
              <wp:positionH relativeFrom="column">
                <wp:posOffset>3810</wp:posOffset>
              </wp:positionH>
              <wp:positionV relativeFrom="paragraph">
                <wp:posOffset>214630</wp:posOffset>
              </wp:positionV>
              <wp:extent cx="3858260" cy="495300"/>
              <wp:effectExtent l="0" t="0" r="0" b="0"/>
              <wp:wrapNone/>
              <wp:docPr id="5" name="Textfeld 5"/>
              <wp:cNvGraphicFramePr/>
              <a:graphic xmlns:a="http://schemas.openxmlformats.org/drawingml/2006/main">
                <a:graphicData uri="http://schemas.microsoft.com/office/word/2010/wordprocessingShape">
                  <wps:wsp>
                    <wps:cNvSpPr txBox="1"/>
                    <wps:spPr>
                      <a:xfrm>
                        <a:off x="0" y="0"/>
                        <a:ext cx="3858260" cy="495300"/>
                      </a:xfrm>
                      <a:prstGeom prst="rect">
                        <a:avLst/>
                      </a:prstGeom>
                      <a:noFill/>
                      <a:ln w="6350">
                        <a:noFill/>
                      </a:ln>
                    </wps:spPr>
                    <wps:txbx>
                      <w:txbxContent>
                        <w:p w14:paraId="1A66E9EB" w14:textId="2DF6CE4A" w:rsidR="00A965C4" w:rsidRPr="003545FC" w:rsidRDefault="00A965C4">
                          <w:pPr>
                            <w:rPr>
                              <w:rFonts w:asciiTheme="minorHAnsi" w:hAnsiTheme="minorHAnsi" w:cstheme="minorHAnsi"/>
                              <w:b/>
                              <w:bCs/>
                              <w:sz w:val="56"/>
                              <w:szCs w:val="56"/>
                            </w:rPr>
                          </w:pPr>
                          <w:r w:rsidRPr="003545FC">
                            <w:rPr>
                              <w:rFonts w:asciiTheme="minorHAnsi" w:hAnsiTheme="minorHAnsi" w:cstheme="minorHAnsi"/>
                              <w:b/>
                              <w:bCs/>
                              <w:sz w:val="56"/>
                              <w:szCs w:val="56"/>
                            </w:rPr>
                            <w:t>PRESSEINFORMATION</w:t>
                          </w:r>
                        </w:p>
                        <w:p w14:paraId="4B4E12F5" w14:textId="77777777" w:rsidR="00A965C4" w:rsidRDefault="00A965C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05D67F4" id="_x0000_t202" coordsize="21600,21600" o:spt="202" path="m,l,21600r21600,l21600,xe">
              <v:stroke joinstyle="miter"/>
              <v:path gradientshapeok="t" o:connecttype="rect"/>
            </v:shapetype>
            <v:shape id="Textfeld 5" o:spid="_x0000_s1026" type="#_x0000_t202" style="position:absolute;left:0;text-align:left;margin-left:.3pt;margin-top:16.9pt;width:303.8pt;height:39pt;z-index:-2516582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" filled="f" stroked="f" strokeweight=".5pt">
              <v:textbox>
                <w:txbxContent>
                  <w:p w14:paraId="1A66E9EB" w14:textId="2DF6CE4A" w:rsidR="00A965C4" w:rsidRPr="003545FC" w:rsidRDefault="00A965C4">
                    <w:pPr>
                      <w:rPr>
                        <w:rFonts w:asciiTheme="minorHAnsi" w:hAnsiTheme="minorHAnsi" w:cstheme="minorHAnsi"/>
                        <w:b/>
                        <w:bCs/>
                        <w:sz w:val="56"/>
                        <w:szCs w:val="56"/>
                      </w:rPr>
                    </w:pPr>
                    <w:r w:rsidRPr="003545FC">
                      <w:rPr>
                        <w:rFonts w:asciiTheme="minorHAnsi" w:hAnsiTheme="minorHAnsi" w:cstheme="minorHAnsi"/>
                        <w:b/>
                        <w:bCs/>
                        <w:sz w:val="56"/>
                        <w:szCs w:val="56"/>
                      </w:rPr>
                      <w:t>PRESSEINFORMATION</w:t>
                    </w:r>
                  </w:p>
                  <w:p w14:paraId="4B4E12F5" w14:textId="77777777" w:rsidR="00A965C4" w:rsidRDefault="00A965C4"/>
                </w:txbxContent>
              </v:textbox>
            </v:shape>
          </w:pict>
        </mc:Fallback>
      </mc:AlternateContent>
    </w:r>
    <w:r w:rsidR="00B76390">
      <w:rPr>
        <w:rFonts w:ascii="Century Gothic" w:hAnsi="Century Gothic"/>
        <w:b/>
        <w:smallCaps/>
        <w:spacing w:val="32"/>
        <w:sz w:val="32"/>
        <w:szCs w:val="32"/>
      </w:rPr>
      <w:tab/>
    </w:r>
  </w:p>
  <w:p w14:paraId="260ACBD8" w14:textId="1A3BFE8C" w:rsidR="000D6F92" w:rsidRDefault="0030358D" w:rsidP="0030358D">
    <w:pPr>
      <w:pStyle w:val="Kopfzeile"/>
      <w:tabs>
        <w:tab w:val="clear" w:pos="4536"/>
        <w:tab w:val="clear" w:pos="9072"/>
        <w:tab w:val="left" w:pos="6495"/>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37C7E7E"/>
    <w:multiLevelType w:val="hybridMultilevel"/>
    <w:tmpl w:val="C772EBD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61233588"/>
    <w:multiLevelType w:val="hybridMultilevel"/>
    <w:tmpl w:val="C824A7C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562447908">
    <w:abstractNumId w:val="0"/>
  </w:num>
  <w:num w:numId="2" w16cid:durableId="7888591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53E6"/>
    <w:rsid w:val="0000182F"/>
    <w:rsid w:val="0001039F"/>
    <w:rsid w:val="00020C62"/>
    <w:rsid w:val="00026E71"/>
    <w:rsid w:val="00027560"/>
    <w:rsid w:val="00032548"/>
    <w:rsid w:val="00032FFF"/>
    <w:rsid w:val="00037E3E"/>
    <w:rsid w:val="000426C4"/>
    <w:rsid w:val="00045331"/>
    <w:rsid w:val="00045D42"/>
    <w:rsid w:val="0005481D"/>
    <w:rsid w:val="000577C4"/>
    <w:rsid w:val="00061B43"/>
    <w:rsid w:val="000652E1"/>
    <w:rsid w:val="000725F8"/>
    <w:rsid w:val="0007490C"/>
    <w:rsid w:val="00077987"/>
    <w:rsid w:val="000847C5"/>
    <w:rsid w:val="00091DC3"/>
    <w:rsid w:val="00093FA0"/>
    <w:rsid w:val="0009594C"/>
    <w:rsid w:val="0009699A"/>
    <w:rsid w:val="000A0033"/>
    <w:rsid w:val="000A51B3"/>
    <w:rsid w:val="000B415A"/>
    <w:rsid w:val="000B7F55"/>
    <w:rsid w:val="000C20B8"/>
    <w:rsid w:val="000C52C5"/>
    <w:rsid w:val="000D1594"/>
    <w:rsid w:val="000D6F92"/>
    <w:rsid w:val="000F15E8"/>
    <w:rsid w:val="000F2A48"/>
    <w:rsid w:val="000F2CCE"/>
    <w:rsid w:val="000F3682"/>
    <w:rsid w:val="000F3D62"/>
    <w:rsid w:val="000F7E80"/>
    <w:rsid w:val="00100094"/>
    <w:rsid w:val="00103BD5"/>
    <w:rsid w:val="00104342"/>
    <w:rsid w:val="00107124"/>
    <w:rsid w:val="001153F8"/>
    <w:rsid w:val="001208C4"/>
    <w:rsid w:val="00146981"/>
    <w:rsid w:val="00151886"/>
    <w:rsid w:val="00151ED3"/>
    <w:rsid w:val="00156080"/>
    <w:rsid w:val="00156DF2"/>
    <w:rsid w:val="00165F75"/>
    <w:rsid w:val="001665F7"/>
    <w:rsid w:val="00170EB6"/>
    <w:rsid w:val="00174CBE"/>
    <w:rsid w:val="00175B51"/>
    <w:rsid w:val="00180269"/>
    <w:rsid w:val="001846D9"/>
    <w:rsid w:val="00184EB1"/>
    <w:rsid w:val="001924C8"/>
    <w:rsid w:val="00193F3A"/>
    <w:rsid w:val="00196666"/>
    <w:rsid w:val="001A07F7"/>
    <w:rsid w:val="001A4415"/>
    <w:rsid w:val="001B1B36"/>
    <w:rsid w:val="001B1DA1"/>
    <w:rsid w:val="001B2290"/>
    <w:rsid w:val="001B69B1"/>
    <w:rsid w:val="001B7621"/>
    <w:rsid w:val="001C024B"/>
    <w:rsid w:val="001C0ADC"/>
    <w:rsid w:val="001C1707"/>
    <w:rsid w:val="001C30F3"/>
    <w:rsid w:val="001C31CF"/>
    <w:rsid w:val="001C5699"/>
    <w:rsid w:val="001E17ED"/>
    <w:rsid w:val="001E6C0C"/>
    <w:rsid w:val="00201360"/>
    <w:rsid w:val="002077C2"/>
    <w:rsid w:val="00214C2C"/>
    <w:rsid w:val="002167D9"/>
    <w:rsid w:val="00226C29"/>
    <w:rsid w:val="002403E6"/>
    <w:rsid w:val="00245B70"/>
    <w:rsid w:val="00253F13"/>
    <w:rsid w:val="00266087"/>
    <w:rsid w:val="00277033"/>
    <w:rsid w:val="002871BF"/>
    <w:rsid w:val="002922FA"/>
    <w:rsid w:val="002A19B2"/>
    <w:rsid w:val="002A3507"/>
    <w:rsid w:val="002A36DF"/>
    <w:rsid w:val="002A4533"/>
    <w:rsid w:val="002A62D0"/>
    <w:rsid w:val="002B46AE"/>
    <w:rsid w:val="002C52AE"/>
    <w:rsid w:val="002C5594"/>
    <w:rsid w:val="002C5E0E"/>
    <w:rsid w:val="002C7307"/>
    <w:rsid w:val="002D3F1C"/>
    <w:rsid w:val="002D5ABC"/>
    <w:rsid w:val="002E1561"/>
    <w:rsid w:val="002E1C1E"/>
    <w:rsid w:val="002E214C"/>
    <w:rsid w:val="002E3C89"/>
    <w:rsid w:val="002E4149"/>
    <w:rsid w:val="002E4E49"/>
    <w:rsid w:val="002E62ED"/>
    <w:rsid w:val="002E7877"/>
    <w:rsid w:val="002F20EB"/>
    <w:rsid w:val="0030358D"/>
    <w:rsid w:val="003042D4"/>
    <w:rsid w:val="0030778C"/>
    <w:rsid w:val="00312A9C"/>
    <w:rsid w:val="003208D0"/>
    <w:rsid w:val="003237D1"/>
    <w:rsid w:val="00324BAF"/>
    <w:rsid w:val="00326214"/>
    <w:rsid w:val="00341C17"/>
    <w:rsid w:val="00342599"/>
    <w:rsid w:val="00344DF6"/>
    <w:rsid w:val="00350325"/>
    <w:rsid w:val="00351D4E"/>
    <w:rsid w:val="00352410"/>
    <w:rsid w:val="0035383E"/>
    <w:rsid w:val="003545FC"/>
    <w:rsid w:val="0035512A"/>
    <w:rsid w:val="00362D1E"/>
    <w:rsid w:val="00363666"/>
    <w:rsid w:val="00367E23"/>
    <w:rsid w:val="00372C90"/>
    <w:rsid w:val="00372F76"/>
    <w:rsid w:val="00373283"/>
    <w:rsid w:val="003741D8"/>
    <w:rsid w:val="00383D9D"/>
    <w:rsid w:val="00396738"/>
    <w:rsid w:val="003B1FF7"/>
    <w:rsid w:val="003B35EA"/>
    <w:rsid w:val="003B5050"/>
    <w:rsid w:val="003B7957"/>
    <w:rsid w:val="003C142A"/>
    <w:rsid w:val="003C2A22"/>
    <w:rsid w:val="003C63C4"/>
    <w:rsid w:val="003C77B6"/>
    <w:rsid w:val="003D083A"/>
    <w:rsid w:val="003D0DD7"/>
    <w:rsid w:val="003E0893"/>
    <w:rsid w:val="003E1F26"/>
    <w:rsid w:val="003E2F89"/>
    <w:rsid w:val="003E54A0"/>
    <w:rsid w:val="003F32E3"/>
    <w:rsid w:val="003F3E47"/>
    <w:rsid w:val="003F53E5"/>
    <w:rsid w:val="003F7836"/>
    <w:rsid w:val="004006E5"/>
    <w:rsid w:val="00404AEB"/>
    <w:rsid w:val="004068D5"/>
    <w:rsid w:val="004073D4"/>
    <w:rsid w:val="00407A6F"/>
    <w:rsid w:val="004106EB"/>
    <w:rsid w:val="004140F2"/>
    <w:rsid w:val="00417560"/>
    <w:rsid w:val="0042392A"/>
    <w:rsid w:val="00425848"/>
    <w:rsid w:val="00433579"/>
    <w:rsid w:val="00435B8E"/>
    <w:rsid w:val="004361EE"/>
    <w:rsid w:val="004432C7"/>
    <w:rsid w:val="004456B9"/>
    <w:rsid w:val="0045142E"/>
    <w:rsid w:val="0045378F"/>
    <w:rsid w:val="004551C0"/>
    <w:rsid w:val="00455309"/>
    <w:rsid w:val="0046045E"/>
    <w:rsid w:val="00461A01"/>
    <w:rsid w:val="00461EF4"/>
    <w:rsid w:val="00465492"/>
    <w:rsid w:val="004654C4"/>
    <w:rsid w:val="00467710"/>
    <w:rsid w:val="00467F30"/>
    <w:rsid w:val="00470C52"/>
    <w:rsid w:val="004753E6"/>
    <w:rsid w:val="004810AD"/>
    <w:rsid w:val="0048121E"/>
    <w:rsid w:val="004828BC"/>
    <w:rsid w:val="0049684A"/>
    <w:rsid w:val="004A36CE"/>
    <w:rsid w:val="004A6C75"/>
    <w:rsid w:val="004B6A05"/>
    <w:rsid w:val="004C2FA4"/>
    <w:rsid w:val="004D3611"/>
    <w:rsid w:val="004D38EC"/>
    <w:rsid w:val="004D3A41"/>
    <w:rsid w:val="004E5C47"/>
    <w:rsid w:val="004F1330"/>
    <w:rsid w:val="004F53BF"/>
    <w:rsid w:val="004F5F8F"/>
    <w:rsid w:val="00500710"/>
    <w:rsid w:val="00500EAA"/>
    <w:rsid w:val="00501E49"/>
    <w:rsid w:val="00502EBC"/>
    <w:rsid w:val="00511D6F"/>
    <w:rsid w:val="00512DC3"/>
    <w:rsid w:val="00512E24"/>
    <w:rsid w:val="00514F82"/>
    <w:rsid w:val="005223EB"/>
    <w:rsid w:val="00523838"/>
    <w:rsid w:val="00527D11"/>
    <w:rsid w:val="00532170"/>
    <w:rsid w:val="00537365"/>
    <w:rsid w:val="005417FE"/>
    <w:rsid w:val="00541BAB"/>
    <w:rsid w:val="00547743"/>
    <w:rsid w:val="005566BD"/>
    <w:rsid w:val="0056364D"/>
    <w:rsid w:val="00570BBC"/>
    <w:rsid w:val="005711A1"/>
    <w:rsid w:val="00573263"/>
    <w:rsid w:val="0058384F"/>
    <w:rsid w:val="00586530"/>
    <w:rsid w:val="0058661C"/>
    <w:rsid w:val="00592451"/>
    <w:rsid w:val="005A0FBC"/>
    <w:rsid w:val="005A4CAD"/>
    <w:rsid w:val="005B4305"/>
    <w:rsid w:val="005B5E63"/>
    <w:rsid w:val="005B7A7E"/>
    <w:rsid w:val="005C1457"/>
    <w:rsid w:val="005C189B"/>
    <w:rsid w:val="005C768D"/>
    <w:rsid w:val="005D03AA"/>
    <w:rsid w:val="005D0C60"/>
    <w:rsid w:val="005D2161"/>
    <w:rsid w:val="005D2A2D"/>
    <w:rsid w:val="005D4065"/>
    <w:rsid w:val="005D51B9"/>
    <w:rsid w:val="005D6374"/>
    <w:rsid w:val="005E1EE6"/>
    <w:rsid w:val="005F01D4"/>
    <w:rsid w:val="005F09FC"/>
    <w:rsid w:val="005F0CF4"/>
    <w:rsid w:val="005F1E38"/>
    <w:rsid w:val="005F2522"/>
    <w:rsid w:val="005F4844"/>
    <w:rsid w:val="0060044F"/>
    <w:rsid w:val="00600DC0"/>
    <w:rsid w:val="006076C0"/>
    <w:rsid w:val="00641DF4"/>
    <w:rsid w:val="00642D85"/>
    <w:rsid w:val="00645A38"/>
    <w:rsid w:val="00654788"/>
    <w:rsid w:val="0065538B"/>
    <w:rsid w:val="0066030E"/>
    <w:rsid w:val="00665D8E"/>
    <w:rsid w:val="00666074"/>
    <w:rsid w:val="00670F47"/>
    <w:rsid w:val="0067199C"/>
    <w:rsid w:val="006769A0"/>
    <w:rsid w:val="00677293"/>
    <w:rsid w:val="00683188"/>
    <w:rsid w:val="006907FF"/>
    <w:rsid w:val="006A0967"/>
    <w:rsid w:val="006A2FAE"/>
    <w:rsid w:val="006A6B75"/>
    <w:rsid w:val="006B5712"/>
    <w:rsid w:val="006B6E7F"/>
    <w:rsid w:val="006B760F"/>
    <w:rsid w:val="006C0EFA"/>
    <w:rsid w:val="006C4203"/>
    <w:rsid w:val="006C44B6"/>
    <w:rsid w:val="006E0004"/>
    <w:rsid w:val="006E2436"/>
    <w:rsid w:val="006E7035"/>
    <w:rsid w:val="006F0C6F"/>
    <w:rsid w:val="006F3211"/>
    <w:rsid w:val="006F466F"/>
    <w:rsid w:val="006F617A"/>
    <w:rsid w:val="006F768B"/>
    <w:rsid w:val="006F78CD"/>
    <w:rsid w:val="006F7BAB"/>
    <w:rsid w:val="00704042"/>
    <w:rsid w:val="0071005A"/>
    <w:rsid w:val="00715809"/>
    <w:rsid w:val="007170FD"/>
    <w:rsid w:val="00720C12"/>
    <w:rsid w:val="007307EF"/>
    <w:rsid w:val="0073321A"/>
    <w:rsid w:val="0073634C"/>
    <w:rsid w:val="00736E49"/>
    <w:rsid w:val="00737394"/>
    <w:rsid w:val="0074030B"/>
    <w:rsid w:val="007424D9"/>
    <w:rsid w:val="00746945"/>
    <w:rsid w:val="007509F5"/>
    <w:rsid w:val="00752593"/>
    <w:rsid w:val="00752B06"/>
    <w:rsid w:val="00752B47"/>
    <w:rsid w:val="00754C92"/>
    <w:rsid w:val="00756424"/>
    <w:rsid w:val="00756BAA"/>
    <w:rsid w:val="00761722"/>
    <w:rsid w:val="00762E89"/>
    <w:rsid w:val="00764DAE"/>
    <w:rsid w:val="00774084"/>
    <w:rsid w:val="0077473E"/>
    <w:rsid w:val="00776CFD"/>
    <w:rsid w:val="00780159"/>
    <w:rsid w:val="0078109C"/>
    <w:rsid w:val="007855EA"/>
    <w:rsid w:val="00785DB0"/>
    <w:rsid w:val="00787D8F"/>
    <w:rsid w:val="007924E6"/>
    <w:rsid w:val="0079297D"/>
    <w:rsid w:val="00793D7F"/>
    <w:rsid w:val="00797B8B"/>
    <w:rsid w:val="007B17C5"/>
    <w:rsid w:val="007B1E72"/>
    <w:rsid w:val="007B2755"/>
    <w:rsid w:val="007B3C8D"/>
    <w:rsid w:val="007B3DB6"/>
    <w:rsid w:val="007B4CF0"/>
    <w:rsid w:val="007D1293"/>
    <w:rsid w:val="007D277E"/>
    <w:rsid w:val="007D3957"/>
    <w:rsid w:val="007E116F"/>
    <w:rsid w:val="007E41A1"/>
    <w:rsid w:val="007E7EFA"/>
    <w:rsid w:val="007F135E"/>
    <w:rsid w:val="0080109B"/>
    <w:rsid w:val="00803092"/>
    <w:rsid w:val="0080399E"/>
    <w:rsid w:val="00804300"/>
    <w:rsid w:val="00811B02"/>
    <w:rsid w:val="00813646"/>
    <w:rsid w:val="0081375F"/>
    <w:rsid w:val="008220E1"/>
    <w:rsid w:val="00824507"/>
    <w:rsid w:val="00831E45"/>
    <w:rsid w:val="00836350"/>
    <w:rsid w:val="008470D5"/>
    <w:rsid w:val="008474B6"/>
    <w:rsid w:val="00850FF6"/>
    <w:rsid w:val="00855178"/>
    <w:rsid w:val="0085521B"/>
    <w:rsid w:val="00857E57"/>
    <w:rsid w:val="0086298B"/>
    <w:rsid w:val="008634FF"/>
    <w:rsid w:val="008643E2"/>
    <w:rsid w:val="0086681B"/>
    <w:rsid w:val="008771AD"/>
    <w:rsid w:val="00884BEB"/>
    <w:rsid w:val="00885B8A"/>
    <w:rsid w:val="0088754B"/>
    <w:rsid w:val="008960B8"/>
    <w:rsid w:val="008A42EF"/>
    <w:rsid w:val="008A62EF"/>
    <w:rsid w:val="008B0FED"/>
    <w:rsid w:val="008B3988"/>
    <w:rsid w:val="008B649E"/>
    <w:rsid w:val="008C5011"/>
    <w:rsid w:val="008C729E"/>
    <w:rsid w:val="008D2103"/>
    <w:rsid w:val="008D496D"/>
    <w:rsid w:val="008D49F5"/>
    <w:rsid w:val="008D4EEA"/>
    <w:rsid w:val="008E17CF"/>
    <w:rsid w:val="008E1F1D"/>
    <w:rsid w:val="008F23ED"/>
    <w:rsid w:val="008F2B91"/>
    <w:rsid w:val="008F534F"/>
    <w:rsid w:val="008F620E"/>
    <w:rsid w:val="00903880"/>
    <w:rsid w:val="0090610F"/>
    <w:rsid w:val="0093477A"/>
    <w:rsid w:val="00935977"/>
    <w:rsid w:val="00943CCA"/>
    <w:rsid w:val="009443FE"/>
    <w:rsid w:val="00945728"/>
    <w:rsid w:val="0094593A"/>
    <w:rsid w:val="00945F5E"/>
    <w:rsid w:val="0095162E"/>
    <w:rsid w:val="009616A7"/>
    <w:rsid w:val="00961CB5"/>
    <w:rsid w:val="00964FB8"/>
    <w:rsid w:val="00966580"/>
    <w:rsid w:val="00966BB2"/>
    <w:rsid w:val="0097575C"/>
    <w:rsid w:val="00976293"/>
    <w:rsid w:val="0097695D"/>
    <w:rsid w:val="00977288"/>
    <w:rsid w:val="009823B8"/>
    <w:rsid w:val="00991D79"/>
    <w:rsid w:val="00993D24"/>
    <w:rsid w:val="009A0AA6"/>
    <w:rsid w:val="009A18E7"/>
    <w:rsid w:val="009A208F"/>
    <w:rsid w:val="009A58FE"/>
    <w:rsid w:val="009B17D3"/>
    <w:rsid w:val="009B6CD7"/>
    <w:rsid w:val="009C1F00"/>
    <w:rsid w:val="009C2B7B"/>
    <w:rsid w:val="009C47B8"/>
    <w:rsid w:val="009D0071"/>
    <w:rsid w:val="009D0359"/>
    <w:rsid w:val="009D14B4"/>
    <w:rsid w:val="009D51C7"/>
    <w:rsid w:val="009F099C"/>
    <w:rsid w:val="009F2EFC"/>
    <w:rsid w:val="009F369B"/>
    <w:rsid w:val="009F44EF"/>
    <w:rsid w:val="009F588C"/>
    <w:rsid w:val="009F642E"/>
    <w:rsid w:val="009F6A09"/>
    <w:rsid w:val="009F7BE9"/>
    <w:rsid w:val="00A00A02"/>
    <w:rsid w:val="00A03920"/>
    <w:rsid w:val="00A1324C"/>
    <w:rsid w:val="00A139B7"/>
    <w:rsid w:val="00A14618"/>
    <w:rsid w:val="00A30894"/>
    <w:rsid w:val="00A30B23"/>
    <w:rsid w:val="00A323BB"/>
    <w:rsid w:val="00A32CA6"/>
    <w:rsid w:val="00A41F68"/>
    <w:rsid w:val="00A43E76"/>
    <w:rsid w:val="00A46141"/>
    <w:rsid w:val="00A61DB4"/>
    <w:rsid w:val="00A64A96"/>
    <w:rsid w:val="00A6517C"/>
    <w:rsid w:val="00A70E47"/>
    <w:rsid w:val="00A711A7"/>
    <w:rsid w:val="00A715AF"/>
    <w:rsid w:val="00A7190D"/>
    <w:rsid w:val="00A73963"/>
    <w:rsid w:val="00A73D21"/>
    <w:rsid w:val="00A760A6"/>
    <w:rsid w:val="00A77C47"/>
    <w:rsid w:val="00A84AD3"/>
    <w:rsid w:val="00A90C17"/>
    <w:rsid w:val="00A90FF2"/>
    <w:rsid w:val="00A91F51"/>
    <w:rsid w:val="00A935F1"/>
    <w:rsid w:val="00A944C6"/>
    <w:rsid w:val="00A94832"/>
    <w:rsid w:val="00A965C4"/>
    <w:rsid w:val="00A97E2D"/>
    <w:rsid w:val="00AA3AB9"/>
    <w:rsid w:val="00AB0E26"/>
    <w:rsid w:val="00AB4EFB"/>
    <w:rsid w:val="00AB6018"/>
    <w:rsid w:val="00AC5A0C"/>
    <w:rsid w:val="00AC7790"/>
    <w:rsid w:val="00AD2E0C"/>
    <w:rsid w:val="00AD3646"/>
    <w:rsid w:val="00AD3E19"/>
    <w:rsid w:val="00AD4126"/>
    <w:rsid w:val="00AD591E"/>
    <w:rsid w:val="00AF1212"/>
    <w:rsid w:val="00AF352C"/>
    <w:rsid w:val="00AF5C77"/>
    <w:rsid w:val="00B0001A"/>
    <w:rsid w:val="00B00D5F"/>
    <w:rsid w:val="00B10047"/>
    <w:rsid w:val="00B13064"/>
    <w:rsid w:val="00B1551C"/>
    <w:rsid w:val="00B16F0F"/>
    <w:rsid w:val="00B2072B"/>
    <w:rsid w:val="00B207FA"/>
    <w:rsid w:val="00B2735D"/>
    <w:rsid w:val="00B34563"/>
    <w:rsid w:val="00B34FCB"/>
    <w:rsid w:val="00B37BC1"/>
    <w:rsid w:val="00B41261"/>
    <w:rsid w:val="00B41A58"/>
    <w:rsid w:val="00B42A52"/>
    <w:rsid w:val="00B46500"/>
    <w:rsid w:val="00B53A69"/>
    <w:rsid w:val="00B53DD6"/>
    <w:rsid w:val="00B63F4D"/>
    <w:rsid w:val="00B7587A"/>
    <w:rsid w:val="00B75B48"/>
    <w:rsid w:val="00B76390"/>
    <w:rsid w:val="00B82607"/>
    <w:rsid w:val="00B843DE"/>
    <w:rsid w:val="00B8679E"/>
    <w:rsid w:val="00B92976"/>
    <w:rsid w:val="00BA100D"/>
    <w:rsid w:val="00BA124A"/>
    <w:rsid w:val="00BA5B8F"/>
    <w:rsid w:val="00BA6357"/>
    <w:rsid w:val="00BA6A3C"/>
    <w:rsid w:val="00BA737C"/>
    <w:rsid w:val="00BA73FF"/>
    <w:rsid w:val="00BA79CC"/>
    <w:rsid w:val="00BB0FB3"/>
    <w:rsid w:val="00BB324E"/>
    <w:rsid w:val="00BB56A8"/>
    <w:rsid w:val="00BB7381"/>
    <w:rsid w:val="00BC0461"/>
    <w:rsid w:val="00BC04F7"/>
    <w:rsid w:val="00BC4022"/>
    <w:rsid w:val="00BC53AC"/>
    <w:rsid w:val="00BC581A"/>
    <w:rsid w:val="00BD134E"/>
    <w:rsid w:val="00BD27F0"/>
    <w:rsid w:val="00BD6FBD"/>
    <w:rsid w:val="00BD7CF5"/>
    <w:rsid w:val="00BE3FD7"/>
    <w:rsid w:val="00BE7DB2"/>
    <w:rsid w:val="00BF1123"/>
    <w:rsid w:val="00BF13B2"/>
    <w:rsid w:val="00BF4067"/>
    <w:rsid w:val="00C00D86"/>
    <w:rsid w:val="00C0641B"/>
    <w:rsid w:val="00C06E50"/>
    <w:rsid w:val="00C13207"/>
    <w:rsid w:val="00C14095"/>
    <w:rsid w:val="00C15F5C"/>
    <w:rsid w:val="00C20E90"/>
    <w:rsid w:val="00C242D7"/>
    <w:rsid w:val="00C24A06"/>
    <w:rsid w:val="00C2608C"/>
    <w:rsid w:val="00C30BD7"/>
    <w:rsid w:val="00C316A8"/>
    <w:rsid w:val="00C316D3"/>
    <w:rsid w:val="00C33CB0"/>
    <w:rsid w:val="00C414F0"/>
    <w:rsid w:val="00C44726"/>
    <w:rsid w:val="00C52DE9"/>
    <w:rsid w:val="00C52F64"/>
    <w:rsid w:val="00C53774"/>
    <w:rsid w:val="00C604C7"/>
    <w:rsid w:val="00C6344A"/>
    <w:rsid w:val="00C65535"/>
    <w:rsid w:val="00C709AB"/>
    <w:rsid w:val="00C9204A"/>
    <w:rsid w:val="00C92C0A"/>
    <w:rsid w:val="00CA21A8"/>
    <w:rsid w:val="00CA3CF6"/>
    <w:rsid w:val="00CA4F5F"/>
    <w:rsid w:val="00CB750E"/>
    <w:rsid w:val="00CC1377"/>
    <w:rsid w:val="00CC3203"/>
    <w:rsid w:val="00CC3724"/>
    <w:rsid w:val="00CC7D8F"/>
    <w:rsid w:val="00CD3CE2"/>
    <w:rsid w:val="00CD682E"/>
    <w:rsid w:val="00CE23D9"/>
    <w:rsid w:val="00CE7306"/>
    <w:rsid w:val="00CF1337"/>
    <w:rsid w:val="00CF1E7A"/>
    <w:rsid w:val="00CF3E99"/>
    <w:rsid w:val="00CF7DFE"/>
    <w:rsid w:val="00D001ED"/>
    <w:rsid w:val="00D01DD0"/>
    <w:rsid w:val="00D029AC"/>
    <w:rsid w:val="00D21128"/>
    <w:rsid w:val="00D22598"/>
    <w:rsid w:val="00D22F17"/>
    <w:rsid w:val="00D23A85"/>
    <w:rsid w:val="00D2669F"/>
    <w:rsid w:val="00D36ADE"/>
    <w:rsid w:val="00D41C65"/>
    <w:rsid w:val="00D421AA"/>
    <w:rsid w:val="00D437EE"/>
    <w:rsid w:val="00D514EE"/>
    <w:rsid w:val="00D51D20"/>
    <w:rsid w:val="00D632A9"/>
    <w:rsid w:val="00D674D7"/>
    <w:rsid w:val="00D70535"/>
    <w:rsid w:val="00D720A2"/>
    <w:rsid w:val="00D72C2C"/>
    <w:rsid w:val="00D77A3B"/>
    <w:rsid w:val="00D8060B"/>
    <w:rsid w:val="00D83F04"/>
    <w:rsid w:val="00D86DDF"/>
    <w:rsid w:val="00D916BD"/>
    <w:rsid w:val="00D93201"/>
    <w:rsid w:val="00D94311"/>
    <w:rsid w:val="00DA092D"/>
    <w:rsid w:val="00DA0C20"/>
    <w:rsid w:val="00DA2248"/>
    <w:rsid w:val="00DA6D08"/>
    <w:rsid w:val="00DB4545"/>
    <w:rsid w:val="00DB56E5"/>
    <w:rsid w:val="00DC26ED"/>
    <w:rsid w:val="00DC54A5"/>
    <w:rsid w:val="00DD49BC"/>
    <w:rsid w:val="00DD4AB8"/>
    <w:rsid w:val="00DE07D9"/>
    <w:rsid w:val="00DE31FC"/>
    <w:rsid w:val="00DF21EA"/>
    <w:rsid w:val="00DF57EB"/>
    <w:rsid w:val="00DF67E8"/>
    <w:rsid w:val="00DF6B40"/>
    <w:rsid w:val="00DF7F6F"/>
    <w:rsid w:val="00E061D5"/>
    <w:rsid w:val="00E173FD"/>
    <w:rsid w:val="00E24F89"/>
    <w:rsid w:val="00E30A66"/>
    <w:rsid w:val="00E3337F"/>
    <w:rsid w:val="00E375DE"/>
    <w:rsid w:val="00E4365E"/>
    <w:rsid w:val="00E71E83"/>
    <w:rsid w:val="00E74FFC"/>
    <w:rsid w:val="00E7525D"/>
    <w:rsid w:val="00E75F2A"/>
    <w:rsid w:val="00E77D45"/>
    <w:rsid w:val="00E9012F"/>
    <w:rsid w:val="00E9428B"/>
    <w:rsid w:val="00E9707A"/>
    <w:rsid w:val="00E97D8A"/>
    <w:rsid w:val="00EA0311"/>
    <w:rsid w:val="00EB0075"/>
    <w:rsid w:val="00EB5955"/>
    <w:rsid w:val="00EC292E"/>
    <w:rsid w:val="00EC568A"/>
    <w:rsid w:val="00EC7637"/>
    <w:rsid w:val="00ED4281"/>
    <w:rsid w:val="00EE6ACA"/>
    <w:rsid w:val="00F01180"/>
    <w:rsid w:val="00F017E4"/>
    <w:rsid w:val="00F05BF5"/>
    <w:rsid w:val="00F076B3"/>
    <w:rsid w:val="00F1541E"/>
    <w:rsid w:val="00F24B78"/>
    <w:rsid w:val="00F26AA1"/>
    <w:rsid w:val="00F300CD"/>
    <w:rsid w:val="00F32003"/>
    <w:rsid w:val="00F3223B"/>
    <w:rsid w:val="00F34759"/>
    <w:rsid w:val="00F36966"/>
    <w:rsid w:val="00F40544"/>
    <w:rsid w:val="00F4107C"/>
    <w:rsid w:val="00F5204B"/>
    <w:rsid w:val="00F5309C"/>
    <w:rsid w:val="00F5662B"/>
    <w:rsid w:val="00F5689D"/>
    <w:rsid w:val="00F66D56"/>
    <w:rsid w:val="00F8434C"/>
    <w:rsid w:val="00F85255"/>
    <w:rsid w:val="00F93526"/>
    <w:rsid w:val="00F94155"/>
    <w:rsid w:val="00FA1F2F"/>
    <w:rsid w:val="00FA2187"/>
    <w:rsid w:val="00FA4010"/>
    <w:rsid w:val="00FA6BFB"/>
    <w:rsid w:val="00FB3E80"/>
    <w:rsid w:val="00FB5463"/>
    <w:rsid w:val="00FB5D4D"/>
    <w:rsid w:val="00FC34E4"/>
    <w:rsid w:val="00FC4E82"/>
    <w:rsid w:val="00FC530E"/>
    <w:rsid w:val="00FC55CC"/>
    <w:rsid w:val="00FC77C6"/>
    <w:rsid w:val="00FD4AD4"/>
    <w:rsid w:val="00FD7157"/>
    <w:rsid w:val="00FE0F2F"/>
    <w:rsid w:val="00FE3FF6"/>
    <w:rsid w:val="00FE4A3A"/>
    <w:rsid w:val="00FE6617"/>
    <w:rsid w:val="00FF144E"/>
    <w:rsid w:val="00FF1F66"/>
    <w:rsid w:val="5EECC01E"/>
    <w:rsid w:val="6B93C8AC"/>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961FCE"/>
  <w15:chartTrackingRefBased/>
  <w15:docId w15:val="{E16DF71A-D8AB-4B1B-84AC-68FC6BE9A0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242D7"/>
    <w:pPr>
      <w:spacing w:after="0" w:line="240" w:lineRule="auto"/>
    </w:pPr>
    <w:rPr>
      <w:rFonts w:ascii="Times New Roman" w:eastAsia="Times New Roman" w:hAnsi="Times New Roman" w:cs="Times New Roman"/>
      <w:sz w:val="24"/>
      <w:szCs w:val="24"/>
      <w:lang w:val="de-AT" w:eastAsia="de-AT"/>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unhideWhenUsed/>
    <w:rsid w:val="00D41C65"/>
    <w:rPr>
      <w:color w:val="0000FF"/>
      <w:u w:val="single"/>
    </w:rPr>
  </w:style>
  <w:style w:type="paragraph" w:styleId="Kopfzeile">
    <w:name w:val="header"/>
    <w:basedOn w:val="Standard"/>
    <w:link w:val="KopfzeileZchn"/>
    <w:unhideWhenUsed/>
    <w:rsid w:val="00D41C65"/>
    <w:pPr>
      <w:tabs>
        <w:tab w:val="center" w:pos="4536"/>
        <w:tab w:val="right" w:pos="9072"/>
      </w:tabs>
    </w:pPr>
    <w:rPr>
      <w:rFonts w:ascii="Baskerville BE Regular" w:eastAsia="Times" w:hAnsi="Baskerville BE Regular"/>
      <w:szCs w:val="20"/>
      <w:lang w:val="de-DE" w:eastAsia="de-DE"/>
    </w:rPr>
  </w:style>
  <w:style w:type="character" w:customStyle="1" w:styleId="KopfzeileZchn">
    <w:name w:val="Kopfzeile Zchn"/>
    <w:basedOn w:val="Absatz-Standardschriftart"/>
    <w:link w:val="Kopfzeile"/>
    <w:rsid w:val="00D41C65"/>
    <w:rPr>
      <w:rFonts w:ascii="Baskerville BE Regular" w:eastAsia="Times" w:hAnsi="Baskerville BE Regular" w:cs="Times New Roman"/>
      <w:sz w:val="24"/>
      <w:szCs w:val="20"/>
      <w:lang w:eastAsia="de-DE"/>
    </w:rPr>
  </w:style>
  <w:style w:type="paragraph" w:styleId="berarbeitung">
    <w:name w:val="Revision"/>
    <w:hidden/>
    <w:uiPriority w:val="99"/>
    <w:semiHidden/>
    <w:rsid w:val="00F26AA1"/>
    <w:pPr>
      <w:spacing w:after="0" w:line="240" w:lineRule="auto"/>
    </w:pPr>
    <w:rPr>
      <w:rFonts w:ascii="Times New Roman" w:eastAsia="Times New Roman" w:hAnsi="Times New Roman" w:cs="Times New Roman"/>
      <w:sz w:val="24"/>
      <w:szCs w:val="24"/>
      <w:lang w:val="de-AT" w:eastAsia="de-AT"/>
    </w:rPr>
  </w:style>
  <w:style w:type="character" w:styleId="Kommentarzeichen">
    <w:name w:val="annotation reference"/>
    <w:basedOn w:val="Absatz-Standardschriftart"/>
    <w:uiPriority w:val="99"/>
    <w:semiHidden/>
    <w:unhideWhenUsed/>
    <w:rsid w:val="00F26AA1"/>
    <w:rPr>
      <w:sz w:val="16"/>
      <w:szCs w:val="16"/>
    </w:rPr>
  </w:style>
  <w:style w:type="paragraph" w:styleId="Kommentartext">
    <w:name w:val="annotation text"/>
    <w:basedOn w:val="Standard"/>
    <w:link w:val="KommentartextZchn"/>
    <w:uiPriority w:val="99"/>
    <w:unhideWhenUsed/>
    <w:rsid w:val="00F26AA1"/>
    <w:rPr>
      <w:sz w:val="20"/>
      <w:szCs w:val="20"/>
    </w:rPr>
  </w:style>
  <w:style w:type="character" w:customStyle="1" w:styleId="KommentartextZchn">
    <w:name w:val="Kommentartext Zchn"/>
    <w:basedOn w:val="Absatz-Standardschriftart"/>
    <w:link w:val="Kommentartext"/>
    <w:uiPriority w:val="99"/>
    <w:rsid w:val="00F26AA1"/>
    <w:rPr>
      <w:rFonts w:ascii="Times New Roman" w:eastAsia="Times New Roman" w:hAnsi="Times New Roman" w:cs="Times New Roman"/>
      <w:sz w:val="20"/>
      <w:szCs w:val="20"/>
      <w:lang w:val="de-AT" w:eastAsia="de-AT"/>
    </w:rPr>
  </w:style>
  <w:style w:type="paragraph" w:styleId="Kommentarthema">
    <w:name w:val="annotation subject"/>
    <w:basedOn w:val="Kommentartext"/>
    <w:next w:val="Kommentartext"/>
    <w:link w:val="KommentarthemaZchn"/>
    <w:uiPriority w:val="99"/>
    <w:semiHidden/>
    <w:unhideWhenUsed/>
    <w:rsid w:val="00F26AA1"/>
    <w:rPr>
      <w:b/>
      <w:bCs/>
    </w:rPr>
  </w:style>
  <w:style w:type="character" w:customStyle="1" w:styleId="KommentarthemaZchn">
    <w:name w:val="Kommentarthema Zchn"/>
    <w:basedOn w:val="KommentartextZchn"/>
    <w:link w:val="Kommentarthema"/>
    <w:uiPriority w:val="99"/>
    <w:semiHidden/>
    <w:rsid w:val="00F26AA1"/>
    <w:rPr>
      <w:rFonts w:ascii="Times New Roman" w:eastAsia="Times New Roman" w:hAnsi="Times New Roman" w:cs="Times New Roman"/>
      <w:b/>
      <w:bCs/>
      <w:sz w:val="20"/>
      <w:szCs w:val="20"/>
      <w:lang w:val="de-AT" w:eastAsia="de-AT"/>
    </w:rPr>
  </w:style>
  <w:style w:type="character" w:customStyle="1" w:styleId="cf01">
    <w:name w:val="cf01"/>
    <w:basedOn w:val="Absatz-Standardschriftart"/>
    <w:rsid w:val="001B69B1"/>
    <w:rPr>
      <w:rFonts w:ascii="Segoe UI" w:hAnsi="Segoe UI" w:cs="Segoe UI" w:hint="default"/>
      <w:sz w:val="18"/>
      <w:szCs w:val="18"/>
    </w:rPr>
  </w:style>
  <w:style w:type="character" w:styleId="NichtaufgelsteErwhnung">
    <w:name w:val="Unresolved Mention"/>
    <w:basedOn w:val="Absatz-Standardschriftart"/>
    <w:uiPriority w:val="99"/>
    <w:semiHidden/>
    <w:unhideWhenUsed/>
    <w:rsid w:val="00E061D5"/>
    <w:rPr>
      <w:color w:val="605E5C"/>
      <w:shd w:val="clear" w:color="auto" w:fill="E1DFDD"/>
    </w:rPr>
  </w:style>
  <w:style w:type="paragraph" w:styleId="Fuzeile">
    <w:name w:val="footer"/>
    <w:basedOn w:val="Standard"/>
    <w:link w:val="FuzeileZchn"/>
    <w:uiPriority w:val="99"/>
    <w:unhideWhenUsed/>
    <w:rsid w:val="00027560"/>
    <w:pPr>
      <w:tabs>
        <w:tab w:val="center" w:pos="4536"/>
        <w:tab w:val="right" w:pos="9072"/>
      </w:tabs>
    </w:pPr>
  </w:style>
  <w:style w:type="character" w:customStyle="1" w:styleId="FuzeileZchn">
    <w:name w:val="Fußzeile Zchn"/>
    <w:basedOn w:val="Absatz-Standardschriftart"/>
    <w:link w:val="Fuzeile"/>
    <w:uiPriority w:val="99"/>
    <w:rsid w:val="00027560"/>
    <w:rPr>
      <w:rFonts w:ascii="Times New Roman" w:eastAsia="Times New Roman" w:hAnsi="Times New Roman" w:cs="Times New Roman"/>
      <w:sz w:val="24"/>
      <w:szCs w:val="24"/>
      <w:lang w:val="de-AT" w:eastAsia="de-AT"/>
    </w:rPr>
  </w:style>
  <w:style w:type="paragraph" w:styleId="Listenabsatz">
    <w:name w:val="List Paragraph"/>
    <w:basedOn w:val="Standard"/>
    <w:uiPriority w:val="34"/>
    <w:qFormat/>
    <w:rsid w:val="006B760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413997">
      <w:bodyDiv w:val="1"/>
      <w:marLeft w:val="0"/>
      <w:marRight w:val="0"/>
      <w:marTop w:val="0"/>
      <w:marBottom w:val="0"/>
      <w:divBdr>
        <w:top w:val="none" w:sz="0" w:space="0" w:color="auto"/>
        <w:left w:val="none" w:sz="0" w:space="0" w:color="auto"/>
        <w:bottom w:val="none" w:sz="0" w:space="0" w:color="auto"/>
        <w:right w:val="none" w:sz="0" w:space="0" w:color="auto"/>
      </w:divBdr>
    </w:div>
    <w:div w:id="249002521">
      <w:bodyDiv w:val="1"/>
      <w:marLeft w:val="0"/>
      <w:marRight w:val="0"/>
      <w:marTop w:val="0"/>
      <w:marBottom w:val="0"/>
      <w:divBdr>
        <w:top w:val="none" w:sz="0" w:space="0" w:color="auto"/>
        <w:left w:val="none" w:sz="0" w:space="0" w:color="auto"/>
        <w:bottom w:val="none" w:sz="0" w:space="0" w:color="auto"/>
        <w:right w:val="none" w:sz="0" w:space="0" w:color="auto"/>
      </w:divBdr>
    </w:div>
    <w:div w:id="625821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office@picker-pr.at"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picker-pr.at" TargetMode="External"/></Relationships>
</file>

<file path=word/_rels/header1.xml.rels><?xml version="1.0" encoding="UTF-8" standalone="yes"?>
<Relationships xmlns="http://schemas.openxmlformats.org/package/2006/relationships"><Relationship Id="rId3" Type="http://schemas.openxmlformats.org/officeDocument/2006/relationships/image" Target="file:////Users/ingeborg/Desktop/Picker%20presseaussendungen/Kopf%20ohne%20Kopie.jpg" TargetMode="External"/><Relationship Id="rId2" Type="http://schemas.openxmlformats.org/officeDocument/2006/relationships/image" Target="media/image4.jpeg"/><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3" Type="http://schemas.openxmlformats.org/officeDocument/2006/relationships/image" Target="file:////Users/ingeborg/Desktop/Picker%20presseaussendungen/Kopf%20ohne%20Kopie.jpg" TargetMode="External"/><Relationship Id="rId2" Type="http://schemas.openxmlformats.org/officeDocument/2006/relationships/image" Target="media/image4.jpeg"/><Relationship Id="rId1" Type="http://schemas.openxmlformats.org/officeDocument/2006/relationships/image" Target="media/image3.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2bf1bf8-01a5-4e92-9a53-e2a9650dd2fc" xsi:nil="true"/>
    <lcf76f155ced4ddcb4097134ff3c332f xmlns="1fc2a428-0765-4806-8413-d68bc5bfcd70">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8473E3D35D010A489C4F43E9AAF1FF62" ma:contentTypeVersion="14" ma:contentTypeDescription="Ein neues Dokument erstellen." ma:contentTypeScope="" ma:versionID="67898322dc49cc6056a2e7db7562cdc0">
  <xsd:schema xmlns:xsd="http://www.w3.org/2001/XMLSchema" xmlns:xs="http://www.w3.org/2001/XMLSchema" xmlns:p="http://schemas.microsoft.com/office/2006/metadata/properties" xmlns:ns2="1fc2a428-0765-4806-8413-d68bc5bfcd70" xmlns:ns3="92bf1bf8-01a5-4e92-9a53-e2a9650dd2fc" targetNamespace="http://schemas.microsoft.com/office/2006/metadata/properties" ma:root="true" ma:fieldsID="b8e29edcf9de33e854fbd72ff317d850" ns2:_="" ns3:_="">
    <xsd:import namespace="1fc2a428-0765-4806-8413-d68bc5bfcd70"/>
    <xsd:import namespace="92bf1bf8-01a5-4e92-9a53-e2a9650dd2f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c2a428-0765-4806-8413-d68bc5bfcd7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Bildmarkierungen" ma:readOnly="false" ma:fieldId="{5cf76f15-5ced-4ddc-b409-7134ff3c332f}" ma:taxonomyMulti="true" ma:sspId="0c9ec9f8-e211-4c91-8d4d-24daa73eb03f"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2bf1bf8-01a5-4e92-9a53-e2a9650dd2f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c3735f5-c2b2-4d6e-ac2f-31603b92eda1}" ma:internalName="TaxCatchAll" ma:showField="CatchAllData" ma:web="92bf1bf8-01a5-4e92-9a53-e2a9650dd2f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7188C91-37AE-4B5D-A0AA-24C2EE5271E4}">
  <ds:schemaRefs>
    <ds:schemaRef ds:uri="http://schemas.microsoft.com/office/2006/metadata/properties"/>
    <ds:schemaRef ds:uri="http://schemas.microsoft.com/office/infopath/2007/PartnerControls"/>
    <ds:schemaRef ds:uri="92bf1bf8-01a5-4e92-9a53-e2a9650dd2fc"/>
    <ds:schemaRef ds:uri="1fc2a428-0765-4806-8413-d68bc5bfcd70"/>
  </ds:schemaRefs>
</ds:datastoreItem>
</file>

<file path=customXml/itemProps2.xml><?xml version="1.0" encoding="utf-8"?>
<ds:datastoreItem xmlns:ds="http://schemas.openxmlformats.org/officeDocument/2006/customXml" ds:itemID="{01AE4666-8075-4042-B876-E0AFC6765D23}">
  <ds:schemaRefs>
    <ds:schemaRef ds:uri="http://schemas.openxmlformats.org/officeDocument/2006/bibliography"/>
  </ds:schemaRefs>
</ds:datastoreItem>
</file>

<file path=customXml/itemProps3.xml><?xml version="1.0" encoding="utf-8"?>
<ds:datastoreItem xmlns:ds="http://schemas.openxmlformats.org/officeDocument/2006/customXml" ds:itemID="{360F9E68-C0C9-4DC0-B715-C9BDEAC8B8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c2a428-0765-4806-8413-d68bc5bfcd70"/>
    <ds:schemaRef ds:uri="92bf1bf8-01a5-4e92-9a53-e2a9650dd2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07C1D99-0970-4D26-A3E6-F775738981A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624</Words>
  <Characters>3938</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4553</CharactersWithSpaces>
  <SharedDoc>false</SharedDoc>
  <HLinks>
    <vt:vector size="12" baseType="variant">
      <vt:variant>
        <vt:i4>4980746</vt:i4>
      </vt:variant>
      <vt:variant>
        <vt:i4>3</vt:i4>
      </vt:variant>
      <vt:variant>
        <vt:i4>0</vt:i4>
      </vt:variant>
      <vt:variant>
        <vt:i4>5</vt:i4>
      </vt:variant>
      <vt:variant>
        <vt:lpwstr>http://www.picker-pr.at/</vt:lpwstr>
      </vt:variant>
      <vt:variant>
        <vt:lpwstr/>
      </vt:variant>
      <vt:variant>
        <vt:i4>1179752</vt:i4>
      </vt:variant>
      <vt:variant>
        <vt:i4>0</vt:i4>
      </vt:variant>
      <vt:variant>
        <vt:i4>0</vt:i4>
      </vt:variant>
      <vt:variant>
        <vt:i4>5</vt:i4>
      </vt:variant>
      <vt:variant>
        <vt:lpwstr>mailto:office@picker-pr.at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Salveter</dc:creator>
  <cp:keywords/>
  <dc:description/>
  <cp:lastModifiedBy>Sabine Schreglmann</cp:lastModifiedBy>
  <cp:revision>16</cp:revision>
  <cp:lastPrinted>2025-08-12T18:53:00Z</cp:lastPrinted>
  <dcterms:created xsi:type="dcterms:W3CDTF">2026-07-22T07:47:00Z</dcterms:created>
  <dcterms:modified xsi:type="dcterms:W3CDTF">2026-10-06T09:12:00Z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0x0101008473E3D35D010A489C4F43E9AAF1FF62</vt:lpwstr>
  </property>
  <property fmtid="{D5CDD505-2E9C-101B-9397-08002B2CF9AE}" pid="3" name="MediaServiceImageTags">
    <vt:lpwstr/>
  </property>
</Properties>
</file>