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40BDF" w14:textId="77777777" w:rsidR="00FC530E" w:rsidRPr="005D2161" w:rsidRDefault="00FC530E" w:rsidP="005D2161">
      <w:pPr>
        <w:spacing w:line="220" w:lineRule="atLeast"/>
        <w:ind w:left="-284" w:right="-284"/>
        <w:rPr>
          <w:rFonts w:asciiTheme="minorHAnsi" w:hAnsiTheme="minorHAnsi" w:cstheme="minorHAnsi"/>
          <w:b/>
          <w:bCs/>
          <w:i/>
          <w:iCs/>
          <w:sz w:val="22"/>
          <w:szCs w:val="22"/>
          <w:u w:val="single"/>
          <w:lang w:val="de-DE" w:eastAsia="de-DE"/>
        </w:rPr>
      </w:pPr>
      <w:bookmarkStart w:id="0" w:name="_Hlk125456215"/>
    </w:p>
    <w:p w14:paraId="36886CF7" w14:textId="416ECE5F" w:rsidR="00170EB6" w:rsidRPr="00BA693B" w:rsidRDefault="00F75D78" w:rsidP="00F75D78">
      <w:pPr>
        <w:spacing w:before="161" w:after="161"/>
        <w:ind w:left="-284" w:right="-284"/>
        <w:outlineLvl w:val="0"/>
        <w:rPr>
          <w:rFonts w:asciiTheme="minorHAnsi" w:hAnsiTheme="minorHAnsi" w:cstheme="minorHAnsi"/>
          <w:b/>
          <w:color w:val="000000"/>
          <w:kern w:val="36"/>
          <w:sz w:val="48"/>
          <w:szCs w:val="48"/>
          <w:lang w:val="de-DE" w:eastAsia="de-DE"/>
        </w:rPr>
      </w:pPr>
      <w:r w:rsidRPr="00BA693B">
        <w:rPr>
          <w:rFonts w:asciiTheme="minorHAnsi" w:hAnsiTheme="minorHAnsi" w:cstheme="minorHAnsi"/>
          <w:b/>
          <w:color w:val="000000"/>
          <w:kern w:val="36"/>
          <w:sz w:val="48"/>
          <w:szCs w:val="48"/>
          <w:lang w:val="de-DE" w:eastAsia="de-DE"/>
        </w:rPr>
        <w:t>TEEKANNE</w:t>
      </w:r>
      <w:r w:rsidR="00827985" w:rsidRPr="00BA693B">
        <w:rPr>
          <w:rFonts w:asciiTheme="minorHAnsi" w:hAnsiTheme="minorHAnsi" w:cstheme="minorHAnsi"/>
          <w:b/>
          <w:color w:val="000000"/>
          <w:kern w:val="36"/>
          <w:sz w:val="48"/>
          <w:szCs w:val="48"/>
          <w:lang w:val="de-DE" w:eastAsia="de-DE"/>
        </w:rPr>
        <w:t xml:space="preserve"> </w:t>
      </w:r>
      <w:r w:rsidR="00BA693B" w:rsidRPr="001034FD">
        <w:rPr>
          <w:rFonts w:asciiTheme="minorHAnsi" w:hAnsiTheme="minorHAnsi" w:cstheme="minorHAnsi"/>
          <w:b/>
          <w:color w:val="000000"/>
          <w:kern w:val="36"/>
          <w:sz w:val="48"/>
          <w:szCs w:val="48"/>
          <w:lang w:val="de-DE" w:eastAsia="de-DE"/>
        </w:rPr>
        <w:t>Österreich</w:t>
      </w:r>
      <w:r w:rsidR="00BA693B" w:rsidRPr="00BA693B">
        <w:rPr>
          <w:rFonts w:asciiTheme="minorHAnsi" w:hAnsiTheme="minorHAnsi" w:cstheme="minorHAnsi"/>
          <w:b/>
          <w:color w:val="000000"/>
          <w:kern w:val="36"/>
          <w:sz w:val="48"/>
          <w:szCs w:val="48"/>
          <w:lang w:val="de-DE" w:eastAsia="de-DE"/>
        </w:rPr>
        <w:t xml:space="preserve"> </w:t>
      </w:r>
      <w:r w:rsidR="00827985" w:rsidRPr="00BA693B">
        <w:rPr>
          <w:rFonts w:asciiTheme="minorHAnsi" w:hAnsiTheme="minorHAnsi" w:cstheme="minorHAnsi"/>
          <w:b/>
          <w:color w:val="000000"/>
          <w:kern w:val="36"/>
          <w:sz w:val="48"/>
          <w:szCs w:val="48"/>
          <w:lang w:val="de-DE" w:eastAsia="de-DE"/>
        </w:rPr>
        <w:t>schließt Geschäftsjahr ab</w:t>
      </w:r>
      <w:r w:rsidRPr="00BA693B">
        <w:rPr>
          <w:rFonts w:asciiTheme="minorHAnsi" w:hAnsiTheme="minorHAnsi" w:cstheme="minorHAnsi"/>
          <w:b/>
          <w:color w:val="000000"/>
          <w:kern w:val="36"/>
          <w:sz w:val="48"/>
          <w:szCs w:val="48"/>
          <w:lang w:val="de-DE" w:eastAsia="de-DE"/>
        </w:rPr>
        <w:t xml:space="preserve">: </w:t>
      </w:r>
      <w:r w:rsidR="00827985" w:rsidRPr="00BA693B">
        <w:rPr>
          <w:rFonts w:asciiTheme="minorHAnsi" w:hAnsiTheme="minorHAnsi" w:cstheme="minorHAnsi"/>
          <w:b/>
          <w:color w:val="000000"/>
          <w:kern w:val="36"/>
          <w:sz w:val="48"/>
          <w:szCs w:val="48"/>
          <w:lang w:val="de-DE" w:eastAsia="de-DE"/>
        </w:rPr>
        <w:br/>
        <w:t xml:space="preserve">Wachstum in allen wichtigen Märkten </w:t>
      </w:r>
    </w:p>
    <w:p w14:paraId="1144B8C7" w14:textId="77777777" w:rsidR="00F75D78" w:rsidRPr="005D2161" w:rsidRDefault="00F75D78" w:rsidP="00F75D78">
      <w:pPr>
        <w:spacing w:before="161" w:after="161"/>
        <w:ind w:left="-284" w:right="-284"/>
        <w:outlineLvl w:val="0"/>
        <w:rPr>
          <w:rFonts w:asciiTheme="minorHAnsi" w:hAnsiTheme="minorHAnsi" w:cstheme="minorHAnsi"/>
          <w:b/>
          <w:color w:val="000000"/>
          <w:kern w:val="36"/>
          <w:sz w:val="40"/>
          <w:szCs w:val="40"/>
          <w:lang w:eastAsia="de-DE"/>
        </w:rPr>
      </w:pPr>
    </w:p>
    <w:p w14:paraId="4CCAC289" w14:textId="7A3FDCD6" w:rsidR="00170EB6" w:rsidRPr="005D2161" w:rsidRDefault="006B760F" w:rsidP="005D2161">
      <w:pPr>
        <w:spacing w:line="360" w:lineRule="auto"/>
        <w:ind w:left="-284" w:right="-284"/>
        <w:rPr>
          <w:rFonts w:asciiTheme="minorHAnsi" w:hAnsiTheme="minorHAnsi" w:cstheme="minorHAnsi"/>
          <w:b/>
          <w:bCs/>
          <w:sz w:val="28"/>
          <w:szCs w:val="28"/>
          <w:u w:val="single"/>
          <w:lang w:val="de-DE" w:eastAsia="de-DE"/>
        </w:rPr>
      </w:pPr>
      <w:r>
        <w:rPr>
          <w:rFonts w:asciiTheme="minorHAnsi" w:hAnsiTheme="minorHAnsi" w:cstheme="minorHAnsi"/>
          <w:b/>
          <w:bCs/>
          <w:sz w:val="28"/>
          <w:szCs w:val="28"/>
        </w:rPr>
        <w:t>•</w:t>
      </w:r>
      <w:r w:rsidR="00170EB6" w:rsidRPr="005D2161">
        <w:rPr>
          <w:rFonts w:asciiTheme="minorHAnsi" w:hAnsiTheme="minorHAnsi" w:cstheme="minorHAnsi"/>
          <w:b/>
          <w:bCs/>
          <w:sz w:val="28"/>
          <w:szCs w:val="28"/>
        </w:rPr>
        <w:t xml:space="preserve"> </w:t>
      </w:r>
      <w:r w:rsidR="00170EB6" w:rsidRPr="005D2161">
        <w:rPr>
          <w:rFonts w:asciiTheme="minorHAnsi" w:hAnsiTheme="minorHAnsi" w:cstheme="minorHAnsi"/>
          <w:b/>
          <w:bCs/>
          <w:sz w:val="28"/>
          <w:szCs w:val="28"/>
          <w:lang w:val="de-DE" w:eastAsia="de-DE"/>
        </w:rPr>
        <w:t xml:space="preserve">TEEKANNE </w:t>
      </w:r>
      <w:r w:rsidR="00BA693B" w:rsidRPr="001034FD">
        <w:rPr>
          <w:rFonts w:asciiTheme="minorHAnsi" w:hAnsiTheme="minorHAnsi" w:cstheme="minorHAnsi"/>
          <w:b/>
          <w:bCs/>
          <w:sz w:val="28"/>
          <w:szCs w:val="28"/>
          <w:lang w:val="de-DE" w:eastAsia="de-DE"/>
        </w:rPr>
        <w:t>Österreich</w:t>
      </w:r>
      <w:r w:rsidR="00BA693B">
        <w:rPr>
          <w:rFonts w:asciiTheme="minorHAnsi" w:hAnsiTheme="minorHAnsi" w:cstheme="minorHAnsi"/>
          <w:b/>
          <w:bCs/>
          <w:sz w:val="28"/>
          <w:szCs w:val="28"/>
          <w:lang w:val="de-DE" w:eastAsia="de-DE"/>
        </w:rPr>
        <w:t xml:space="preserve"> </w:t>
      </w:r>
      <w:r w:rsidR="00827985">
        <w:rPr>
          <w:rFonts w:asciiTheme="minorHAnsi" w:hAnsiTheme="minorHAnsi" w:cstheme="minorHAnsi"/>
          <w:b/>
          <w:bCs/>
          <w:sz w:val="28"/>
          <w:szCs w:val="28"/>
          <w:lang w:val="de-DE" w:eastAsia="de-DE"/>
        </w:rPr>
        <w:t xml:space="preserve">konnte Umsatz </w:t>
      </w:r>
      <w:r w:rsidR="00B07AA5">
        <w:rPr>
          <w:rFonts w:asciiTheme="minorHAnsi" w:hAnsiTheme="minorHAnsi" w:cstheme="minorHAnsi"/>
          <w:b/>
          <w:bCs/>
          <w:sz w:val="28"/>
          <w:szCs w:val="28"/>
          <w:lang w:val="de-DE" w:eastAsia="de-DE"/>
        </w:rPr>
        <w:t xml:space="preserve">und </w:t>
      </w:r>
      <w:r w:rsidR="00B07AA5" w:rsidRPr="00C27B80">
        <w:rPr>
          <w:rFonts w:asciiTheme="minorHAnsi" w:hAnsiTheme="minorHAnsi" w:cstheme="minorHAnsi"/>
          <w:b/>
          <w:bCs/>
          <w:sz w:val="28"/>
          <w:szCs w:val="28"/>
          <w:lang w:val="de-DE" w:eastAsia="de-DE"/>
        </w:rPr>
        <w:t>Absatz</w:t>
      </w:r>
      <w:r w:rsidR="00827985">
        <w:rPr>
          <w:rFonts w:asciiTheme="minorHAnsi" w:hAnsiTheme="minorHAnsi" w:cstheme="minorHAnsi"/>
          <w:b/>
          <w:bCs/>
          <w:sz w:val="28"/>
          <w:szCs w:val="28"/>
          <w:lang w:val="de-DE" w:eastAsia="de-DE"/>
        </w:rPr>
        <w:t xml:space="preserve"> steigern </w:t>
      </w:r>
    </w:p>
    <w:p w14:paraId="438AE565" w14:textId="0DD2D125" w:rsidR="005D2161" w:rsidRPr="005D2161" w:rsidRDefault="006B760F" w:rsidP="005D2161">
      <w:pPr>
        <w:spacing w:line="360" w:lineRule="auto"/>
        <w:ind w:left="-284" w:right="-284"/>
        <w:rPr>
          <w:rFonts w:asciiTheme="minorHAnsi" w:hAnsiTheme="minorHAnsi" w:cstheme="minorHAnsi"/>
          <w:b/>
          <w:bCs/>
          <w:sz w:val="28"/>
          <w:szCs w:val="28"/>
          <w:u w:val="single"/>
          <w:lang w:val="de-DE" w:eastAsia="de-DE"/>
        </w:rPr>
      </w:pPr>
      <w:r>
        <w:rPr>
          <w:rFonts w:asciiTheme="minorHAnsi" w:hAnsiTheme="minorHAnsi" w:cstheme="minorHAnsi"/>
          <w:b/>
          <w:bCs/>
          <w:sz w:val="28"/>
          <w:szCs w:val="28"/>
        </w:rPr>
        <w:t>•</w:t>
      </w:r>
      <w:r w:rsidR="00170EB6" w:rsidRPr="005D2161">
        <w:rPr>
          <w:rFonts w:asciiTheme="minorHAnsi" w:hAnsiTheme="minorHAnsi" w:cstheme="minorHAnsi"/>
          <w:b/>
          <w:bCs/>
          <w:sz w:val="28"/>
          <w:szCs w:val="28"/>
        </w:rPr>
        <w:t xml:space="preserve"> </w:t>
      </w:r>
      <w:r w:rsidR="00B07AA5">
        <w:rPr>
          <w:rFonts w:asciiTheme="minorHAnsi" w:hAnsiTheme="minorHAnsi" w:cstheme="minorHAnsi"/>
          <w:b/>
          <w:bCs/>
          <w:sz w:val="28"/>
          <w:szCs w:val="28"/>
          <w:lang w:val="de-DE" w:eastAsia="de-DE"/>
        </w:rPr>
        <w:t xml:space="preserve">Marktführerschaft </w:t>
      </w:r>
      <w:r w:rsidR="009B4E07">
        <w:rPr>
          <w:rFonts w:asciiTheme="minorHAnsi" w:hAnsiTheme="minorHAnsi" w:cstheme="minorHAnsi"/>
          <w:b/>
          <w:bCs/>
          <w:sz w:val="28"/>
          <w:szCs w:val="28"/>
          <w:lang w:val="de-DE" w:eastAsia="de-DE"/>
        </w:rPr>
        <w:t xml:space="preserve">wird </w:t>
      </w:r>
      <w:r w:rsidR="00B07AA5">
        <w:rPr>
          <w:rFonts w:asciiTheme="minorHAnsi" w:hAnsiTheme="minorHAnsi" w:cstheme="minorHAnsi"/>
          <w:b/>
          <w:bCs/>
          <w:sz w:val="28"/>
          <w:szCs w:val="28"/>
          <w:lang w:val="de-DE" w:eastAsia="de-DE"/>
        </w:rPr>
        <w:t>durch Innovationskraft gesichert</w:t>
      </w:r>
      <w:r w:rsidR="00EC5B56">
        <w:rPr>
          <w:rFonts w:asciiTheme="minorHAnsi" w:hAnsiTheme="minorHAnsi" w:cstheme="minorHAnsi"/>
          <w:b/>
          <w:bCs/>
          <w:sz w:val="28"/>
          <w:szCs w:val="28"/>
          <w:lang w:val="de-DE" w:eastAsia="de-DE"/>
        </w:rPr>
        <w:t xml:space="preserve"> </w:t>
      </w:r>
      <w:bookmarkStart w:id="1" w:name="_Hlk64358922"/>
    </w:p>
    <w:p w14:paraId="26615279" w14:textId="14589B23" w:rsidR="00170EB6" w:rsidRPr="005D2161" w:rsidRDefault="006B760F" w:rsidP="005D2161">
      <w:pPr>
        <w:spacing w:line="360" w:lineRule="auto"/>
        <w:ind w:left="-284" w:right="-284"/>
        <w:rPr>
          <w:rFonts w:asciiTheme="minorHAnsi" w:hAnsiTheme="minorHAnsi" w:cstheme="minorHAnsi"/>
          <w:b/>
          <w:bCs/>
          <w:sz w:val="28"/>
          <w:szCs w:val="28"/>
          <w:u w:val="single"/>
          <w:lang w:val="de-DE" w:eastAsia="de-DE"/>
        </w:rPr>
      </w:pPr>
      <w:r w:rsidRPr="00D0206A">
        <w:rPr>
          <w:rFonts w:asciiTheme="minorHAnsi" w:hAnsiTheme="minorHAnsi" w:cstheme="minorHAnsi"/>
          <w:b/>
          <w:bCs/>
          <w:sz w:val="28"/>
          <w:szCs w:val="28"/>
        </w:rPr>
        <w:t>•</w:t>
      </w:r>
      <w:r w:rsidR="00170EB6" w:rsidRPr="00D0206A">
        <w:rPr>
          <w:rFonts w:asciiTheme="minorHAnsi" w:hAnsiTheme="minorHAnsi" w:cstheme="minorHAnsi"/>
          <w:b/>
          <w:bCs/>
          <w:sz w:val="28"/>
          <w:szCs w:val="28"/>
        </w:rPr>
        <w:t xml:space="preserve"> </w:t>
      </w:r>
      <w:bookmarkEnd w:id="1"/>
      <w:r w:rsidR="00B07AA5">
        <w:rPr>
          <w:rFonts w:asciiTheme="minorHAnsi" w:hAnsiTheme="minorHAnsi" w:cstheme="minorHAnsi"/>
          <w:b/>
          <w:bCs/>
          <w:sz w:val="28"/>
          <w:szCs w:val="28"/>
        </w:rPr>
        <w:t xml:space="preserve">Salzburg als Drehscheibe für </w:t>
      </w:r>
      <w:r w:rsidR="009D0C62">
        <w:rPr>
          <w:rFonts w:asciiTheme="minorHAnsi" w:hAnsiTheme="minorHAnsi" w:cstheme="minorHAnsi"/>
          <w:b/>
          <w:bCs/>
          <w:sz w:val="28"/>
          <w:szCs w:val="28"/>
          <w:lang w:val="de-DE" w:eastAsia="de-DE"/>
        </w:rPr>
        <w:t xml:space="preserve">Export </w:t>
      </w:r>
      <w:r w:rsidR="00B07AA5">
        <w:rPr>
          <w:rFonts w:asciiTheme="minorHAnsi" w:hAnsiTheme="minorHAnsi" w:cstheme="minorHAnsi"/>
          <w:b/>
          <w:bCs/>
          <w:sz w:val="28"/>
          <w:szCs w:val="28"/>
          <w:lang w:val="de-DE" w:eastAsia="de-DE"/>
        </w:rPr>
        <w:t xml:space="preserve">in CEE-Länder </w:t>
      </w:r>
    </w:p>
    <w:p w14:paraId="31D4074C" w14:textId="3A8934C8" w:rsidR="009D0C62" w:rsidRDefault="00D41C65" w:rsidP="009D0C62">
      <w:pPr>
        <w:spacing w:line="276" w:lineRule="auto"/>
        <w:ind w:left="-284" w:right="-284"/>
        <w:jc w:val="both"/>
        <w:outlineLvl w:val="0"/>
        <w:rPr>
          <w:rFonts w:asciiTheme="minorHAnsi" w:hAnsiTheme="minorHAnsi" w:cstheme="minorHAnsi"/>
          <w:b/>
          <w:bCs/>
          <w:sz w:val="22"/>
          <w:szCs w:val="22"/>
          <w:shd w:val="clear" w:color="auto" w:fill="FFFFFF"/>
        </w:rPr>
      </w:pPr>
      <w:r w:rsidRPr="005D2161">
        <w:rPr>
          <w:rFonts w:asciiTheme="minorHAnsi" w:hAnsiTheme="minorHAnsi" w:cstheme="minorHAnsi"/>
          <w:b/>
          <w:bCs/>
          <w:i/>
          <w:iCs/>
          <w:color w:val="222222"/>
          <w:sz w:val="22"/>
          <w:szCs w:val="22"/>
          <w:shd w:val="clear" w:color="auto" w:fill="FFFFFF"/>
        </w:rPr>
        <w:br/>
      </w:r>
      <w:r w:rsidR="00666074" w:rsidRPr="002452EC">
        <w:rPr>
          <w:rFonts w:asciiTheme="minorHAnsi" w:hAnsiTheme="minorHAnsi" w:cstheme="minorHAnsi"/>
          <w:b/>
          <w:bCs/>
          <w:sz w:val="22"/>
          <w:szCs w:val="22"/>
          <w:shd w:val="clear" w:color="auto" w:fill="FFFFFF"/>
        </w:rPr>
        <w:t>Salzburg,</w:t>
      </w:r>
      <w:r w:rsidR="008D4A73">
        <w:rPr>
          <w:rFonts w:asciiTheme="minorHAnsi" w:hAnsiTheme="minorHAnsi" w:cstheme="minorHAnsi"/>
          <w:b/>
          <w:bCs/>
          <w:sz w:val="22"/>
          <w:szCs w:val="22"/>
          <w:shd w:val="clear" w:color="auto" w:fill="FFFFFF"/>
        </w:rPr>
        <w:t xml:space="preserve"> </w:t>
      </w:r>
      <w:r w:rsidR="00B07AA5">
        <w:rPr>
          <w:rFonts w:asciiTheme="minorHAnsi" w:hAnsiTheme="minorHAnsi" w:cstheme="minorHAnsi"/>
          <w:b/>
          <w:bCs/>
          <w:sz w:val="22"/>
          <w:szCs w:val="22"/>
          <w:shd w:val="clear" w:color="auto" w:fill="FFFFFF"/>
        </w:rPr>
        <w:t>13. Mai</w:t>
      </w:r>
      <w:r w:rsidR="00D0206A">
        <w:rPr>
          <w:rFonts w:asciiTheme="minorHAnsi" w:hAnsiTheme="minorHAnsi" w:cstheme="minorHAnsi"/>
          <w:b/>
          <w:bCs/>
          <w:sz w:val="22"/>
          <w:szCs w:val="22"/>
          <w:shd w:val="clear" w:color="auto" w:fill="FFFFFF"/>
        </w:rPr>
        <w:t xml:space="preserve"> </w:t>
      </w:r>
      <w:r w:rsidR="008D4A73">
        <w:rPr>
          <w:rFonts w:asciiTheme="minorHAnsi" w:hAnsiTheme="minorHAnsi" w:cstheme="minorHAnsi"/>
          <w:b/>
          <w:bCs/>
          <w:sz w:val="22"/>
          <w:szCs w:val="22"/>
          <w:shd w:val="clear" w:color="auto" w:fill="FFFFFF"/>
        </w:rPr>
        <w:t>202</w:t>
      </w:r>
      <w:r w:rsidR="00B07AA5">
        <w:rPr>
          <w:rFonts w:asciiTheme="minorHAnsi" w:hAnsiTheme="minorHAnsi" w:cstheme="minorHAnsi"/>
          <w:b/>
          <w:bCs/>
          <w:sz w:val="22"/>
          <w:szCs w:val="22"/>
          <w:shd w:val="clear" w:color="auto" w:fill="FFFFFF"/>
        </w:rPr>
        <w:t>4</w:t>
      </w:r>
      <w:r w:rsidR="00666074" w:rsidRPr="002452EC">
        <w:rPr>
          <w:rFonts w:asciiTheme="minorHAnsi" w:hAnsiTheme="minorHAnsi" w:cstheme="minorHAnsi"/>
          <w:b/>
          <w:bCs/>
          <w:sz w:val="22"/>
          <w:szCs w:val="22"/>
          <w:shd w:val="clear" w:color="auto" w:fill="FFFFFF"/>
        </w:rPr>
        <w:t>:</w:t>
      </w:r>
      <w:r w:rsidR="00666074" w:rsidRPr="005D2161">
        <w:rPr>
          <w:rFonts w:asciiTheme="minorHAnsi" w:hAnsiTheme="minorHAnsi" w:cstheme="minorHAnsi"/>
          <w:b/>
          <w:bCs/>
          <w:sz w:val="22"/>
          <w:szCs w:val="22"/>
          <w:shd w:val="clear" w:color="auto" w:fill="FFFFFF"/>
        </w:rPr>
        <w:t xml:space="preserve"> </w:t>
      </w:r>
      <w:r w:rsidR="00F75D78" w:rsidRPr="00F75D78">
        <w:rPr>
          <w:rFonts w:asciiTheme="minorHAnsi" w:hAnsiTheme="minorHAnsi" w:cstheme="minorHAnsi"/>
          <w:b/>
          <w:bCs/>
          <w:sz w:val="22"/>
          <w:szCs w:val="22"/>
          <w:shd w:val="clear" w:color="auto" w:fill="FFFFFF"/>
        </w:rPr>
        <w:t xml:space="preserve">Das Salzburger Unternehmen TEEKANNE </w:t>
      </w:r>
      <w:r w:rsidR="009D0C62">
        <w:rPr>
          <w:rFonts w:asciiTheme="minorHAnsi" w:hAnsiTheme="minorHAnsi" w:cstheme="minorHAnsi"/>
          <w:b/>
          <w:bCs/>
          <w:sz w:val="22"/>
          <w:szCs w:val="22"/>
          <w:shd w:val="clear" w:color="auto" w:fill="FFFFFF"/>
        </w:rPr>
        <w:t>hat sein Geschäftsjahr kürzlich abgeschlossen</w:t>
      </w:r>
      <w:r w:rsidR="00F75D78" w:rsidRPr="00F75D78">
        <w:rPr>
          <w:rFonts w:asciiTheme="minorHAnsi" w:hAnsiTheme="minorHAnsi" w:cstheme="minorHAnsi"/>
          <w:b/>
          <w:bCs/>
          <w:sz w:val="22"/>
          <w:szCs w:val="22"/>
          <w:shd w:val="clear" w:color="auto" w:fill="FFFFFF"/>
        </w:rPr>
        <w:t xml:space="preserve">. Der Brutto-Gesamtumsatz </w:t>
      </w:r>
      <w:r w:rsidR="009D0C62">
        <w:rPr>
          <w:rFonts w:asciiTheme="minorHAnsi" w:hAnsiTheme="minorHAnsi" w:cstheme="minorHAnsi"/>
          <w:b/>
          <w:bCs/>
          <w:sz w:val="22"/>
          <w:szCs w:val="22"/>
          <w:shd w:val="clear" w:color="auto" w:fill="FFFFFF"/>
        </w:rPr>
        <w:t xml:space="preserve">konnte um 7,3% auf € 182,2 Mio. gesteigert werden. </w:t>
      </w:r>
      <w:r w:rsidR="00B07AA5">
        <w:rPr>
          <w:rFonts w:asciiTheme="minorHAnsi" w:hAnsiTheme="minorHAnsi" w:cstheme="minorHAnsi"/>
          <w:b/>
          <w:bCs/>
          <w:sz w:val="22"/>
          <w:szCs w:val="22"/>
          <w:shd w:val="clear" w:color="auto" w:fill="FFFFFF"/>
        </w:rPr>
        <w:t xml:space="preserve">Auch </w:t>
      </w:r>
      <w:r w:rsidR="0009496C">
        <w:rPr>
          <w:rFonts w:asciiTheme="minorHAnsi" w:hAnsiTheme="minorHAnsi" w:cstheme="minorHAnsi"/>
          <w:b/>
          <w:bCs/>
          <w:sz w:val="22"/>
          <w:szCs w:val="22"/>
          <w:shd w:val="clear" w:color="auto" w:fill="FFFFFF"/>
        </w:rPr>
        <w:t xml:space="preserve">hinsichtlich der produzierten Menge verzeichnet das Unternehmen einen leichten Anstieg. </w:t>
      </w:r>
      <w:r w:rsidR="009D0C62">
        <w:rPr>
          <w:rFonts w:asciiTheme="minorHAnsi" w:hAnsiTheme="minorHAnsi" w:cstheme="minorHAnsi"/>
          <w:b/>
          <w:bCs/>
          <w:sz w:val="22"/>
          <w:szCs w:val="22"/>
          <w:shd w:val="clear" w:color="auto" w:fill="FFFFFF"/>
        </w:rPr>
        <w:t xml:space="preserve">Zurückführen lässt sich das </w:t>
      </w:r>
      <w:r w:rsidR="009F48AD">
        <w:rPr>
          <w:rFonts w:asciiTheme="minorHAnsi" w:hAnsiTheme="minorHAnsi" w:cstheme="minorHAnsi"/>
          <w:b/>
          <w:bCs/>
          <w:sz w:val="22"/>
          <w:szCs w:val="22"/>
          <w:shd w:val="clear" w:color="auto" w:fill="FFFFFF"/>
        </w:rPr>
        <w:t xml:space="preserve">darauf, dass sich </w:t>
      </w:r>
      <w:r w:rsidR="00B07AA5">
        <w:rPr>
          <w:rFonts w:asciiTheme="minorHAnsi" w:hAnsiTheme="minorHAnsi" w:cstheme="minorHAnsi"/>
          <w:b/>
          <w:bCs/>
          <w:sz w:val="22"/>
          <w:szCs w:val="22"/>
          <w:shd w:val="clear" w:color="auto" w:fill="FFFFFF"/>
        </w:rPr>
        <w:t xml:space="preserve">alle relevanten Märkte gut entwickelt haben und </w:t>
      </w:r>
      <w:r w:rsidR="009F48AD">
        <w:rPr>
          <w:rFonts w:asciiTheme="minorHAnsi" w:hAnsiTheme="minorHAnsi" w:cstheme="minorHAnsi"/>
          <w:b/>
          <w:bCs/>
          <w:sz w:val="22"/>
          <w:szCs w:val="22"/>
          <w:shd w:val="clear" w:color="auto" w:fill="FFFFFF"/>
        </w:rPr>
        <w:t>der</w:t>
      </w:r>
      <w:r w:rsidR="0048369E">
        <w:rPr>
          <w:rFonts w:asciiTheme="minorHAnsi" w:hAnsiTheme="minorHAnsi" w:cstheme="minorHAnsi"/>
          <w:b/>
          <w:bCs/>
          <w:sz w:val="22"/>
          <w:szCs w:val="22"/>
          <w:shd w:val="clear" w:color="auto" w:fill="FFFFFF"/>
        </w:rPr>
        <w:t xml:space="preserve"> </w:t>
      </w:r>
      <w:r w:rsidR="009F48AD">
        <w:rPr>
          <w:rFonts w:asciiTheme="minorHAnsi" w:hAnsiTheme="minorHAnsi" w:cstheme="minorHAnsi"/>
          <w:b/>
          <w:bCs/>
          <w:sz w:val="22"/>
          <w:szCs w:val="22"/>
          <w:shd w:val="clear" w:color="auto" w:fill="FFFFFF"/>
        </w:rPr>
        <w:t>Teespezialist seine Innovationsführerschaft kontinuierlich ausbaut</w:t>
      </w:r>
      <w:r w:rsidR="00B07AA5">
        <w:rPr>
          <w:rFonts w:asciiTheme="minorHAnsi" w:hAnsiTheme="minorHAnsi" w:cstheme="minorHAnsi"/>
          <w:b/>
          <w:bCs/>
          <w:sz w:val="22"/>
          <w:szCs w:val="22"/>
          <w:shd w:val="clear" w:color="auto" w:fill="FFFFFF"/>
        </w:rPr>
        <w:t xml:space="preserve">. </w:t>
      </w:r>
      <w:r w:rsidR="00690FE1">
        <w:rPr>
          <w:rFonts w:asciiTheme="minorHAnsi" w:hAnsiTheme="minorHAnsi" w:cstheme="minorHAnsi"/>
          <w:b/>
          <w:bCs/>
          <w:sz w:val="22"/>
          <w:szCs w:val="22"/>
          <w:shd w:val="clear" w:color="auto" w:fill="FFFFFF"/>
        </w:rPr>
        <w:t xml:space="preserve">In Österreich war das Teegeschäft mengenmäßig aufgrund des außergewöhnlich warmen Winters leicht rückläufig. </w:t>
      </w:r>
      <w:r w:rsidR="00E005AC">
        <w:rPr>
          <w:rFonts w:asciiTheme="minorHAnsi" w:hAnsiTheme="minorHAnsi" w:cstheme="minorHAnsi"/>
          <w:b/>
          <w:bCs/>
          <w:sz w:val="22"/>
          <w:szCs w:val="22"/>
          <w:shd w:val="clear" w:color="auto" w:fill="FFFFFF"/>
        </w:rPr>
        <w:t xml:space="preserve">Ein starkes Wachstum verzeichnet </w:t>
      </w:r>
      <w:r w:rsidR="003752F2">
        <w:rPr>
          <w:rFonts w:asciiTheme="minorHAnsi" w:hAnsiTheme="minorHAnsi" w:cstheme="minorHAnsi"/>
          <w:b/>
          <w:bCs/>
          <w:sz w:val="22"/>
          <w:szCs w:val="22"/>
          <w:shd w:val="clear" w:color="auto" w:fill="FFFFFF"/>
        </w:rPr>
        <w:t>TEEKANNE</w:t>
      </w:r>
      <w:r w:rsidR="00E005AC">
        <w:rPr>
          <w:rFonts w:asciiTheme="minorHAnsi" w:hAnsiTheme="minorHAnsi" w:cstheme="minorHAnsi"/>
          <w:b/>
          <w:bCs/>
          <w:sz w:val="22"/>
          <w:szCs w:val="22"/>
          <w:shd w:val="clear" w:color="auto" w:fill="FFFFFF"/>
        </w:rPr>
        <w:t xml:space="preserve"> </w:t>
      </w:r>
      <w:r w:rsidR="00BC3983">
        <w:rPr>
          <w:rFonts w:asciiTheme="minorHAnsi" w:hAnsiTheme="minorHAnsi" w:cstheme="minorHAnsi"/>
          <w:b/>
          <w:bCs/>
          <w:sz w:val="22"/>
          <w:szCs w:val="22"/>
          <w:shd w:val="clear" w:color="auto" w:fill="FFFFFF"/>
        </w:rPr>
        <w:t>mit Teebeutel für den Kaltaufguss</w:t>
      </w:r>
      <w:r w:rsidR="00585A82">
        <w:rPr>
          <w:rFonts w:asciiTheme="minorHAnsi" w:hAnsiTheme="minorHAnsi" w:cstheme="minorHAnsi"/>
          <w:b/>
          <w:bCs/>
          <w:sz w:val="22"/>
          <w:szCs w:val="22"/>
          <w:shd w:val="clear" w:color="auto" w:fill="FFFFFF"/>
        </w:rPr>
        <w:t>. Vor 12 Jahren startet</w:t>
      </w:r>
      <w:r w:rsidR="00BA693B" w:rsidRPr="00E12355">
        <w:rPr>
          <w:rFonts w:asciiTheme="minorHAnsi" w:hAnsiTheme="minorHAnsi" w:cstheme="minorHAnsi"/>
          <w:b/>
          <w:bCs/>
          <w:sz w:val="22"/>
          <w:szCs w:val="22"/>
          <w:shd w:val="clear" w:color="auto" w:fill="FFFFFF"/>
        </w:rPr>
        <w:t>e</w:t>
      </w:r>
      <w:r w:rsidR="00585A82">
        <w:rPr>
          <w:rFonts w:asciiTheme="minorHAnsi" w:hAnsiTheme="minorHAnsi" w:cstheme="minorHAnsi"/>
          <w:b/>
          <w:bCs/>
          <w:sz w:val="22"/>
          <w:szCs w:val="22"/>
          <w:shd w:val="clear" w:color="auto" w:fill="FFFFFF"/>
        </w:rPr>
        <w:t xml:space="preserve"> man in diesem Segment, um</w:t>
      </w:r>
      <w:r w:rsidR="00BC3983">
        <w:rPr>
          <w:rFonts w:asciiTheme="minorHAnsi" w:hAnsiTheme="minorHAnsi" w:cstheme="minorHAnsi"/>
          <w:b/>
          <w:bCs/>
          <w:sz w:val="22"/>
          <w:szCs w:val="22"/>
          <w:shd w:val="clear" w:color="auto" w:fill="FFFFFF"/>
        </w:rPr>
        <w:t xml:space="preserve"> </w:t>
      </w:r>
      <w:r w:rsidR="00B07AA5">
        <w:rPr>
          <w:rFonts w:asciiTheme="minorHAnsi" w:hAnsiTheme="minorHAnsi" w:cstheme="minorHAnsi"/>
          <w:b/>
          <w:bCs/>
          <w:sz w:val="22"/>
          <w:szCs w:val="22"/>
          <w:shd w:val="clear" w:color="auto" w:fill="FFFFFF"/>
        </w:rPr>
        <w:t>das Teegeschäft</w:t>
      </w:r>
      <w:r w:rsidR="00B07AA5" w:rsidRPr="00C41DAB">
        <w:rPr>
          <w:rFonts w:asciiTheme="minorHAnsi" w:hAnsiTheme="minorHAnsi" w:cstheme="minorHAnsi"/>
          <w:b/>
          <w:bCs/>
          <w:sz w:val="22"/>
          <w:szCs w:val="22"/>
          <w:shd w:val="clear" w:color="auto" w:fill="FFFFFF"/>
        </w:rPr>
        <w:t xml:space="preserve"> </w:t>
      </w:r>
      <w:r w:rsidR="00690FE1">
        <w:rPr>
          <w:rFonts w:asciiTheme="minorHAnsi" w:hAnsiTheme="minorHAnsi" w:cstheme="minorHAnsi"/>
          <w:b/>
          <w:bCs/>
          <w:sz w:val="22"/>
          <w:szCs w:val="22"/>
          <w:shd w:val="clear" w:color="auto" w:fill="FFFFFF"/>
        </w:rPr>
        <w:t xml:space="preserve">weniger </w:t>
      </w:r>
      <w:r w:rsidR="00AE2103" w:rsidRPr="00C41DAB">
        <w:rPr>
          <w:rFonts w:asciiTheme="minorHAnsi" w:hAnsiTheme="minorHAnsi" w:cstheme="minorHAnsi"/>
          <w:b/>
          <w:bCs/>
          <w:sz w:val="22"/>
          <w:szCs w:val="22"/>
          <w:shd w:val="clear" w:color="auto" w:fill="FFFFFF"/>
        </w:rPr>
        <w:t xml:space="preserve">saisonabhängig </w:t>
      </w:r>
      <w:r w:rsidR="00E80941">
        <w:rPr>
          <w:rFonts w:asciiTheme="minorHAnsi" w:hAnsiTheme="minorHAnsi" w:cstheme="minorHAnsi"/>
          <w:b/>
          <w:bCs/>
          <w:sz w:val="22"/>
          <w:szCs w:val="22"/>
          <w:shd w:val="clear" w:color="auto" w:fill="FFFFFF"/>
        </w:rPr>
        <w:t xml:space="preserve">zu </w:t>
      </w:r>
      <w:r w:rsidR="00AE2103" w:rsidRPr="00C41DAB">
        <w:rPr>
          <w:rFonts w:asciiTheme="minorHAnsi" w:hAnsiTheme="minorHAnsi" w:cstheme="minorHAnsi"/>
          <w:b/>
          <w:bCs/>
          <w:sz w:val="22"/>
          <w:szCs w:val="22"/>
          <w:shd w:val="clear" w:color="auto" w:fill="FFFFFF"/>
        </w:rPr>
        <w:t>mach</w:t>
      </w:r>
      <w:r w:rsidR="00E80941">
        <w:rPr>
          <w:rFonts w:asciiTheme="minorHAnsi" w:hAnsiTheme="minorHAnsi" w:cstheme="minorHAnsi"/>
          <w:b/>
          <w:bCs/>
          <w:sz w:val="22"/>
          <w:szCs w:val="22"/>
          <w:shd w:val="clear" w:color="auto" w:fill="FFFFFF"/>
        </w:rPr>
        <w:t>en</w:t>
      </w:r>
      <w:r w:rsidR="00AE2103" w:rsidRPr="00C41DAB">
        <w:rPr>
          <w:rFonts w:asciiTheme="minorHAnsi" w:hAnsiTheme="minorHAnsi" w:cstheme="minorHAnsi"/>
          <w:b/>
          <w:bCs/>
          <w:sz w:val="22"/>
          <w:szCs w:val="22"/>
          <w:shd w:val="clear" w:color="auto" w:fill="FFFFFF"/>
        </w:rPr>
        <w:t>.</w:t>
      </w:r>
      <w:r w:rsidR="00AE2103">
        <w:rPr>
          <w:rFonts w:asciiTheme="minorHAnsi" w:hAnsiTheme="minorHAnsi" w:cstheme="minorHAnsi"/>
          <w:b/>
          <w:bCs/>
          <w:sz w:val="22"/>
          <w:szCs w:val="22"/>
          <w:shd w:val="clear" w:color="auto" w:fill="FFFFFF"/>
        </w:rPr>
        <w:t xml:space="preserve"> </w:t>
      </w:r>
    </w:p>
    <w:p w14:paraId="6924EA88" w14:textId="77777777" w:rsidR="00F75D78" w:rsidRPr="005D2161" w:rsidRDefault="00F75D78" w:rsidP="00F75D78">
      <w:pPr>
        <w:spacing w:line="276" w:lineRule="auto"/>
        <w:ind w:left="-284" w:right="-284"/>
        <w:jc w:val="both"/>
        <w:outlineLvl w:val="0"/>
        <w:rPr>
          <w:rFonts w:asciiTheme="minorHAnsi" w:hAnsiTheme="minorHAnsi" w:cstheme="minorHAnsi"/>
          <w:color w:val="222222"/>
          <w:sz w:val="22"/>
          <w:szCs w:val="22"/>
          <w:shd w:val="clear" w:color="auto" w:fill="FFFFFF"/>
        </w:rPr>
      </w:pPr>
    </w:p>
    <w:p w14:paraId="662E88EA" w14:textId="4E373823" w:rsidR="007D546F" w:rsidRDefault="00F75D78" w:rsidP="007D546F">
      <w:pPr>
        <w:spacing w:line="276" w:lineRule="auto"/>
        <w:ind w:left="-284" w:right="-284"/>
        <w:jc w:val="both"/>
        <w:outlineLvl w:val="0"/>
        <w:rPr>
          <w:rFonts w:asciiTheme="minorHAnsi" w:hAnsiTheme="minorHAnsi" w:cstheme="minorHAnsi"/>
          <w:color w:val="222222"/>
          <w:sz w:val="22"/>
          <w:szCs w:val="22"/>
          <w:shd w:val="clear" w:color="auto" w:fill="FFFFFF"/>
        </w:rPr>
      </w:pPr>
      <w:r w:rsidRPr="00F75D78">
        <w:rPr>
          <w:rFonts w:asciiTheme="minorHAnsi" w:hAnsiTheme="minorHAnsi" w:cstheme="minorHAnsi"/>
          <w:color w:val="222222"/>
          <w:sz w:val="22"/>
          <w:szCs w:val="22"/>
          <w:shd w:val="clear" w:color="auto" w:fill="FFFFFF"/>
        </w:rPr>
        <w:t>Der Tee</w:t>
      </w:r>
      <w:r w:rsidR="009E33A4">
        <w:rPr>
          <w:rFonts w:asciiTheme="minorHAnsi" w:hAnsiTheme="minorHAnsi" w:cstheme="minorHAnsi"/>
          <w:color w:val="222222"/>
          <w:sz w:val="22"/>
          <w:szCs w:val="22"/>
          <w:shd w:val="clear" w:color="auto" w:fill="FFFFFF"/>
        </w:rPr>
        <w:t xml:space="preserve">produzent </w:t>
      </w:r>
      <w:r w:rsidR="009D0C62">
        <w:rPr>
          <w:rFonts w:asciiTheme="minorHAnsi" w:hAnsiTheme="minorHAnsi" w:cstheme="minorHAnsi"/>
          <w:color w:val="222222"/>
          <w:sz w:val="22"/>
          <w:szCs w:val="22"/>
          <w:shd w:val="clear" w:color="auto" w:fill="FFFFFF"/>
        </w:rPr>
        <w:t xml:space="preserve">mit Sitz in Salzburg </w:t>
      </w:r>
      <w:r w:rsidRPr="00F75D78">
        <w:rPr>
          <w:rFonts w:asciiTheme="minorHAnsi" w:hAnsiTheme="minorHAnsi" w:cstheme="minorHAnsi"/>
          <w:color w:val="222222"/>
          <w:sz w:val="22"/>
          <w:szCs w:val="22"/>
          <w:shd w:val="clear" w:color="auto" w:fill="FFFFFF"/>
        </w:rPr>
        <w:t xml:space="preserve">hat kürzlich sein Geschäftsjahr mit einem Brutto-Gesamtumsatz (Ö und CEE-Region) von € </w:t>
      </w:r>
      <w:r w:rsidR="009D0C62">
        <w:rPr>
          <w:rFonts w:asciiTheme="minorHAnsi" w:hAnsiTheme="minorHAnsi" w:cstheme="minorHAnsi"/>
          <w:color w:val="222222"/>
          <w:sz w:val="22"/>
          <w:szCs w:val="22"/>
          <w:shd w:val="clear" w:color="auto" w:fill="FFFFFF"/>
        </w:rPr>
        <w:t>182,2</w:t>
      </w:r>
      <w:r w:rsidRPr="00F75D78">
        <w:rPr>
          <w:rFonts w:asciiTheme="minorHAnsi" w:hAnsiTheme="minorHAnsi" w:cstheme="minorHAnsi"/>
          <w:color w:val="222222"/>
          <w:sz w:val="22"/>
          <w:szCs w:val="22"/>
          <w:shd w:val="clear" w:color="auto" w:fill="FFFFFF"/>
        </w:rPr>
        <w:t xml:space="preserve"> Mio. abgeschlossen</w:t>
      </w:r>
      <w:r w:rsidR="009E33A4">
        <w:rPr>
          <w:rFonts w:asciiTheme="minorHAnsi" w:hAnsiTheme="minorHAnsi" w:cstheme="minorHAnsi"/>
          <w:color w:val="222222"/>
          <w:sz w:val="22"/>
          <w:szCs w:val="22"/>
          <w:shd w:val="clear" w:color="auto" w:fill="FFFFFF"/>
        </w:rPr>
        <w:t xml:space="preserve">. Das Unternehmen ist seit Jahren </w:t>
      </w:r>
      <w:r w:rsidR="00BA693B" w:rsidRPr="001034FD">
        <w:rPr>
          <w:rFonts w:asciiTheme="minorHAnsi" w:hAnsiTheme="minorHAnsi" w:cstheme="minorHAnsi"/>
          <w:color w:val="222222"/>
          <w:sz w:val="22"/>
          <w:szCs w:val="22"/>
          <w:shd w:val="clear" w:color="auto" w:fill="FFFFFF"/>
        </w:rPr>
        <w:t>klarer</w:t>
      </w:r>
      <w:r w:rsidR="00BA693B">
        <w:rPr>
          <w:rFonts w:asciiTheme="minorHAnsi" w:hAnsiTheme="minorHAnsi" w:cstheme="minorHAnsi"/>
          <w:color w:val="222222"/>
          <w:sz w:val="22"/>
          <w:szCs w:val="22"/>
          <w:shd w:val="clear" w:color="auto" w:fill="FFFFFF"/>
        </w:rPr>
        <w:t xml:space="preserve"> </w:t>
      </w:r>
      <w:r w:rsidR="009E33A4">
        <w:rPr>
          <w:rFonts w:asciiTheme="minorHAnsi" w:hAnsiTheme="minorHAnsi" w:cstheme="minorHAnsi"/>
          <w:color w:val="222222"/>
          <w:sz w:val="22"/>
          <w:szCs w:val="22"/>
          <w:shd w:val="clear" w:color="auto" w:fill="FFFFFF"/>
        </w:rPr>
        <w:t>Marktführer in Österreich</w:t>
      </w:r>
      <w:r w:rsidR="007D546F">
        <w:rPr>
          <w:rFonts w:asciiTheme="minorHAnsi" w:hAnsiTheme="minorHAnsi" w:cstheme="minorHAnsi"/>
          <w:color w:val="222222"/>
          <w:sz w:val="22"/>
          <w:szCs w:val="22"/>
          <w:shd w:val="clear" w:color="auto" w:fill="FFFFFF"/>
        </w:rPr>
        <w:t xml:space="preserve"> </w:t>
      </w:r>
      <w:r w:rsidR="00C27B80">
        <w:rPr>
          <w:rFonts w:asciiTheme="minorHAnsi" w:hAnsiTheme="minorHAnsi" w:cstheme="minorHAnsi"/>
          <w:color w:val="222222"/>
          <w:sz w:val="22"/>
          <w:szCs w:val="22"/>
          <w:shd w:val="clear" w:color="auto" w:fill="FFFFFF"/>
        </w:rPr>
        <w:t>(50,8%)</w:t>
      </w:r>
      <w:r w:rsidR="00C27B80">
        <w:rPr>
          <w:rStyle w:val="Funotenzeichen"/>
          <w:rFonts w:asciiTheme="minorHAnsi" w:hAnsiTheme="minorHAnsi" w:cstheme="minorHAnsi"/>
          <w:color w:val="222222"/>
          <w:sz w:val="22"/>
          <w:szCs w:val="22"/>
          <w:shd w:val="clear" w:color="auto" w:fill="FFFFFF"/>
        </w:rPr>
        <w:footnoteReference w:id="1"/>
      </w:r>
      <w:r w:rsidR="007D546F">
        <w:rPr>
          <w:rFonts w:asciiTheme="minorHAnsi" w:hAnsiTheme="minorHAnsi" w:cstheme="minorHAnsi"/>
          <w:color w:val="222222"/>
          <w:sz w:val="22"/>
          <w:szCs w:val="22"/>
          <w:shd w:val="clear" w:color="auto" w:fill="FFFFFF"/>
        </w:rPr>
        <w:t xml:space="preserve"> und hat sich außerdem</w:t>
      </w:r>
      <w:r w:rsidR="009E33A4">
        <w:rPr>
          <w:rFonts w:asciiTheme="minorHAnsi" w:hAnsiTheme="minorHAnsi" w:cstheme="minorHAnsi"/>
          <w:color w:val="222222"/>
          <w:sz w:val="22"/>
          <w:szCs w:val="22"/>
          <w:shd w:val="clear" w:color="auto" w:fill="FFFFFF"/>
        </w:rPr>
        <w:t xml:space="preserve"> über die vergangenen Jahrzehnte zur zentralen Drehscheibe für das Exportgeschäft </w:t>
      </w:r>
      <w:r w:rsidR="008D05E1" w:rsidRPr="008D05E1">
        <w:rPr>
          <w:rFonts w:asciiTheme="minorHAnsi" w:hAnsiTheme="minorHAnsi" w:cstheme="minorHAnsi"/>
          <w:color w:val="000000" w:themeColor="text1"/>
          <w:sz w:val="22"/>
          <w:szCs w:val="22"/>
          <w:shd w:val="clear" w:color="auto" w:fill="FFFFFF"/>
        </w:rPr>
        <w:t>im ost</w:t>
      </w:r>
      <w:r w:rsidR="00EC4304" w:rsidRPr="001034FD">
        <w:rPr>
          <w:rFonts w:asciiTheme="minorHAnsi" w:hAnsiTheme="minorHAnsi" w:cstheme="minorHAnsi"/>
          <w:color w:val="000000" w:themeColor="text1"/>
          <w:sz w:val="22"/>
          <w:szCs w:val="22"/>
          <w:shd w:val="clear" w:color="auto" w:fill="FFFFFF"/>
        </w:rPr>
        <w:t>- &amp; südost</w:t>
      </w:r>
      <w:r w:rsidR="008D05E1" w:rsidRPr="001034FD">
        <w:rPr>
          <w:rFonts w:asciiTheme="minorHAnsi" w:hAnsiTheme="minorHAnsi" w:cstheme="minorHAnsi"/>
          <w:color w:val="000000" w:themeColor="text1"/>
          <w:sz w:val="22"/>
          <w:szCs w:val="22"/>
          <w:shd w:val="clear" w:color="auto" w:fill="FFFFFF"/>
        </w:rPr>
        <w:t>europäischen</w:t>
      </w:r>
      <w:r w:rsidR="008D05E1" w:rsidRPr="008D05E1">
        <w:rPr>
          <w:rFonts w:asciiTheme="minorHAnsi" w:hAnsiTheme="minorHAnsi" w:cstheme="minorHAnsi"/>
          <w:color w:val="000000" w:themeColor="text1"/>
          <w:sz w:val="22"/>
          <w:szCs w:val="22"/>
          <w:shd w:val="clear" w:color="auto" w:fill="FFFFFF"/>
        </w:rPr>
        <w:t xml:space="preserve"> Raum</w:t>
      </w:r>
      <w:r w:rsidR="00251E54" w:rsidRPr="008D05E1">
        <w:rPr>
          <w:rFonts w:asciiTheme="minorHAnsi" w:hAnsiTheme="minorHAnsi" w:cstheme="minorHAnsi"/>
          <w:color w:val="000000" w:themeColor="text1"/>
          <w:sz w:val="22"/>
          <w:szCs w:val="22"/>
          <w:shd w:val="clear" w:color="auto" w:fill="FFFFFF"/>
        </w:rPr>
        <w:t xml:space="preserve"> </w:t>
      </w:r>
      <w:r w:rsidR="0009496C">
        <w:rPr>
          <w:rFonts w:asciiTheme="minorHAnsi" w:hAnsiTheme="minorHAnsi" w:cstheme="minorHAnsi"/>
          <w:color w:val="222222"/>
          <w:sz w:val="22"/>
          <w:szCs w:val="22"/>
          <w:shd w:val="clear" w:color="auto" w:fill="FFFFFF"/>
        </w:rPr>
        <w:t>entwickelt</w:t>
      </w:r>
      <w:r w:rsidR="009E33A4">
        <w:rPr>
          <w:rFonts w:asciiTheme="minorHAnsi" w:hAnsiTheme="minorHAnsi" w:cstheme="minorHAnsi"/>
          <w:color w:val="222222"/>
          <w:sz w:val="22"/>
          <w:szCs w:val="22"/>
          <w:shd w:val="clear" w:color="auto" w:fill="FFFFFF"/>
        </w:rPr>
        <w:t xml:space="preserve">. </w:t>
      </w:r>
      <w:r w:rsidR="0048369E">
        <w:rPr>
          <w:rFonts w:asciiTheme="minorHAnsi" w:hAnsiTheme="minorHAnsi" w:cstheme="minorHAnsi"/>
          <w:color w:val="222222"/>
          <w:sz w:val="22"/>
          <w:szCs w:val="22"/>
          <w:shd w:val="clear" w:color="auto" w:fill="FFFFFF"/>
        </w:rPr>
        <w:t xml:space="preserve">Von </w:t>
      </w:r>
      <w:r w:rsidR="007D546F">
        <w:rPr>
          <w:rFonts w:asciiTheme="minorHAnsi" w:hAnsiTheme="minorHAnsi" w:cstheme="minorHAnsi"/>
          <w:color w:val="222222"/>
          <w:sz w:val="22"/>
          <w:szCs w:val="22"/>
          <w:shd w:val="clear" w:color="auto" w:fill="FFFFFF"/>
        </w:rPr>
        <w:t>Salzburg</w:t>
      </w:r>
      <w:r w:rsidR="0048369E">
        <w:rPr>
          <w:rFonts w:asciiTheme="minorHAnsi" w:hAnsiTheme="minorHAnsi" w:cstheme="minorHAnsi"/>
          <w:color w:val="222222"/>
          <w:sz w:val="22"/>
          <w:szCs w:val="22"/>
          <w:shd w:val="clear" w:color="auto" w:fill="FFFFFF"/>
        </w:rPr>
        <w:t xml:space="preserve"> </w:t>
      </w:r>
      <w:r w:rsidR="00BA693B" w:rsidRPr="001034FD">
        <w:rPr>
          <w:rFonts w:asciiTheme="minorHAnsi" w:hAnsiTheme="minorHAnsi" w:cstheme="minorHAnsi"/>
          <w:color w:val="222222"/>
          <w:sz w:val="22"/>
          <w:szCs w:val="22"/>
          <w:shd w:val="clear" w:color="auto" w:fill="FFFFFF"/>
        </w:rPr>
        <w:t>aus</w:t>
      </w:r>
      <w:r w:rsidR="00BA693B">
        <w:rPr>
          <w:rFonts w:asciiTheme="minorHAnsi" w:hAnsiTheme="minorHAnsi" w:cstheme="minorHAnsi"/>
          <w:color w:val="222222"/>
          <w:sz w:val="22"/>
          <w:szCs w:val="22"/>
          <w:shd w:val="clear" w:color="auto" w:fill="FFFFFF"/>
        </w:rPr>
        <w:t xml:space="preserve"> </w:t>
      </w:r>
      <w:r w:rsidR="008D05E1">
        <w:rPr>
          <w:rFonts w:asciiTheme="minorHAnsi" w:hAnsiTheme="minorHAnsi" w:cstheme="minorHAnsi"/>
          <w:color w:val="222222"/>
          <w:sz w:val="22"/>
          <w:szCs w:val="22"/>
          <w:shd w:val="clear" w:color="auto" w:fill="FFFFFF"/>
        </w:rPr>
        <w:t>werden</w:t>
      </w:r>
      <w:r w:rsidR="007D546F">
        <w:rPr>
          <w:rFonts w:asciiTheme="minorHAnsi" w:hAnsiTheme="minorHAnsi" w:cstheme="minorHAnsi"/>
          <w:color w:val="222222"/>
          <w:sz w:val="22"/>
          <w:szCs w:val="22"/>
          <w:shd w:val="clear" w:color="auto" w:fill="FFFFFF"/>
        </w:rPr>
        <w:t xml:space="preserve"> insgesamt 14 Märkte </w:t>
      </w:r>
      <w:r w:rsidR="009E33A4">
        <w:rPr>
          <w:rFonts w:asciiTheme="minorHAnsi" w:hAnsiTheme="minorHAnsi" w:cstheme="minorHAnsi"/>
          <w:color w:val="222222"/>
          <w:sz w:val="22"/>
          <w:szCs w:val="22"/>
          <w:shd w:val="clear" w:color="auto" w:fill="FFFFFF"/>
        </w:rPr>
        <w:t>verant</w:t>
      </w:r>
      <w:r w:rsidR="0048369E">
        <w:rPr>
          <w:rFonts w:asciiTheme="minorHAnsi" w:hAnsiTheme="minorHAnsi" w:cstheme="minorHAnsi"/>
          <w:color w:val="222222"/>
          <w:sz w:val="22"/>
          <w:szCs w:val="22"/>
          <w:shd w:val="clear" w:color="auto" w:fill="FFFFFF"/>
        </w:rPr>
        <w:t>wortet</w:t>
      </w:r>
      <w:r w:rsidR="009E33A4">
        <w:rPr>
          <w:rFonts w:asciiTheme="minorHAnsi" w:hAnsiTheme="minorHAnsi" w:cstheme="minorHAnsi"/>
          <w:color w:val="222222"/>
          <w:sz w:val="22"/>
          <w:szCs w:val="22"/>
          <w:shd w:val="clear" w:color="auto" w:fill="FFFFFF"/>
        </w:rPr>
        <w:t xml:space="preserve">. Der Exportanteil liegt </w:t>
      </w:r>
      <w:r w:rsidR="007D546F">
        <w:rPr>
          <w:rFonts w:asciiTheme="minorHAnsi" w:hAnsiTheme="minorHAnsi" w:cstheme="minorHAnsi"/>
          <w:color w:val="222222"/>
          <w:sz w:val="22"/>
          <w:szCs w:val="22"/>
          <w:shd w:val="clear" w:color="auto" w:fill="FFFFFF"/>
        </w:rPr>
        <w:t>bei über 60%. I</w:t>
      </w:r>
      <w:r w:rsidR="007D546F" w:rsidRPr="007D546F">
        <w:rPr>
          <w:rFonts w:asciiTheme="minorHAnsi" w:hAnsiTheme="minorHAnsi" w:cstheme="minorHAnsi"/>
          <w:color w:val="222222"/>
          <w:sz w:val="22"/>
          <w:szCs w:val="22"/>
          <w:shd w:val="clear" w:color="auto" w:fill="FFFFFF"/>
        </w:rPr>
        <w:t xml:space="preserve">n Tschechien und der Slowakei ist TEEKANNE die meistgekaufte </w:t>
      </w:r>
      <w:proofErr w:type="spellStart"/>
      <w:r w:rsidR="007D546F" w:rsidRPr="007D546F">
        <w:rPr>
          <w:rFonts w:asciiTheme="minorHAnsi" w:hAnsiTheme="minorHAnsi" w:cstheme="minorHAnsi"/>
          <w:color w:val="222222"/>
          <w:sz w:val="22"/>
          <w:szCs w:val="22"/>
          <w:shd w:val="clear" w:color="auto" w:fill="FFFFFF"/>
        </w:rPr>
        <w:t>Teemarke</w:t>
      </w:r>
      <w:proofErr w:type="spellEnd"/>
      <w:r w:rsidR="007D546F" w:rsidRPr="007D546F">
        <w:rPr>
          <w:rFonts w:asciiTheme="minorHAnsi" w:hAnsiTheme="minorHAnsi" w:cstheme="minorHAnsi"/>
          <w:color w:val="222222"/>
          <w:sz w:val="22"/>
          <w:szCs w:val="22"/>
          <w:shd w:val="clear" w:color="auto" w:fill="FFFFFF"/>
        </w:rPr>
        <w:t xml:space="preserve">, in Ungarn und Slowenien ist man Nummer 2. </w:t>
      </w:r>
      <w:r w:rsidR="007D546F">
        <w:rPr>
          <w:rFonts w:asciiTheme="minorHAnsi" w:hAnsiTheme="minorHAnsi" w:cstheme="minorHAnsi"/>
          <w:color w:val="222222"/>
          <w:sz w:val="22"/>
          <w:szCs w:val="22"/>
          <w:shd w:val="clear" w:color="auto" w:fill="FFFFFF"/>
        </w:rPr>
        <w:t>„</w:t>
      </w:r>
      <w:r w:rsidR="007D546F" w:rsidRPr="00847F18">
        <w:rPr>
          <w:rFonts w:asciiTheme="minorHAnsi" w:hAnsiTheme="minorHAnsi" w:cstheme="minorHAnsi"/>
          <w:color w:val="222222"/>
          <w:sz w:val="22"/>
          <w:szCs w:val="22"/>
          <w:shd w:val="clear" w:color="auto" w:fill="FFFFFF"/>
        </w:rPr>
        <w:t>D</w:t>
      </w:r>
      <w:r w:rsidR="00BB68E6" w:rsidRPr="00847F18">
        <w:rPr>
          <w:rFonts w:asciiTheme="minorHAnsi" w:hAnsiTheme="minorHAnsi" w:cstheme="minorHAnsi"/>
          <w:color w:val="222222"/>
          <w:sz w:val="22"/>
          <w:szCs w:val="22"/>
          <w:shd w:val="clear" w:color="auto" w:fill="FFFFFF"/>
        </w:rPr>
        <w:t xml:space="preserve">ie anhaltend gute </w:t>
      </w:r>
      <w:r w:rsidR="00490976" w:rsidRPr="00847F18">
        <w:rPr>
          <w:rFonts w:asciiTheme="minorHAnsi" w:hAnsiTheme="minorHAnsi" w:cstheme="minorHAnsi"/>
          <w:color w:val="222222"/>
          <w:sz w:val="22"/>
          <w:szCs w:val="22"/>
          <w:shd w:val="clear" w:color="auto" w:fill="FFFFFF"/>
        </w:rPr>
        <w:t>Performance</w:t>
      </w:r>
      <w:r w:rsidR="00BB68E6" w:rsidRPr="00847F18">
        <w:rPr>
          <w:rFonts w:asciiTheme="minorHAnsi" w:hAnsiTheme="minorHAnsi" w:cstheme="minorHAnsi"/>
          <w:color w:val="222222"/>
          <w:sz w:val="22"/>
          <w:szCs w:val="22"/>
          <w:shd w:val="clear" w:color="auto" w:fill="FFFFFF"/>
        </w:rPr>
        <w:t xml:space="preserve"> </w:t>
      </w:r>
      <w:r w:rsidR="00490976" w:rsidRPr="00847F18">
        <w:rPr>
          <w:rFonts w:asciiTheme="minorHAnsi" w:hAnsiTheme="minorHAnsi" w:cstheme="minorHAnsi"/>
          <w:color w:val="222222"/>
          <w:sz w:val="22"/>
          <w:szCs w:val="22"/>
          <w:shd w:val="clear" w:color="auto" w:fill="FFFFFF"/>
        </w:rPr>
        <w:t>in den Exportmärkten</w:t>
      </w:r>
      <w:r w:rsidR="00BB68E6" w:rsidRPr="00847F18">
        <w:rPr>
          <w:rFonts w:asciiTheme="minorHAnsi" w:hAnsiTheme="minorHAnsi" w:cstheme="minorHAnsi"/>
          <w:color w:val="222222"/>
          <w:sz w:val="22"/>
          <w:szCs w:val="22"/>
          <w:shd w:val="clear" w:color="auto" w:fill="FFFFFF"/>
        </w:rPr>
        <w:t xml:space="preserve"> </w:t>
      </w:r>
      <w:r w:rsidR="007E2346" w:rsidRPr="00847F18">
        <w:rPr>
          <w:rFonts w:asciiTheme="minorHAnsi" w:hAnsiTheme="minorHAnsi" w:cstheme="minorHAnsi"/>
          <w:color w:val="222222"/>
          <w:sz w:val="22"/>
          <w:szCs w:val="22"/>
          <w:shd w:val="clear" w:color="auto" w:fill="FFFFFF"/>
        </w:rPr>
        <w:t xml:space="preserve">hat einen sehr positiven Einfluss auf </w:t>
      </w:r>
      <w:r w:rsidR="00363204" w:rsidRPr="00847F18">
        <w:rPr>
          <w:rFonts w:asciiTheme="minorHAnsi" w:hAnsiTheme="minorHAnsi" w:cstheme="minorHAnsi"/>
          <w:color w:val="222222"/>
          <w:sz w:val="22"/>
          <w:szCs w:val="22"/>
          <w:shd w:val="clear" w:color="auto" w:fill="FFFFFF"/>
        </w:rPr>
        <w:t>unsere Entwicklung</w:t>
      </w:r>
      <w:r w:rsidR="00657366" w:rsidRPr="00847F18">
        <w:rPr>
          <w:rFonts w:asciiTheme="minorHAnsi" w:hAnsiTheme="minorHAnsi" w:cstheme="minorHAnsi"/>
          <w:color w:val="222222"/>
          <w:sz w:val="22"/>
          <w:szCs w:val="22"/>
          <w:shd w:val="clear" w:color="auto" w:fill="FFFFFF"/>
        </w:rPr>
        <w:t>“,</w:t>
      </w:r>
      <w:r w:rsidR="00657366">
        <w:rPr>
          <w:rFonts w:asciiTheme="minorHAnsi" w:hAnsiTheme="minorHAnsi" w:cstheme="minorHAnsi"/>
          <w:color w:val="222222"/>
          <w:sz w:val="22"/>
          <w:szCs w:val="22"/>
          <w:shd w:val="clear" w:color="auto" w:fill="FFFFFF"/>
        </w:rPr>
        <w:t xml:space="preserve"> erklärt Thomas Göbel, Geschäftsführer TEEKANNE Österreich &amp; CEE.  </w:t>
      </w:r>
      <w:r w:rsidR="00D70391">
        <w:rPr>
          <w:rFonts w:asciiTheme="minorHAnsi" w:hAnsiTheme="minorHAnsi" w:cstheme="minorHAnsi"/>
          <w:color w:val="222222"/>
          <w:sz w:val="22"/>
          <w:szCs w:val="22"/>
          <w:shd w:val="clear" w:color="auto" w:fill="FFFFFF"/>
        </w:rPr>
        <w:t xml:space="preserve"> </w:t>
      </w:r>
    </w:p>
    <w:p w14:paraId="1DDC996C" w14:textId="77777777" w:rsidR="007E2346" w:rsidRDefault="007E2346" w:rsidP="00D70391">
      <w:pPr>
        <w:spacing w:line="276" w:lineRule="auto"/>
        <w:ind w:left="-284" w:right="-284"/>
        <w:jc w:val="both"/>
        <w:outlineLvl w:val="0"/>
        <w:rPr>
          <w:rFonts w:asciiTheme="minorHAnsi" w:hAnsiTheme="minorHAnsi" w:cstheme="minorHAnsi"/>
          <w:color w:val="222222"/>
          <w:sz w:val="22"/>
          <w:szCs w:val="22"/>
          <w:shd w:val="clear" w:color="auto" w:fill="FFFFFF"/>
        </w:rPr>
      </w:pPr>
    </w:p>
    <w:p w14:paraId="0DA6270D" w14:textId="77777777" w:rsidR="00D70391" w:rsidRDefault="00D70391" w:rsidP="00D70391">
      <w:pPr>
        <w:spacing w:line="276" w:lineRule="auto"/>
        <w:ind w:left="-284" w:right="-284"/>
        <w:jc w:val="both"/>
        <w:outlineLvl w:val="0"/>
        <w:rPr>
          <w:rFonts w:asciiTheme="minorHAnsi" w:hAnsiTheme="minorHAnsi" w:cstheme="minorHAnsi"/>
          <w:color w:val="222222"/>
          <w:sz w:val="22"/>
          <w:szCs w:val="22"/>
          <w:shd w:val="clear" w:color="auto" w:fill="FFFFFF"/>
        </w:rPr>
      </w:pPr>
    </w:p>
    <w:p w14:paraId="649D0DE1" w14:textId="2364E54E" w:rsidR="00BB68E6" w:rsidRPr="00BB68E6" w:rsidRDefault="00BB68E6" w:rsidP="00D70391">
      <w:pPr>
        <w:spacing w:line="276" w:lineRule="auto"/>
        <w:ind w:left="-284" w:right="-284"/>
        <w:jc w:val="both"/>
        <w:outlineLvl w:val="0"/>
        <w:rPr>
          <w:rFonts w:asciiTheme="minorHAnsi" w:hAnsiTheme="minorHAnsi" w:cstheme="minorHAnsi"/>
          <w:b/>
          <w:bCs/>
          <w:color w:val="222222"/>
          <w:sz w:val="22"/>
          <w:szCs w:val="22"/>
          <w:shd w:val="clear" w:color="auto" w:fill="FFFFFF"/>
        </w:rPr>
      </w:pPr>
      <w:r w:rsidRPr="00BB68E6">
        <w:rPr>
          <w:rFonts w:asciiTheme="minorHAnsi" w:hAnsiTheme="minorHAnsi" w:cstheme="minorHAnsi"/>
          <w:b/>
          <w:bCs/>
          <w:color w:val="222222"/>
          <w:sz w:val="22"/>
          <w:szCs w:val="22"/>
          <w:shd w:val="clear" w:color="auto" w:fill="FFFFFF"/>
        </w:rPr>
        <w:t xml:space="preserve">Entwicklung am österreichischen </w:t>
      </w:r>
      <w:r w:rsidR="00363204">
        <w:rPr>
          <w:rFonts w:asciiTheme="minorHAnsi" w:hAnsiTheme="minorHAnsi" w:cstheme="minorHAnsi"/>
          <w:b/>
          <w:bCs/>
          <w:color w:val="222222"/>
          <w:sz w:val="22"/>
          <w:szCs w:val="22"/>
          <w:shd w:val="clear" w:color="auto" w:fill="FFFFFF"/>
        </w:rPr>
        <w:t>(Eis-)</w:t>
      </w:r>
      <w:proofErr w:type="spellStart"/>
      <w:r w:rsidRPr="00BB68E6">
        <w:rPr>
          <w:rFonts w:asciiTheme="minorHAnsi" w:hAnsiTheme="minorHAnsi" w:cstheme="minorHAnsi"/>
          <w:b/>
          <w:bCs/>
          <w:color w:val="222222"/>
          <w:sz w:val="22"/>
          <w:szCs w:val="22"/>
          <w:shd w:val="clear" w:color="auto" w:fill="FFFFFF"/>
        </w:rPr>
        <w:t>Teemarkt</w:t>
      </w:r>
      <w:proofErr w:type="spellEnd"/>
    </w:p>
    <w:p w14:paraId="6525022C" w14:textId="77777777" w:rsidR="00BB68E6" w:rsidRDefault="00BB68E6" w:rsidP="00D70391">
      <w:pPr>
        <w:spacing w:line="276" w:lineRule="auto"/>
        <w:ind w:left="-284" w:right="-284"/>
        <w:jc w:val="both"/>
        <w:outlineLvl w:val="0"/>
        <w:rPr>
          <w:rFonts w:asciiTheme="minorHAnsi" w:hAnsiTheme="minorHAnsi" w:cstheme="minorHAnsi"/>
          <w:color w:val="222222"/>
          <w:sz w:val="22"/>
          <w:szCs w:val="22"/>
          <w:shd w:val="clear" w:color="auto" w:fill="FFFFFF"/>
        </w:rPr>
      </w:pPr>
    </w:p>
    <w:p w14:paraId="6C66F684" w14:textId="00D203CF" w:rsidR="009B2FA9" w:rsidRDefault="005A3DB0" w:rsidP="001034FD">
      <w:pPr>
        <w:spacing w:line="276" w:lineRule="auto"/>
        <w:ind w:left="-284" w:right="-284"/>
        <w:jc w:val="both"/>
        <w:outlineLvl w:val="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Mit</w:t>
      </w:r>
      <w:r w:rsidR="00BB68E6">
        <w:rPr>
          <w:rFonts w:asciiTheme="minorHAnsi" w:hAnsiTheme="minorHAnsi" w:cstheme="minorHAnsi"/>
          <w:color w:val="222222"/>
          <w:sz w:val="22"/>
          <w:szCs w:val="22"/>
          <w:shd w:val="clear" w:color="auto" w:fill="FFFFFF"/>
        </w:rPr>
        <w:t xml:space="preserve"> </w:t>
      </w:r>
      <w:r w:rsidR="00B347AB">
        <w:rPr>
          <w:rFonts w:asciiTheme="minorHAnsi" w:hAnsiTheme="minorHAnsi" w:cstheme="minorHAnsi"/>
          <w:color w:val="222222"/>
          <w:sz w:val="22"/>
          <w:szCs w:val="22"/>
          <w:shd w:val="clear" w:color="auto" w:fill="FFFFFF"/>
        </w:rPr>
        <w:t xml:space="preserve">dem </w:t>
      </w:r>
      <w:r w:rsidR="00BB68E6">
        <w:rPr>
          <w:rFonts w:asciiTheme="minorHAnsi" w:hAnsiTheme="minorHAnsi" w:cstheme="minorHAnsi"/>
          <w:color w:val="222222"/>
          <w:sz w:val="22"/>
          <w:szCs w:val="22"/>
          <w:shd w:val="clear" w:color="auto" w:fill="FFFFFF"/>
        </w:rPr>
        <w:t>Teegeschäft</w:t>
      </w:r>
      <w:r w:rsidR="00D70391">
        <w:rPr>
          <w:rFonts w:asciiTheme="minorHAnsi" w:hAnsiTheme="minorHAnsi" w:cstheme="minorHAnsi"/>
          <w:color w:val="222222"/>
          <w:sz w:val="22"/>
          <w:szCs w:val="22"/>
          <w:shd w:val="clear" w:color="auto" w:fill="FFFFFF"/>
        </w:rPr>
        <w:t xml:space="preserve"> am österreichischen Markt ist Göbel</w:t>
      </w:r>
      <w:r w:rsidR="00D82340">
        <w:rPr>
          <w:rFonts w:asciiTheme="minorHAnsi" w:hAnsiTheme="minorHAnsi" w:cstheme="minorHAnsi"/>
          <w:color w:val="222222"/>
          <w:sz w:val="22"/>
          <w:szCs w:val="22"/>
          <w:shd w:val="clear" w:color="auto" w:fill="FFFFFF"/>
        </w:rPr>
        <w:t xml:space="preserve"> </w:t>
      </w:r>
      <w:r w:rsidR="00740046">
        <w:rPr>
          <w:rFonts w:asciiTheme="minorHAnsi" w:hAnsiTheme="minorHAnsi" w:cstheme="minorHAnsi"/>
          <w:color w:val="222222"/>
          <w:sz w:val="22"/>
          <w:szCs w:val="22"/>
          <w:shd w:val="clear" w:color="auto" w:fill="FFFFFF"/>
        </w:rPr>
        <w:t>zufrieden, auch wenn die</w:t>
      </w:r>
      <w:r w:rsidR="00EC4304">
        <w:rPr>
          <w:rFonts w:asciiTheme="minorHAnsi" w:hAnsiTheme="minorHAnsi" w:cstheme="minorHAnsi"/>
          <w:color w:val="222222"/>
          <w:sz w:val="22"/>
          <w:szCs w:val="22"/>
          <w:shd w:val="clear" w:color="auto" w:fill="FFFFFF"/>
        </w:rPr>
        <w:t xml:space="preserve"> </w:t>
      </w:r>
      <w:r w:rsidR="00EC4304" w:rsidRPr="001034FD">
        <w:rPr>
          <w:rFonts w:asciiTheme="minorHAnsi" w:hAnsiTheme="minorHAnsi" w:cstheme="minorHAnsi"/>
          <w:color w:val="222222"/>
          <w:sz w:val="22"/>
          <w:szCs w:val="22"/>
          <w:shd w:val="clear" w:color="auto" w:fill="FFFFFF"/>
        </w:rPr>
        <w:t>teilweise</w:t>
      </w:r>
      <w:r w:rsidR="00740046">
        <w:rPr>
          <w:rFonts w:asciiTheme="minorHAnsi" w:hAnsiTheme="minorHAnsi" w:cstheme="minorHAnsi"/>
          <w:color w:val="222222"/>
          <w:sz w:val="22"/>
          <w:szCs w:val="22"/>
          <w:shd w:val="clear" w:color="auto" w:fill="FFFFFF"/>
        </w:rPr>
        <w:t xml:space="preserve"> </w:t>
      </w:r>
      <w:r w:rsidR="0055375C">
        <w:rPr>
          <w:rFonts w:asciiTheme="minorHAnsi" w:hAnsiTheme="minorHAnsi" w:cstheme="minorHAnsi"/>
          <w:color w:val="222222"/>
          <w:sz w:val="22"/>
          <w:szCs w:val="22"/>
          <w:shd w:val="clear" w:color="auto" w:fill="FFFFFF"/>
        </w:rPr>
        <w:t xml:space="preserve">zu warmen Wintermonate </w:t>
      </w:r>
      <w:r w:rsidR="00D144B4">
        <w:rPr>
          <w:rFonts w:asciiTheme="minorHAnsi" w:hAnsiTheme="minorHAnsi" w:cstheme="minorHAnsi"/>
          <w:color w:val="222222"/>
          <w:sz w:val="22"/>
          <w:szCs w:val="22"/>
          <w:shd w:val="clear" w:color="auto" w:fill="FFFFFF"/>
        </w:rPr>
        <w:t>den Absatz</w:t>
      </w:r>
      <w:r w:rsidR="00740046">
        <w:rPr>
          <w:rFonts w:asciiTheme="minorHAnsi" w:hAnsiTheme="minorHAnsi" w:cstheme="minorHAnsi"/>
          <w:color w:val="222222"/>
          <w:sz w:val="22"/>
          <w:szCs w:val="22"/>
          <w:shd w:val="clear" w:color="auto" w:fill="FFFFFF"/>
        </w:rPr>
        <w:t xml:space="preserve"> gebremst haben.</w:t>
      </w:r>
      <w:r w:rsidR="00D70391">
        <w:rPr>
          <w:rFonts w:asciiTheme="minorHAnsi" w:hAnsiTheme="minorHAnsi" w:cstheme="minorHAnsi"/>
          <w:color w:val="222222"/>
          <w:sz w:val="22"/>
          <w:szCs w:val="22"/>
          <w:shd w:val="clear" w:color="auto" w:fill="FFFFFF"/>
        </w:rPr>
        <w:t xml:space="preserve"> In den vergangenen Jahren </w:t>
      </w:r>
      <w:r w:rsidR="00BB68E6">
        <w:rPr>
          <w:rFonts w:asciiTheme="minorHAnsi" w:hAnsiTheme="minorHAnsi" w:cstheme="minorHAnsi"/>
          <w:color w:val="222222"/>
          <w:sz w:val="22"/>
          <w:szCs w:val="22"/>
          <w:shd w:val="clear" w:color="auto" w:fill="FFFFFF"/>
        </w:rPr>
        <w:t xml:space="preserve">wurde </w:t>
      </w:r>
      <w:r w:rsidR="00D70391">
        <w:rPr>
          <w:rFonts w:asciiTheme="minorHAnsi" w:hAnsiTheme="minorHAnsi" w:cstheme="minorHAnsi"/>
          <w:color w:val="222222"/>
          <w:sz w:val="22"/>
          <w:szCs w:val="22"/>
          <w:shd w:val="clear" w:color="auto" w:fill="FFFFFF"/>
        </w:rPr>
        <w:t xml:space="preserve">viel in die Produktentwicklung </w:t>
      </w:r>
      <w:r w:rsidR="00A376BF">
        <w:rPr>
          <w:rFonts w:asciiTheme="minorHAnsi" w:hAnsiTheme="minorHAnsi" w:cstheme="minorHAnsi"/>
          <w:color w:val="222222"/>
          <w:sz w:val="22"/>
          <w:szCs w:val="22"/>
          <w:shd w:val="clear" w:color="auto" w:fill="FFFFFF"/>
        </w:rPr>
        <w:t xml:space="preserve">investiert, </w:t>
      </w:r>
      <w:r w:rsidR="00847F18">
        <w:rPr>
          <w:rFonts w:asciiTheme="minorHAnsi" w:hAnsiTheme="minorHAnsi" w:cstheme="minorHAnsi"/>
          <w:color w:val="222222"/>
          <w:sz w:val="22"/>
          <w:szCs w:val="22"/>
          <w:shd w:val="clear" w:color="auto" w:fill="FFFFFF"/>
        </w:rPr>
        <w:t>vor allem</w:t>
      </w:r>
      <w:r w:rsidR="00EC4304">
        <w:rPr>
          <w:rFonts w:asciiTheme="minorHAnsi" w:hAnsiTheme="minorHAnsi" w:cstheme="minorHAnsi"/>
          <w:color w:val="222222"/>
          <w:sz w:val="22"/>
          <w:szCs w:val="22"/>
          <w:shd w:val="clear" w:color="auto" w:fill="FFFFFF"/>
        </w:rPr>
        <w:t xml:space="preserve"> </w:t>
      </w:r>
      <w:r w:rsidR="001034FD">
        <w:rPr>
          <w:rFonts w:asciiTheme="minorHAnsi" w:hAnsiTheme="minorHAnsi" w:cstheme="minorHAnsi"/>
          <w:color w:val="222222"/>
          <w:sz w:val="22"/>
          <w:szCs w:val="22"/>
          <w:shd w:val="clear" w:color="auto" w:fill="FFFFFF"/>
        </w:rPr>
        <w:t xml:space="preserve">bei </w:t>
      </w:r>
      <w:r w:rsidR="001034FD" w:rsidRPr="00FA47E7">
        <w:rPr>
          <w:rFonts w:asciiTheme="minorHAnsi" w:hAnsiTheme="minorHAnsi" w:cstheme="minorHAnsi"/>
          <w:color w:val="222222"/>
          <w:sz w:val="22"/>
          <w:szCs w:val="22"/>
          <w:shd w:val="clear" w:color="auto" w:fill="FFFFFF"/>
        </w:rPr>
        <w:t>Wohlfühltees mit funktionalen Zusätzen</w:t>
      </w:r>
      <w:r w:rsidR="001034FD">
        <w:rPr>
          <w:rFonts w:asciiTheme="minorHAnsi" w:hAnsiTheme="minorHAnsi" w:cstheme="minorHAnsi"/>
          <w:color w:val="222222"/>
          <w:sz w:val="22"/>
          <w:szCs w:val="22"/>
          <w:shd w:val="clear" w:color="auto" w:fill="FFFFFF"/>
        </w:rPr>
        <w:t xml:space="preserve"> sowie</w:t>
      </w:r>
      <w:r w:rsidR="00847F18">
        <w:rPr>
          <w:rFonts w:asciiTheme="minorHAnsi" w:hAnsiTheme="minorHAnsi" w:cstheme="minorHAnsi"/>
          <w:color w:val="222222"/>
          <w:sz w:val="22"/>
          <w:szCs w:val="22"/>
          <w:shd w:val="clear" w:color="auto" w:fill="FFFFFF"/>
        </w:rPr>
        <w:t xml:space="preserve"> im Cold </w:t>
      </w:r>
      <w:proofErr w:type="spellStart"/>
      <w:r w:rsidR="00847F18">
        <w:rPr>
          <w:rFonts w:asciiTheme="minorHAnsi" w:hAnsiTheme="minorHAnsi" w:cstheme="minorHAnsi"/>
          <w:color w:val="222222"/>
          <w:sz w:val="22"/>
          <w:szCs w:val="22"/>
          <w:shd w:val="clear" w:color="auto" w:fill="FFFFFF"/>
        </w:rPr>
        <w:t>Brew</w:t>
      </w:r>
      <w:proofErr w:type="spellEnd"/>
      <w:r w:rsidR="00847F18">
        <w:rPr>
          <w:rFonts w:asciiTheme="minorHAnsi" w:hAnsiTheme="minorHAnsi" w:cstheme="minorHAnsi"/>
          <w:color w:val="222222"/>
          <w:sz w:val="22"/>
          <w:szCs w:val="22"/>
          <w:shd w:val="clear" w:color="auto" w:fill="FFFFFF"/>
        </w:rPr>
        <w:t>-Segment</w:t>
      </w:r>
      <w:r w:rsidR="00D70391">
        <w:rPr>
          <w:rFonts w:asciiTheme="minorHAnsi" w:hAnsiTheme="minorHAnsi" w:cstheme="minorHAnsi"/>
          <w:color w:val="222222"/>
          <w:sz w:val="22"/>
          <w:szCs w:val="22"/>
          <w:shd w:val="clear" w:color="auto" w:fill="FFFFFF"/>
        </w:rPr>
        <w:t xml:space="preserve">. </w:t>
      </w:r>
      <w:r w:rsidR="001034FD">
        <w:rPr>
          <w:rFonts w:asciiTheme="minorHAnsi" w:hAnsiTheme="minorHAnsi" w:cstheme="minorHAnsi"/>
          <w:color w:val="222222"/>
          <w:sz w:val="22"/>
          <w:szCs w:val="22"/>
          <w:shd w:val="clear" w:color="auto" w:fill="FFFFFF"/>
        </w:rPr>
        <w:t xml:space="preserve"> </w:t>
      </w:r>
      <w:r w:rsidR="00847F18">
        <w:rPr>
          <w:rFonts w:asciiTheme="minorHAnsi" w:hAnsiTheme="minorHAnsi" w:cstheme="minorHAnsi"/>
          <w:color w:val="222222"/>
          <w:sz w:val="22"/>
          <w:szCs w:val="22"/>
          <w:shd w:val="clear" w:color="auto" w:fill="FFFFFF"/>
        </w:rPr>
        <w:t>20</w:t>
      </w:r>
      <w:r w:rsidR="00D775CE">
        <w:rPr>
          <w:rFonts w:asciiTheme="minorHAnsi" w:hAnsiTheme="minorHAnsi" w:cstheme="minorHAnsi"/>
          <w:color w:val="222222"/>
          <w:sz w:val="22"/>
          <w:szCs w:val="22"/>
          <w:shd w:val="clear" w:color="auto" w:fill="FFFFFF"/>
        </w:rPr>
        <w:t>12</w:t>
      </w:r>
      <w:r w:rsidR="00847F18">
        <w:rPr>
          <w:rFonts w:asciiTheme="minorHAnsi" w:hAnsiTheme="minorHAnsi" w:cstheme="minorHAnsi"/>
          <w:color w:val="222222"/>
          <w:sz w:val="22"/>
          <w:szCs w:val="22"/>
          <w:shd w:val="clear" w:color="auto" w:fill="FFFFFF"/>
        </w:rPr>
        <w:t xml:space="preserve"> brachte TEEKANNE als erster Hersteller</w:t>
      </w:r>
      <w:r w:rsidR="00BB68E6">
        <w:rPr>
          <w:rFonts w:asciiTheme="minorHAnsi" w:hAnsiTheme="minorHAnsi" w:cstheme="minorHAnsi"/>
          <w:color w:val="222222"/>
          <w:sz w:val="22"/>
          <w:szCs w:val="22"/>
          <w:shd w:val="clear" w:color="auto" w:fill="FFFFFF"/>
        </w:rPr>
        <w:t xml:space="preserve"> Teebeutel für den Kaltaufguss in die Regale</w:t>
      </w:r>
      <w:r w:rsidR="00847F18">
        <w:rPr>
          <w:rFonts w:asciiTheme="minorHAnsi" w:hAnsiTheme="minorHAnsi" w:cstheme="minorHAnsi"/>
          <w:color w:val="222222"/>
          <w:sz w:val="22"/>
          <w:szCs w:val="22"/>
          <w:shd w:val="clear" w:color="auto" w:fill="FFFFFF"/>
        </w:rPr>
        <w:t xml:space="preserve"> und füllt Eistees mittlerweile auch </w:t>
      </w:r>
      <w:r w:rsidR="00847F18">
        <w:rPr>
          <w:rFonts w:asciiTheme="minorHAnsi" w:hAnsiTheme="minorHAnsi" w:cstheme="minorHAnsi"/>
          <w:color w:val="222222"/>
          <w:sz w:val="22"/>
          <w:szCs w:val="22"/>
          <w:shd w:val="clear" w:color="auto" w:fill="FFFFFF"/>
        </w:rPr>
        <w:lastRenderedPageBreak/>
        <w:t>in der Flasche ab</w:t>
      </w:r>
      <w:r w:rsidR="00657366">
        <w:rPr>
          <w:rFonts w:asciiTheme="minorHAnsi" w:hAnsiTheme="minorHAnsi" w:cstheme="minorHAnsi"/>
          <w:color w:val="222222"/>
          <w:sz w:val="22"/>
          <w:szCs w:val="22"/>
          <w:shd w:val="clear" w:color="auto" w:fill="FFFFFF"/>
        </w:rPr>
        <w:t>.</w:t>
      </w:r>
      <w:r w:rsidR="00BB68E6">
        <w:rPr>
          <w:rFonts w:asciiTheme="minorHAnsi" w:hAnsiTheme="minorHAnsi" w:cstheme="minorHAnsi"/>
          <w:color w:val="222222"/>
          <w:sz w:val="22"/>
          <w:szCs w:val="22"/>
          <w:shd w:val="clear" w:color="auto" w:fill="FFFFFF"/>
        </w:rPr>
        <w:t xml:space="preserve"> „</w:t>
      </w:r>
      <w:r w:rsidR="000574FB">
        <w:rPr>
          <w:rFonts w:asciiTheme="minorHAnsi" w:hAnsiTheme="minorHAnsi" w:cstheme="minorHAnsi"/>
          <w:color w:val="222222"/>
          <w:sz w:val="22"/>
          <w:szCs w:val="22"/>
          <w:shd w:val="clear" w:color="auto" w:fill="FFFFFF"/>
        </w:rPr>
        <w:t>Der</w:t>
      </w:r>
      <w:r w:rsidR="00847F18">
        <w:rPr>
          <w:rFonts w:asciiTheme="minorHAnsi" w:hAnsiTheme="minorHAnsi" w:cstheme="minorHAnsi"/>
          <w:color w:val="222222"/>
          <w:sz w:val="22"/>
          <w:szCs w:val="22"/>
          <w:shd w:val="clear" w:color="auto" w:fill="FFFFFF"/>
        </w:rPr>
        <w:t xml:space="preserve"> Einstieg in den Kaltgetränkebereich </w:t>
      </w:r>
      <w:r w:rsidR="000574FB">
        <w:rPr>
          <w:rFonts w:asciiTheme="minorHAnsi" w:hAnsiTheme="minorHAnsi" w:cstheme="minorHAnsi"/>
          <w:color w:val="222222"/>
          <w:sz w:val="22"/>
          <w:szCs w:val="22"/>
          <w:shd w:val="clear" w:color="auto" w:fill="FFFFFF"/>
        </w:rPr>
        <w:t>hat sich bewährt</w:t>
      </w:r>
      <w:r w:rsidR="00D775CE">
        <w:rPr>
          <w:rFonts w:asciiTheme="minorHAnsi" w:hAnsiTheme="minorHAnsi" w:cstheme="minorHAnsi"/>
          <w:color w:val="222222"/>
          <w:sz w:val="22"/>
          <w:szCs w:val="22"/>
          <w:shd w:val="clear" w:color="auto" w:fill="FFFFFF"/>
        </w:rPr>
        <w:t xml:space="preserve">. Damit konnte </w:t>
      </w:r>
      <w:r w:rsidR="000574FB">
        <w:rPr>
          <w:rFonts w:asciiTheme="minorHAnsi" w:hAnsiTheme="minorHAnsi" w:cstheme="minorHAnsi"/>
          <w:color w:val="222222"/>
          <w:sz w:val="22"/>
          <w:szCs w:val="22"/>
          <w:shd w:val="clear" w:color="auto" w:fill="FFFFFF"/>
        </w:rPr>
        <w:t xml:space="preserve">auch die Saisonalität des Teegeschäfts </w:t>
      </w:r>
      <w:r w:rsidR="00D775CE">
        <w:rPr>
          <w:rFonts w:asciiTheme="minorHAnsi" w:hAnsiTheme="minorHAnsi" w:cstheme="minorHAnsi"/>
          <w:color w:val="222222"/>
          <w:sz w:val="22"/>
          <w:szCs w:val="22"/>
          <w:shd w:val="clear" w:color="auto" w:fill="FFFFFF"/>
        </w:rPr>
        <w:t>etwas abgebaut</w:t>
      </w:r>
      <w:r w:rsidR="0026376B">
        <w:rPr>
          <w:rFonts w:asciiTheme="minorHAnsi" w:hAnsiTheme="minorHAnsi" w:cstheme="minorHAnsi"/>
          <w:color w:val="222222"/>
          <w:sz w:val="22"/>
          <w:szCs w:val="22"/>
          <w:shd w:val="clear" w:color="auto" w:fill="FFFFFF"/>
        </w:rPr>
        <w:t xml:space="preserve"> werden</w:t>
      </w:r>
      <w:r w:rsidR="000574FB">
        <w:rPr>
          <w:rFonts w:asciiTheme="minorHAnsi" w:hAnsiTheme="minorHAnsi" w:cstheme="minorHAnsi"/>
          <w:color w:val="222222"/>
          <w:sz w:val="22"/>
          <w:szCs w:val="22"/>
          <w:shd w:val="clear" w:color="auto" w:fill="FFFFFF"/>
        </w:rPr>
        <w:t>. Wir sind mit der Entwicklung in diesem Segment sehr zufrieden</w:t>
      </w:r>
      <w:r w:rsidR="00A376BF">
        <w:rPr>
          <w:rFonts w:asciiTheme="minorHAnsi" w:hAnsiTheme="minorHAnsi" w:cstheme="minorHAnsi"/>
          <w:color w:val="222222"/>
          <w:sz w:val="22"/>
          <w:szCs w:val="22"/>
          <w:shd w:val="clear" w:color="auto" w:fill="FFFFFF"/>
        </w:rPr>
        <w:t>, a</w:t>
      </w:r>
      <w:r w:rsidR="000574FB">
        <w:rPr>
          <w:rFonts w:asciiTheme="minorHAnsi" w:hAnsiTheme="minorHAnsi" w:cstheme="minorHAnsi"/>
          <w:color w:val="222222"/>
          <w:sz w:val="22"/>
          <w:szCs w:val="22"/>
          <w:shd w:val="clear" w:color="auto" w:fill="FFFFFF"/>
        </w:rPr>
        <w:t xml:space="preserve">llein in den vergangenen drei Jahren hat sich der Umsatz </w:t>
      </w:r>
      <w:r w:rsidR="00A376BF">
        <w:rPr>
          <w:rFonts w:asciiTheme="minorHAnsi" w:hAnsiTheme="minorHAnsi" w:cstheme="minorHAnsi"/>
          <w:color w:val="222222"/>
          <w:sz w:val="22"/>
          <w:szCs w:val="22"/>
          <w:shd w:val="clear" w:color="auto" w:fill="FFFFFF"/>
        </w:rPr>
        <w:t>hier</w:t>
      </w:r>
      <w:r w:rsidR="000574FB">
        <w:rPr>
          <w:rFonts w:asciiTheme="minorHAnsi" w:hAnsiTheme="minorHAnsi" w:cstheme="minorHAnsi"/>
          <w:color w:val="222222"/>
          <w:sz w:val="22"/>
          <w:szCs w:val="22"/>
          <w:shd w:val="clear" w:color="auto" w:fill="FFFFFF"/>
        </w:rPr>
        <w:t xml:space="preserve"> verdoppelt“, freut sich Göbel</w:t>
      </w:r>
      <w:r w:rsidR="00A376BF">
        <w:rPr>
          <w:rFonts w:asciiTheme="minorHAnsi" w:hAnsiTheme="minorHAnsi" w:cstheme="minorHAnsi"/>
          <w:color w:val="222222"/>
          <w:sz w:val="22"/>
          <w:szCs w:val="22"/>
          <w:shd w:val="clear" w:color="auto" w:fill="FFFFFF"/>
        </w:rPr>
        <w:t>.</w:t>
      </w:r>
    </w:p>
    <w:p w14:paraId="7B01823A" w14:textId="77777777" w:rsidR="009B2FA9" w:rsidRDefault="009B2FA9" w:rsidP="00601410">
      <w:pPr>
        <w:spacing w:line="276" w:lineRule="auto"/>
        <w:ind w:left="-284" w:right="-284"/>
        <w:jc w:val="both"/>
        <w:outlineLvl w:val="0"/>
        <w:rPr>
          <w:rFonts w:asciiTheme="minorHAnsi" w:hAnsiTheme="minorHAnsi" w:cstheme="minorHAnsi"/>
          <w:color w:val="222222"/>
          <w:sz w:val="22"/>
          <w:szCs w:val="22"/>
          <w:shd w:val="clear" w:color="auto" w:fill="FFFFFF"/>
        </w:rPr>
      </w:pPr>
    </w:p>
    <w:p w14:paraId="45E9C306" w14:textId="5F79D8B9" w:rsidR="00D775CE" w:rsidRDefault="00D775CE" w:rsidP="00632C93">
      <w:pPr>
        <w:spacing w:line="276" w:lineRule="auto"/>
        <w:ind w:left="-284" w:right="-284"/>
        <w:jc w:val="both"/>
        <w:outlineLvl w:val="0"/>
        <w:rPr>
          <w:rFonts w:asciiTheme="minorHAnsi" w:hAnsiTheme="minorHAnsi" w:cstheme="minorHAnsi"/>
          <w:color w:val="222222"/>
          <w:sz w:val="22"/>
          <w:szCs w:val="22"/>
          <w:shd w:val="clear" w:color="auto" w:fill="FFFFFF"/>
        </w:rPr>
        <w:sectPr w:rsidR="00D775CE" w:rsidSect="00294DFF">
          <w:headerReference w:type="default" r:id="rId7"/>
          <w:footerReference w:type="default" r:id="rId8"/>
          <w:headerReference w:type="first" r:id="rId9"/>
          <w:pgSz w:w="11906" w:h="16838"/>
          <w:pgMar w:top="2679" w:right="1417" w:bottom="1560" w:left="1417" w:header="708" w:footer="708" w:gutter="0"/>
          <w:cols w:space="708"/>
          <w:titlePg/>
          <w:docGrid w:linePitch="360"/>
        </w:sectPr>
      </w:pPr>
      <w:r>
        <w:rPr>
          <w:rFonts w:asciiTheme="minorHAnsi" w:hAnsiTheme="minorHAnsi" w:cstheme="minorHAnsi"/>
          <w:color w:val="222222"/>
          <w:sz w:val="22"/>
          <w:szCs w:val="22"/>
          <w:shd w:val="clear" w:color="auto" w:fill="FFFFFF"/>
        </w:rPr>
        <w:t xml:space="preserve">Die Nachfrage nach </w:t>
      </w:r>
      <w:proofErr w:type="spellStart"/>
      <w:r>
        <w:rPr>
          <w:rFonts w:asciiTheme="minorHAnsi" w:hAnsiTheme="minorHAnsi" w:cstheme="minorHAnsi"/>
          <w:color w:val="222222"/>
          <w:sz w:val="22"/>
          <w:szCs w:val="22"/>
          <w:shd w:val="clear" w:color="auto" w:fill="FFFFFF"/>
        </w:rPr>
        <w:t>Biotee</w:t>
      </w:r>
      <w:proofErr w:type="spellEnd"/>
      <w:r>
        <w:rPr>
          <w:rFonts w:asciiTheme="minorHAnsi" w:hAnsiTheme="minorHAnsi" w:cstheme="minorHAnsi"/>
          <w:color w:val="222222"/>
          <w:sz w:val="22"/>
          <w:szCs w:val="22"/>
          <w:shd w:val="clear" w:color="auto" w:fill="FFFFFF"/>
        </w:rPr>
        <w:t xml:space="preserve"> </w:t>
      </w:r>
      <w:r w:rsidRPr="00FA47E7">
        <w:rPr>
          <w:rFonts w:asciiTheme="minorHAnsi" w:hAnsiTheme="minorHAnsi" w:cstheme="minorHAnsi"/>
          <w:color w:val="222222"/>
          <w:sz w:val="22"/>
          <w:szCs w:val="22"/>
          <w:shd w:val="clear" w:color="auto" w:fill="FFFFFF"/>
        </w:rPr>
        <w:t>ist</w:t>
      </w:r>
      <w:r w:rsidR="0026376B" w:rsidRPr="00FA47E7">
        <w:rPr>
          <w:rFonts w:asciiTheme="minorHAnsi" w:hAnsiTheme="minorHAnsi" w:cstheme="minorHAnsi"/>
          <w:color w:val="222222"/>
          <w:sz w:val="22"/>
          <w:szCs w:val="22"/>
          <w:shd w:val="clear" w:color="auto" w:fill="FFFFFF"/>
        </w:rPr>
        <w:t xml:space="preserve"> in Österreich</w:t>
      </w:r>
      <w:r w:rsidRPr="00FA47E7">
        <w:rPr>
          <w:rFonts w:asciiTheme="minorHAnsi" w:hAnsiTheme="minorHAnsi" w:cstheme="minorHAnsi"/>
          <w:color w:val="222222"/>
          <w:sz w:val="22"/>
          <w:szCs w:val="22"/>
          <w:shd w:val="clear" w:color="auto" w:fill="FFFFFF"/>
        </w:rPr>
        <w:t xml:space="preserve"> </w:t>
      </w:r>
      <w:r w:rsidR="00801007">
        <w:rPr>
          <w:rFonts w:asciiTheme="minorHAnsi" w:hAnsiTheme="minorHAnsi" w:cstheme="minorHAnsi"/>
          <w:color w:val="222222"/>
          <w:sz w:val="22"/>
          <w:szCs w:val="22"/>
          <w:shd w:val="clear" w:color="auto" w:fill="FFFFFF"/>
        </w:rPr>
        <w:t xml:space="preserve">mit </w:t>
      </w:r>
      <w:r w:rsidR="00061223" w:rsidRPr="00FA47E7">
        <w:rPr>
          <w:rFonts w:asciiTheme="minorHAnsi" w:hAnsiTheme="minorHAnsi" w:cstheme="minorHAnsi"/>
          <w:color w:val="222222"/>
          <w:sz w:val="22"/>
          <w:szCs w:val="22"/>
          <w:shd w:val="clear" w:color="auto" w:fill="FFFFFF"/>
        </w:rPr>
        <w:t>46</w:t>
      </w:r>
      <w:r w:rsidR="007E2346" w:rsidRPr="00FA47E7">
        <w:rPr>
          <w:rFonts w:asciiTheme="minorHAnsi" w:hAnsiTheme="minorHAnsi" w:cstheme="minorHAnsi"/>
          <w:color w:val="222222"/>
          <w:sz w:val="22"/>
          <w:szCs w:val="22"/>
          <w:shd w:val="clear" w:color="auto" w:fill="FFFFFF"/>
        </w:rPr>
        <w:t>%</w:t>
      </w:r>
      <w:r w:rsidRPr="00FA47E7">
        <w:rPr>
          <w:rStyle w:val="Funotenzeichen"/>
          <w:rFonts w:asciiTheme="minorHAnsi" w:hAnsiTheme="minorHAnsi" w:cstheme="minorHAnsi"/>
          <w:color w:val="222222"/>
          <w:sz w:val="22"/>
          <w:szCs w:val="22"/>
          <w:shd w:val="clear" w:color="auto" w:fill="FFFFFF"/>
        </w:rPr>
        <w:t>1</w:t>
      </w:r>
      <w:r w:rsidR="001034FD" w:rsidRPr="00FA47E7">
        <w:rPr>
          <w:rFonts w:asciiTheme="minorHAnsi" w:hAnsiTheme="minorHAnsi" w:cstheme="minorHAnsi"/>
          <w:color w:val="222222"/>
          <w:sz w:val="22"/>
          <w:szCs w:val="22"/>
          <w:shd w:val="clear" w:color="auto" w:fill="FFFFFF"/>
        </w:rPr>
        <w:t xml:space="preserve"> auf sehr hohem Niveau stabil</w:t>
      </w:r>
      <w:r w:rsidR="001034FD">
        <w:rPr>
          <w:rFonts w:asciiTheme="minorHAnsi" w:hAnsiTheme="minorHAnsi" w:cstheme="minorHAnsi"/>
          <w:color w:val="222222"/>
          <w:sz w:val="22"/>
          <w:szCs w:val="22"/>
          <w:shd w:val="clear" w:color="auto" w:fill="FFFFFF"/>
        </w:rPr>
        <w:t xml:space="preserve">. </w:t>
      </w:r>
      <w:r w:rsidR="001034FD" w:rsidRPr="001034FD">
        <w:rPr>
          <w:rFonts w:asciiTheme="minorHAnsi" w:hAnsiTheme="minorHAnsi" w:cstheme="minorHAnsi"/>
          <w:color w:val="222222"/>
          <w:sz w:val="22"/>
          <w:szCs w:val="22"/>
          <w:shd w:val="clear" w:color="auto" w:fill="FFFFFF"/>
        </w:rPr>
        <w:t>Das ist ein Unikum in Europa. In Deutschland beispielsweise liegt der Bio-Tee-Anteil bei etwa 20 Prozent, in Italien ist er überhaupt nur einstellig. Das Haus TEEKANNE ist auch bei biologischen Tees klarer Marktführer</w:t>
      </w:r>
      <w:r w:rsidR="001034FD">
        <w:rPr>
          <w:rFonts w:asciiTheme="minorHAnsi" w:hAnsiTheme="minorHAnsi" w:cstheme="minorHAnsi"/>
          <w:color w:val="222222"/>
          <w:sz w:val="22"/>
          <w:szCs w:val="22"/>
          <w:shd w:val="clear" w:color="auto" w:fill="FFFFFF"/>
        </w:rPr>
        <w:t xml:space="preserve">. </w:t>
      </w:r>
      <w:r w:rsidR="001034FD" w:rsidRPr="001034FD">
        <w:rPr>
          <w:rFonts w:asciiTheme="minorHAnsi" w:hAnsiTheme="minorHAnsi" w:cstheme="minorHAnsi"/>
          <w:color w:val="222222"/>
          <w:sz w:val="22"/>
          <w:szCs w:val="22"/>
          <w:shd w:val="clear" w:color="auto" w:fill="FFFFFF"/>
        </w:rPr>
        <w:t>Mitverantwortlich für die positive Entwicklung von TEEKANNE im abgeschlossenen Geschäftsjahr ist auch der gute Absatz in Gastronomie und Hotellerie. Im Out-</w:t>
      </w:r>
      <w:proofErr w:type="spellStart"/>
      <w:r w:rsidR="001034FD" w:rsidRPr="001034FD">
        <w:rPr>
          <w:rFonts w:asciiTheme="minorHAnsi" w:hAnsiTheme="minorHAnsi" w:cstheme="minorHAnsi"/>
          <w:color w:val="222222"/>
          <w:sz w:val="22"/>
          <w:szCs w:val="22"/>
          <w:shd w:val="clear" w:color="auto" w:fill="FFFFFF"/>
        </w:rPr>
        <w:t>of</w:t>
      </w:r>
      <w:proofErr w:type="spellEnd"/>
      <w:r w:rsidR="001034FD" w:rsidRPr="001034FD">
        <w:rPr>
          <w:rFonts w:asciiTheme="minorHAnsi" w:hAnsiTheme="minorHAnsi" w:cstheme="minorHAnsi"/>
          <w:color w:val="222222"/>
          <w:sz w:val="22"/>
          <w:szCs w:val="22"/>
          <w:shd w:val="clear" w:color="auto" w:fill="FFFFFF"/>
        </w:rPr>
        <w:t xml:space="preserve">-Home Bereich, der rund 20% des Inlandgeschäfts ausmacht, ist der Teespezialist deutlich über dem Vorkrisenniveau. Hier profitiert man auch vom gestiegenen Qualitätsanspruch an Speisen und Getränke in Hotels, sowie auch auf den Berg- und Skihütten. So werden seitens der Gastronomie-Partner mittlerweile deutlich mehr Tees im Premiumsegment geordert.  </w:t>
      </w:r>
    </w:p>
    <w:p w14:paraId="719EA972" w14:textId="77777777" w:rsidR="00061223" w:rsidRDefault="00061223" w:rsidP="00061223">
      <w:pPr>
        <w:spacing w:line="276" w:lineRule="auto"/>
        <w:ind w:left="-284" w:right="-284"/>
        <w:jc w:val="both"/>
        <w:outlineLvl w:val="0"/>
        <w:rPr>
          <w:rFonts w:asciiTheme="minorHAnsi" w:hAnsiTheme="minorHAnsi" w:cstheme="minorHAnsi"/>
          <w:color w:val="222222"/>
          <w:sz w:val="22"/>
          <w:szCs w:val="22"/>
          <w:shd w:val="clear" w:color="auto" w:fill="FFFFFF"/>
        </w:rPr>
      </w:pPr>
    </w:p>
    <w:p w14:paraId="301DA3D0" w14:textId="77777777" w:rsidR="00383D9D" w:rsidRPr="005D2161" w:rsidRDefault="00383D9D"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0B9467BE" w14:textId="77777777" w:rsidR="00C06E50" w:rsidRPr="005D2161" w:rsidRDefault="00C06E50" w:rsidP="005D2161">
      <w:pPr>
        <w:spacing w:line="276" w:lineRule="auto"/>
        <w:ind w:left="-284" w:right="-284"/>
        <w:jc w:val="both"/>
        <w:outlineLvl w:val="0"/>
        <w:rPr>
          <w:rFonts w:asciiTheme="minorHAnsi" w:hAnsiTheme="minorHAnsi" w:cstheme="minorHAnsi"/>
          <w:color w:val="222222"/>
          <w:sz w:val="22"/>
          <w:szCs w:val="22"/>
          <w:shd w:val="clear" w:color="auto" w:fill="FFFFFF"/>
        </w:rPr>
      </w:pPr>
    </w:p>
    <w:p w14:paraId="0E81C290" w14:textId="2FF2F4D5" w:rsidR="00966BB2" w:rsidRPr="005D2161" w:rsidRDefault="00570BBC" w:rsidP="005D2161">
      <w:pPr>
        <w:spacing w:line="276" w:lineRule="auto"/>
        <w:ind w:left="-284" w:right="-284"/>
        <w:jc w:val="both"/>
        <w:outlineLvl w:val="0"/>
        <w:rPr>
          <w:rFonts w:asciiTheme="minorHAnsi" w:hAnsiTheme="minorHAnsi" w:cstheme="minorHAnsi"/>
          <w:b/>
          <w:bCs/>
          <w:color w:val="222222"/>
          <w:sz w:val="22"/>
          <w:szCs w:val="22"/>
          <w:shd w:val="clear" w:color="auto" w:fill="FFFFFF"/>
        </w:rPr>
      </w:pPr>
      <w:r w:rsidRPr="005D2161">
        <w:rPr>
          <w:rFonts w:asciiTheme="minorHAnsi" w:hAnsiTheme="minorHAnsi" w:cstheme="minorHAnsi"/>
          <w:b/>
          <w:bCs/>
          <w:color w:val="222222"/>
          <w:sz w:val="22"/>
          <w:szCs w:val="22"/>
          <w:shd w:val="clear" w:color="auto" w:fill="FFFFFF"/>
        </w:rPr>
        <w:t>TEEKANNE Österreich mit Sitz in Salzburg</w:t>
      </w:r>
    </w:p>
    <w:p w14:paraId="6D1B58E8" w14:textId="77777777" w:rsidR="00537365" w:rsidRPr="005D2161" w:rsidRDefault="00537365" w:rsidP="005D2161">
      <w:pPr>
        <w:spacing w:line="276" w:lineRule="auto"/>
        <w:ind w:left="-284" w:right="-284"/>
        <w:jc w:val="both"/>
        <w:outlineLvl w:val="0"/>
        <w:rPr>
          <w:rFonts w:asciiTheme="minorHAnsi" w:hAnsiTheme="minorHAnsi" w:cstheme="minorHAnsi"/>
          <w:b/>
          <w:bCs/>
          <w:color w:val="222222"/>
          <w:sz w:val="22"/>
          <w:szCs w:val="22"/>
          <w:shd w:val="clear" w:color="auto" w:fill="FFFFFF"/>
        </w:rPr>
      </w:pPr>
    </w:p>
    <w:p w14:paraId="59B7CBA4" w14:textId="4161D294" w:rsidR="00570BBC" w:rsidRPr="005D2161" w:rsidRDefault="00570BBC" w:rsidP="005D2161">
      <w:pPr>
        <w:spacing w:line="276" w:lineRule="auto"/>
        <w:ind w:left="-284" w:right="-284"/>
        <w:jc w:val="both"/>
        <w:outlineLvl w:val="0"/>
        <w:rPr>
          <w:rFonts w:asciiTheme="minorHAnsi" w:hAnsiTheme="minorHAnsi" w:cstheme="minorHAnsi"/>
          <w:color w:val="222222"/>
          <w:sz w:val="22"/>
          <w:szCs w:val="22"/>
          <w:shd w:val="clear" w:color="auto" w:fill="FFFFFF"/>
        </w:rPr>
      </w:pPr>
      <w:r w:rsidRPr="005D2161">
        <w:rPr>
          <w:rFonts w:asciiTheme="minorHAnsi" w:hAnsiTheme="minorHAnsi" w:cstheme="minorHAnsi"/>
          <w:color w:val="222222"/>
          <w:sz w:val="22"/>
          <w:szCs w:val="22"/>
          <w:shd w:val="clear" w:color="auto" w:fill="FFFFFF"/>
        </w:rPr>
        <w:t xml:space="preserve">TEEKANNE Österreich produziert seit über 70 Jahren am Standort Salzburg und verantwortet von hier aus auch den Vertrieb für den gesamten osteuropäischen Raum. Das Familienunternehmen ist seit Jahren Marktführer für Tee in Österreich und verfolgt eine konsequente Nachhaltigkeitsstrategie, die integral verstanden wird und sich durch alle Bereiche zieht. </w:t>
      </w:r>
      <w:r w:rsidR="009823B8" w:rsidRPr="005D2161">
        <w:rPr>
          <w:rFonts w:asciiTheme="minorHAnsi" w:hAnsiTheme="minorHAnsi" w:cstheme="minorHAnsi"/>
          <w:color w:val="222222"/>
          <w:sz w:val="22"/>
          <w:szCs w:val="22"/>
          <w:shd w:val="clear" w:color="auto" w:fill="FFFFFF"/>
        </w:rPr>
        <w:t>Dazu zählen beispielsweise die enge und langjährige Zusammenarbeit mit Rainforest Alliance (RFA), Fairtrade</w:t>
      </w:r>
      <w:r w:rsidR="00E12355">
        <w:rPr>
          <w:rFonts w:asciiTheme="minorHAnsi" w:hAnsiTheme="minorHAnsi" w:cstheme="minorHAnsi"/>
          <w:color w:val="222222"/>
          <w:sz w:val="22"/>
          <w:szCs w:val="22"/>
          <w:shd w:val="clear" w:color="auto" w:fill="FFFFFF"/>
        </w:rPr>
        <w:t xml:space="preserve">, </w:t>
      </w:r>
      <w:r w:rsidR="009823B8" w:rsidRPr="005D2161">
        <w:rPr>
          <w:rFonts w:asciiTheme="minorHAnsi" w:hAnsiTheme="minorHAnsi" w:cstheme="minorHAnsi"/>
          <w:color w:val="222222"/>
          <w:sz w:val="22"/>
          <w:szCs w:val="22"/>
          <w:shd w:val="clear" w:color="auto" w:fill="FFFFFF"/>
        </w:rPr>
        <w:t>SOS-Kinderdorf</w:t>
      </w:r>
      <w:r w:rsidR="00BA693B">
        <w:rPr>
          <w:rFonts w:asciiTheme="minorHAnsi" w:hAnsiTheme="minorHAnsi" w:cstheme="minorHAnsi"/>
          <w:color w:val="222222"/>
          <w:sz w:val="22"/>
          <w:szCs w:val="22"/>
          <w:shd w:val="clear" w:color="auto" w:fill="FFFFFF"/>
        </w:rPr>
        <w:t xml:space="preserve"> </w:t>
      </w:r>
      <w:r w:rsidR="001034FD" w:rsidRPr="001034FD">
        <w:rPr>
          <w:rFonts w:asciiTheme="minorHAnsi" w:hAnsiTheme="minorHAnsi" w:cstheme="minorHAnsi"/>
          <w:color w:val="222222"/>
          <w:sz w:val="22"/>
          <w:szCs w:val="22"/>
          <w:shd w:val="clear" w:color="auto" w:fill="FFFFFF"/>
        </w:rPr>
        <w:t>und</w:t>
      </w:r>
      <w:r w:rsidR="00BA693B" w:rsidRPr="001034FD">
        <w:rPr>
          <w:rFonts w:asciiTheme="minorHAnsi" w:hAnsiTheme="minorHAnsi" w:cstheme="minorHAnsi"/>
          <w:color w:val="222222"/>
          <w:sz w:val="22"/>
          <w:szCs w:val="22"/>
          <w:shd w:val="clear" w:color="auto" w:fill="FFFFFF"/>
        </w:rPr>
        <w:t xml:space="preserve"> </w:t>
      </w:r>
      <w:proofErr w:type="gramStart"/>
      <w:r w:rsidR="00BA693B" w:rsidRPr="001034FD">
        <w:rPr>
          <w:rFonts w:asciiTheme="minorHAnsi" w:hAnsiTheme="minorHAnsi" w:cstheme="minorHAnsi"/>
          <w:color w:val="222222"/>
          <w:sz w:val="22"/>
          <w:szCs w:val="22"/>
          <w:shd w:val="clear" w:color="auto" w:fill="FFFFFF"/>
        </w:rPr>
        <w:t>Rettet</w:t>
      </w:r>
      <w:proofErr w:type="gramEnd"/>
      <w:r w:rsidR="00BA693B" w:rsidRPr="001034FD">
        <w:rPr>
          <w:rFonts w:asciiTheme="minorHAnsi" w:hAnsiTheme="minorHAnsi" w:cstheme="minorHAnsi"/>
          <w:color w:val="222222"/>
          <w:sz w:val="22"/>
          <w:szCs w:val="22"/>
          <w:shd w:val="clear" w:color="auto" w:fill="FFFFFF"/>
        </w:rPr>
        <w:t xml:space="preserve"> das Kind</w:t>
      </w:r>
      <w:r w:rsidR="009823B8" w:rsidRPr="005D2161">
        <w:rPr>
          <w:rFonts w:asciiTheme="minorHAnsi" w:hAnsiTheme="minorHAnsi" w:cstheme="minorHAnsi"/>
          <w:color w:val="222222"/>
          <w:sz w:val="22"/>
          <w:szCs w:val="22"/>
          <w:shd w:val="clear" w:color="auto" w:fill="FFFFFF"/>
        </w:rPr>
        <w:t xml:space="preserve">. Seit 2021 unterstützt TEEKANNE auch die Initiative </w:t>
      </w:r>
      <w:proofErr w:type="spellStart"/>
      <w:r w:rsidR="00BB68E6">
        <w:rPr>
          <w:rFonts w:asciiTheme="minorHAnsi" w:hAnsiTheme="minorHAnsi" w:cstheme="minorHAnsi"/>
          <w:color w:val="222222"/>
          <w:sz w:val="22"/>
          <w:szCs w:val="22"/>
          <w:shd w:val="clear" w:color="auto" w:fill="FFFFFF"/>
        </w:rPr>
        <w:t>BeeWild</w:t>
      </w:r>
      <w:proofErr w:type="spellEnd"/>
      <w:r w:rsidR="00BB68E6">
        <w:rPr>
          <w:rFonts w:asciiTheme="minorHAnsi" w:hAnsiTheme="minorHAnsi" w:cstheme="minorHAnsi"/>
          <w:color w:val="222222"/>
          <w:sz w:val="22"/>
          <w:szCs w:val="22"/>
          <w:shd w:val="clear" w:color="auto" w:fill="FFFFFF"/>
        </w:rPr>
        <w:t xml:space="preserve"> (ehemals </w:t>
      </w:r>
      <w:proofErr w:type="spellStart"/>
      <w:r w:rsidR="009823B8" w:rsidRPr="005D2161">
        <w:rPr>
          <w:rFonts w:asciiTheme="minorHAnsi" w:hAnsiTheme="minorHAnsi" w:cstheme="minorHAnsi"/>
          <w:color w:val="222222"/>
          <w:sz w:val="22"/>
          <w:szCs w:val="22"/>
          <w:shd w:val="clear" w:color="auto" w:fill="FFFFFF"/>
        </w:rPr>
        <w:t>BioBienenApfel</w:t>
      </w:r>
      <w:proofErr w:type="spellEnd"/>
      <w:r w:rsidR="00490976">
        <w:rPr>
          <w:rFonts w:asciiTheme="minorHAnsi" w:hAnsiTheme="minorHAnsi" w:cstheme="minorHAnsi"/>
          <w:color w:val="222222"/>
          <w:sz w:val="22"/>
          <w:szCs w:val="22"/>
          <w:shd w:val="clear" w:color="auto" w:fill="FFFFFF"/>
        </w:rPr>
        <w:t>)</w:t>
      </w:r>
      <w:r w:rsidR="009823B8" w:rsidRPr="005D2161">
        <w:rPr>
          <w:rFonts w:asciiTheme="minorHAnsi" w:hAnsiTheme="minorHAnsi" w:cstheme="minorHAnsi"/>
          <w:color w:val="222222"/>
          <w:sz w:val="22"/>
          <w:szCs w:val="22"/>
          <w:shd w:val="clear" w:color="auto" w:fill="FFFFFF"/>
        </w:rPr>
        <w:t xml:space="preserve">. </w:t>
      </w:r>
    </w:p>
    <w:p w14:paraId="64B03957" w14:textId="77777777" w:rsidR="00966BB2" w:rsidRPr="005D2161" w:rsidRDefault="00966BB2"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6D3401FC" w14:textId="77777777" w:rsidR="00174CBE" w:rsidRPr="005D2161" w:rsidRDefault="00174CBE" w:rsidP="005D2161">
      <w:pPr>
        <w:spacing w:line="276" w:lineRule="auto"/>
        <w:ind w:left="-284" w:right="-284"/>
        <w:outlineLvl w:val="0"/>
        <w:rPr>
          <w:rFonts w:asciiTheme="minorHAnsi" w:eastAsia="Calibri" w:hAnsiTheme="minorHAnsi" w:cstheme="minorHAnsi"/>
          <w:b/>
          <w:bCs/>
          <w:sz w:val="22"/>
          <w:szCs w:val="22"/>
          <w:lang w:eastAsia="en-US"/>
        </w:rPr>
      </w:pPr>
    </w:p>
    <w:p w14:paraId="46186840" w14:textId="77777777" w:rsidR="00383D9D" w:rsidRDefault="00383D9D" w:rsidP="005D2161">
      <w:pPr>
        <w:spacing w:line="276" w:lineRule="auto"/>
        <w:ind w:left="-284" w:right="-284"/>
        <w:outlineLvl w:val="0"/>
        <w:rPr>
          <w:rFonts w:asciiTheme="minorHAnsi" w:eastAsia="Calibri" w:hAnsiTheme="minorHAnsi" w:cstheme="minorHAnsi"/>
          <w:b/>
          <w:bCs/>
          <w:sz w:val="22"/>
          <w:szCs w:val="22"/>
          <w:lang w:eastAsia="en-US"/>
        </w:rPr>
      </w:pPr>
    </w:p>
    <w:p w14:paraId="3BD0DAF0" w14:textId="77777777" w:rsidR="00A376BF" w:rsidRDefault="00A376BF" w:rsidP="00A376BF">
      <w:pPr>
        <w:spacing w:line="276" w:lineRule="auto"/>
        <w:ind w:left="-284" w:right="-284"/>
        <w:outlineLvl w:val="0"/>
        <w:rPr>
          <w:rFonts w:asciiTheme="minorHAnsi" w:eastAsia="Calibri" w:hAnsiTheme="minorHAnsi" w:cstheme="minorHAnsi"/>
          <w:b/>
          <w:bCs/>
          <w:sz w:val="22"/>
          <w:szCs w:val="22"/>
          <w:lang w:eastAsia="en-US"/>
        </w:rPr>
      </w:pPr>
    </w:p>
    <w:p w14:paraId="566BEB59" w14:textId="39968C3B" w:rsidR="00A376BF" w:rsidRDefault="00A376BF" w:rsidP="00A376BF">
      <w:pPr>
        <w:spacing w:line="276" w:lineRule="auto"/>
        <w:ind w:left="-284" w:right="-284"/>
        <w:outlineLvl w:val="0"/>
        <w:rPr>
          <w:rFonts w:asciiTheme="minorHAnsi" w:eastAsia="Calibri" w:hAnsiTheme="minorHAnsi" w:cstheme="minorHAnsi"/>
          <w:b/>
          <w:bCs/>
          <w:sz w:val="22"/>
          <w:szCs w:val="22"/>
          <w:lang w:eastAsia="en-US"/>
        </w:rPr>
      </w:pPr>
      <w:r>
        <w:rPr>
          <w:noProof/>
        </w:rPr>
        <w:drawing>
          <wp:anchor distT="0" distB="0" distL="180340" distR="180340" simplePos="0" relativeHeight="251667456" behindDoc="0" locked="0" layoutInCell="1" allowOverlap="1" wp14:anchorId="70C3CBF6" wp14:editId="08AA3DAA">
            <wp:simplePos x="0" y="0"/>
            <wp:positionH relativeFrom="column">
              <wp:posOffset>-164465</wp:posOffset>
            </wp:positionH>
            <wp:positionV relativeFrom="paragraph">
              <wp:posOffset>217170</wp:posOffset>
            </wp:positionV>
            <wp:extent cx="2931795" cy="1955165"/>
            <wp:effectExtent l="0" t="0" r="1905" b="6985"/>
            <wp:wrapSquare wrapText="bothSides"/>
            <wp:docPr id="69577197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71978" name="Grafik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931795" cy="1955165"/>
                    </a:xfrm>
                    <a:prstGeom prst="rect">
                      <a:avLst/>
                    </a:prstGeom>
                    <a:noFill/>
                  </pic:spPr>
                </pic:pic>
              </a:graphicData>
            </a:graphic>
            <wp14:sizeRelH relativeFrom="margin">
              <wp14:pctWidth>0</wp14:pctWidth>
            </wp14:sizeRelH>
            <wp14:sizeRelV relativeFrom="margin">
              <wp14:pctHeight>0</wp14:pctHeight>
            </wp14:sizeRelV>
          </wp:anchor>
        </w:drawing>
      </w:r>
    </w:p>
    <w:p w14:paraId="05309E16" w14:textId="77777777" w:rsidR="00A376BF" w:rsidRDefault="00A376BF" w:rsidP="00A376BF">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 xml:space="preserve">Pressebild 1: </w:t>
      </w:r>
    </w:p>
    <w:p w14:paraId="17DAD320" w14:textId="251DF0C3" w:rsidR="00A376BF" w:rsidRPr="00410681" w:rsidRDefault="00FA47E7" w:rsidP="00A376BF">
      <w:pPr>
        <w:spacing w:line="276" w:lineRule="auto"/>
        <w:ind w:left="-284" w:right="-284"/>
        <w:outlineLvl w:val="0"/>
        <w:rPr>
          <w:rFonts w:asciiTheme="minorHAnsi" w:eastAsia="Calibri" w:hAnsiTheme="minorHAnsi" w:cstheme="minorHAnsi"/>
          <w:sz w:val="22"/>
          <w:szCs w:val="22"/>
          <w:lang w:eastAsia="en-US"/>
        </w:rPr>
      </w:pPr>
      <w:r w:rsidRPr="00FA47E7">
        <w:rPr>
          <w:rFonts w:asciiTheme="minorHAnsi" w:eastAsia="Calibri" w:hAnsiTheme="minorHAnsi" w:cstheme="minorHAnsi"/>
          <w:sz w:val="22"/>
          <w:szCs w:val="22"/>
          <w:lang w:eastAsia="en-US"/>
        </w:rPr>
        <w:t>Thomas Göbel, Geschäftsführer TEEKANNE Österreich &amp; CEE</w:t>
      </w:r>
      <w:r>
        <w:rPr>
          <w:rFonts w:asciiTheme="minorHAnsi" w:eastAsia="Calibri" w:hAnsiTheme="minorHAnsi" w:cstheme="minorHAnsi"/>
          <w:sz w:val="22"/>
          <w:szCs w:val="22"/>
          <w:lang w:eastAsia="en-US"/>
        </w:rPr>
        <w:t>, ist mit dem kürzlich abgeschlossenen Geschäftsjahr zufrieden.</w:t>
      </w:r>
      <w:r w:rsidRPr="00FA47E7">
        <w:rPr>
          <w:rFonts w:asciiTheme="minorHAnsi" w:eastAsia="Calibri" w:hAnsiTheme="minorHAnsi" w:cstheme="minorHAnsi"/>
          <w:sz w:val="22"/>
          <w:szCs w:val="22"/>
          <w:lang w:eastAsia="en-US"/>
        </w:rPr>
        <w:t xml:space="preserve">  </w:t>
      </w:r>
      <w:r w:rsidR="00A376BF">
        <w:rPr>
          <w:rFonts w:asciiTheme="minorHAnsi" w:eastAsia="Calibri" w:hAnsiTheme="minorHAnsi" w:cstheme="minorHAnsi"/>
          <w:b/>
          <w:bCs/>
          <w:sz w:val="22"/>
          <w:szCs w:val="22"/>
          <w:lang w:eastAsia="en-US"/>
        </w:rPr>
        <w:t>Bildnachweis:</w:t>
      </w:r>
      <w:r>
        <w:rPr>
          <w:rFonts w:asciiTheme="minorHAnsi" w:eastAsia="Calibri" w:hAnsiTheme="minorHAnsi" w:cstheme="minorHAnsi"/>
          <w:b/>
          <w:bCs/>
          <w:sz w:val="22"/>
          <w:szCs w:val="22"/>
          <w:lang w:eastAsia="en-US"/>
        </w:rPr>
        <w:t xml:space="preserve"> </w:t>
      </w:r>
      <w:r w:rsidRPr="00410681">
        <w:rPr>
          <w:rFonts w:asciiTheme="minorHAnsi" w:eastAsia="Calibri" w:hAnsiTheme="minorHAnsi" w:cstheme="minorHAnsi"/>
          <w:sz w:val="22"/>
          <w:szCs w:val="22"/>
          <w:lang w:eastAsia="en-US"/>
        </w:rPr>
        <w:t xml:space="preserve">TEEKANNE / Neumayr, Abdruck honorarfrei! </w:t>
      </w:r>
    </w:p>
    <w:p w14:paraId="40E22DC8" w14:textId="77777777" w:rsidR="00A376BF" w:rsidRDefault="00A376BF" w:rsidP="00A376BF">
      <w:pPr>
        <w:spacing w:line="276" w:lineRule="auto"/>
        <w:ind w:left="-284" w:right="-284"/>
        <w:outlineLvl w:val="0"/>
        <w:rPr>
          <w:rFonts w:asciiTheme="minorHAnsi" w:eastAsia="Calibri" w:hAnsiTheme="minorHAnsi" w:cstheme="minorHAnsi"/>
          <w:b/>
          <w:bCs/>
          <w:sz w:val="22"/>
          <w:szCs w:val="22"/>
          <w:lang w:eastAsia="en-US"/>
        </w:rPr>
      </w:pPr>
    </w:p>
    <w:p w14:paraId="400327DD" w14:textId="77777777" w:rsidR="00A376BF" w:rsidRDefault="00A376BF" w:rsidP="00A376BF">
      <w:pPr>
        <w:spacing w:line="276" w:lineRule="auto"/>
        <w:ind w:left="-284" w:right="-284"/>
        <w:outlineLvl w:val="0"/>
        <w:rPr>
          <w:rFonts w:asciiTheme="minorHAnsi" w:eastAsia="Calibri" w:hAnsiTheme="minorHAnsi" w:cstheme="minorHAnsi"/>
          <w:b/>
          <w:bCs/>
          <w:sz w:val="22"/>
          <w:szCs w:val="22"/>
          <w:lang w:eastAsia="en-US"/>
        </w:rPr>
      </w:pPr>
    </w:p>
    <w:p w14:paraId="541D0F1E" w14:textId="77777777" w:rsidR="00A376BF" w:rsidRDefault="00A376BF" w:rsidP="00A376BF">
      <w:pPr>
        <w:spacing w:line="276" w:lineRule="auto"/>
        <w:ind w:left="-284" w:right="-284"/>
        <w:outlineLvl w:val="0"/>
        <w:rPr>
          <w:rFonts w:asciiTheme="minorHAnsi" w:eastAsia="Calibri" w:hAnsiTheme="minorHAnsi" w:cstheme="minorHAnsi"/>
          <w:b/>
          <w:bCs/>
          <w:sz w:val="22"/>
          <w:szCs w:val="22"/>
          <w:lang w:eastAsia="en-US"/>
        </w:rPr>
      </w:pPr>
    </w:p>
    <w:p w14:paraId="79D9D6D3" w14:textId="77777777" w:rsidR="00A376BF" w:rsidRDefault="00A376BF" w:rsidP="00A376BF">
      <w:pPr>
        <w:spacing w:line="276" w:lineRule="auto"/>
        <w:ind w:left="-284" w:right="-284"/>
        <w:outlineLvl w:val="0"/>
        <w:rPr>
          <w:rFonts w:asciiTheme="minorHAnsi" w:eastAsia="Calibri" w:hAnsiTheme="minorHAnsi" w:cstheme="minorHAnsi"/>
          <w:b/>
          <w:bCs/>
          <w:sz w:val="22"/>
          <w:szCs w:val="22"/>
          <w:lang w:eastAsia="en-US"/>
        </w:rPr>
      </w:pPr>
    </w:p>
    <w:p w14:paraId="35135031" w14:textId="77777777" w:rsidR="00A376BF" w:rsidRDefault="00A376BF" w:rsidP="00A376BF">
      <w:pPr>
        <w:spacing w:line="276" w:lineRule="auto"/>
        <w:ind w:left="-284" w:right="-284"/>
        <w:outlineLvl w:val="0"/>
        <w:rPr>
          <w:rFonts w:asciiTheme="minorHAnsi" w:eastAsia="Calibri" w:hAnsiTheme="minorHAnsi" w:cstheme="minorHAnsi"/>
          <w:b/>
          <w:bCs/>
          <w:sz w:val="22"/>
          <w:szCs w:val="22"/>
          <w:lang w:eastAsia="en-US"/>
        </w:rPr>
      </w:pPr>
    </w:p>
    <w:p w14:paraId="40F8453D" w14:textId="77777777" w:rsidR="00A376BF" w:rsidRDefault="00A376BF" w:rsidP="00A376BF">
      <w:pPr>
        <w:spacing w:line="276" w:lineRule="auto"/>
        <w:ind w:left="-284" w:right="-284"/>
        <w:outlineLvl w:val="0"/>
        <w:rPr>
          <w:rFonts w:asciiTheme="minorHAnsi" w:eastAsia="Calibri" w:hAnsiTheme="minorHAnsi" w:cstheme="minorHAnsi"/>
          <w:b/>
          <w:bCs/>
          <w:sz w:val="22"/>
          <w:szCs w:val="22"/>
          <w:lang w:eastAsia="en-US"/>
        </w:rPr>
      </w:pPr>
    </w:p>
    <w:p w14:paraId="0F84FC0C" w14:textId="08184066" w:rsidR="00A376BF" w:rsidRDefault="00A376BF" w:rsidP="00A376BF">
      <w:pPr>
        <w:spacing w:line="276" w:lineRule="auto"/>
        <w:ind w:left="-284" w:right="-284"/>
        <w:outlineLvl w:val="0"/>
        <w:rPr>
          <w:rFonts w:asciiTheme="minorHAnsi" w:eastAsia="Calibri" w:hAnsiTheme="minorHAnsi" w:cstheme="minorHAnsi"/>
          <w:b/>
          <w:bCs/>
          <w:sz w:val="22"/>
          <w:szCs w:val="22"/>
          <w:lang w:eastAsia="en-US"/>
        </w:rPr>
      </w:pPr>
    </w:p>
    <w:p w14:paraId="1781988C" w14:textId="24B0C285" w:rsidR="00A376BF" w:rsidRPr="00900D17" w:rsidRDefault="00900D17" w:rsidP="00900D17">
      <w:pPr>
        <w:spacing w:line="276" w:lineRule="auto"/>
        <w:ind w:left="-284" w:right="-284"/>
        <w:outlineLvl w:val="0"/>
        <w:rPr>
          <w:rFonts w:asciiTheme="minorHAnsi" w:eastAsia="Calibri" w:hAnsiTheme="minorHAnsi" w:cstheme="minorHAnsi"/>
          <w:b/>
          <w:bCs/>
          <w:sz w:val="22"/>
          <w:szCs w:val="22"/>
          <w:lang w:eastAsia="en-US"/>
        </w:rPr>
      </w:pPr>
      <w:r>
        <w:rPr>
          <w:noProof/>
        </w:rPr>
        <w:drawing>
          <wp:anchor distT="0" distB="0" distL="180340" distR="180340" simplePos="0" relativeHeight="251668480" behindDoc="0" locked="0" layoutInCell="1" allowOverlap="1" wp14:anchorId="22749348" wp14:editId="5DD65F69">
            <wp:simplePos x="0" y="0"/>
            <wp:positionH relativeFrom="column">
              <wp:posOffset>125730</wp:posOffset>
            </wp:positionH>
            <wp:positionV relativeFrom="paragraph">
              <wp:posOffset>10795</wp:posOffset>
            </wp:positionV>
            <wp:extent cx="1574165" cy="2360930"/>
            <wp:effectExtent l="0" t="0" r="6985" b="1270"/>
            <wp:wrapSquare wrapText="bothSides"/>
            <wp:docPr id="189627910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79103" name="Grafik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74165" cy="2360930"/>
                    </a:xfrm>
                    <a:prstGeom prst="rect">
                      <a:avLst/>
                    </a:prstGeom>
                    <a:noFill/>
                  </pic:spPr>
                </pic:pic>
              </a:graphicData>
            </a:graphic>
            <wp14:sizeRelH relativeFrom="margin">
              <wp14:pctWidth>0</wp14:pctWidth>
            </wp14:sizeRelH>
            <wp14:sizeRelV relativeFrom="margin">
              <wp14:pctHeight>0</wp14:pctHeight>
            </wp14:sizeRelV>
          </wp:anchor>
        </w:drawing>
      </w:r>
      <w:r w:rsidR="00A376BF">
        <w:rPr>
          <w:rFonts w:asciiTheme="minorHAnsi" w:eastAsia="Calibri" w:hAnsiTheme="minorHAnsi" w:cstheme="minorHAnsi"/>
          <w:b/>
          <w:bCs/>
          <w:sz w:val="22"/>
          <w:szCs w:val="22"/>
          <w:lang w:eastAsia="en-US"/>
        </w:rPr>
        <w:t xml:space="preserve">Pressebild 2: </w:t>
      </w:r>
      <w:r>
        <w:rPr>
          <w:rFonts w:asciiTheme="minorHAnsi" w:eastAsia="Calibri" w:hAnsiTheme="minorHAnsi" w:cstheme="minorHAnsi"/>
          <w:sz w:val="22"/>
          <w:szCs w:val="22"/>
          <w:lang w:eastAsia="en-US"/>
        </w:rPr>
        <w:t xml:space="preserve">Der Einstieg in den Kaltgetränkebereich hat sich für TEEKANNE bewährt. </w:t>
      </w:r>
    </w:p>
    <w:p w14:paraId="61C6020F" w14:textId="32DDE5B1" w:rsidR="00A376BF" w:rsidRDefault="00A376BF" w:rsidP="00A376BF">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Bildnachweis:</w:t>
      </w:r>
      <w:r w:rsidR="00900D17">
        <w:rPr>
          <w:rFonts w:asciiTheme="minorHAnsi" w:eastAsia="Calibri" w:hAnsiTheme="minorHAnsi" w:cstheme="minorHAnsi"/>
          <w:b/>
          <w:bCs/>
          <w:sz w:val="22"/>
          <w:szCs w:val="22"/>
          <w:lang w:eastAsia="en-US"/>
        </w:rPr>
        <w:t xml:space="preserve"> </w:t>
      </w:r>
      <w:r w:rsidR="00900D17" w:rsidRPr="00900D17">
        <w:rPr>
          <w:rFonts w:asciiTheme="minorHAnsi" w:eastAsia="Calibri" w:hAnsiTheme="minorHAnsi" w:cstheme="minorHAnsi"/>
          <w:sz w:val="22"/>
          <w:szCs w:val="22"/>
          <w:lang w:eastAsia="en-US"/>
        </w:rPr>
        <w:t>TEEKANNE, Abdruck honorarfrei!</w:t>
      </w:r>
    </w:p>
    <w:p w14:paraId="0449D311" w14:textId="77777777" w:rsidR="00A376BF" w:rsidRDefault="00A376BF" w:rsidP="00A376BF">
      <w:pPr>
        <w:ind w:left="-284" w:right="-284"/>
        <w:outlineLvl w:val="0"/>
        <w:rPr>
          <w:rFonts w:asciiTheme="minorHAnsi" w:eastAsia="Calibri" w:hAnsiTheme="minorHAnsi" w:cstheme="minorHAnsi"/>
          <w:sz w:val="22"/>
          <w:szCs w:val="22"/>
          <w:lang w:eastAsia="en-US"/>
        </w:rPr>
      </w:pPr>
    </w:p>
    <w:p w14:paraId="1F32EFF2" w14:textId="77777777" w:rsidR="00A376BF" w:rsidRDefault="00A376BF" w:rsidP="00A376BF">
      <w:pPr>
        <w:ind w:left="-284" w:right="-284"/>
        <w:outlineLvl w:val="0"/>
        <w:rPr>
          <w:rFonts w:asciiTheme="minorHAnsi" w:eastAsia="Calibri" w:hAnsiTheme="minorHAnsi" w:cstheme="minorHAnsi"/>
          <w:sz w:val="22"/>
          <w:szCs w:val="22"/>
          <w:lang w:eastAsia="en-US"/>
        </w:rPr>
      </w:pPr>
    </w:p>
    <w:p w14:paraId="002BD64F" w14:textId="77777777" w:rsidR="00A376BF" w:rsidRDefault="00A376BF" w:rsidP="00A376BF">
      <w:pPr>
        <w:ind w:left="-284" w:right="-284"/>
        <w:outlineLvl w:val="0"/>
        <w:rPr>
          <w:rFonts w:asciiTheme="minorHAnsi" w:eastAsia="Calibri" w:hAnsiTheme="minorHAnsi" w:cstheme="minorHAnsi"/>
          <w:sz w:val="22"/>
          <w:szCs w:val="22"/>
          <w:lang w:eastAsia="en-US"/>
        </w:rPr>
      </w:pPr>
    </w:p>
    <w:p w14:paraId="2CC93B70" w14:textId="77777777" w:rsidR="00A376BF" w:rsidRDefault="00A376BF" w:rsidP="00A376BF">
      <w:pPr>
        <w:ind w:left="-284" w:right="-284"/>
        <w:outlineLvl w:val="0"/>
        <w:rPr>
          <w:rFonts w:asciiTheme="minorHAnsi" w:eastAsia="Calibri" w:hAnsiTheme="minorHAnsi" w:cstheme="minorHAnsi"/>
          <w:sz w:val="22"/>
          <w:szCs w:val="22"/>
          <w:lang w:eastAsia="en-US"/>
        </w:rPr>
      </w:pPr>
    </w:p>
    <w:p w14:paraId="3EFA0E02" w14:textId="77777777" w:rsidR="00A376BF" w:rsidRDefault="00A376BF" w:rsidP="00A376BF">
      <w:pPr>
        <w:ind w:left="-284" w:right="-284"/>
        <w:outlineLvl w:val="0"/>
        <w:rPr>
          <w:rFonts w:asciiTheme="minorHAnsi" w:eastAsia="Calibri" w:hAnsiTheme="minorHAnsi" w:cstheme="minorHAnsi"/>
          <w:sz w:val="22"/>
          <w:szCs w:val="22"/>
          <w:lang w:eastAsia="en-US"/>
        </w:rPr>
      </w:pPr>
    </w:p>
    <w:p w14:paraId="19F82E2F" w14:textId="77777777" w:rsidR="00A376BF" w:rsidRDefault="00A376BF" w:rsidP="00A376BF">
      <w:pPr>
        <w:spacing w:line="276" w:lineRule="auto"/>
        <w:ind w:right="-284"/>
        <w:outlineLvl w:val="0"/>
        <w:rPr>
          <w:rFonts w:asciiTheme="minorHAnsi" w:eastAsia="Calibri" w:hAnsiTheme="minorHAnsi" w:cstheme="minorHAnsi"/>
          <w:b/>
          <w:bCs/>
          <w:sz w:val="22"/>
          <w:szCs w:val="22"/>
          <w:lang w:eastAsia="en-US"/>
        </w:rPr>
      </w:pPr>
    </w:p>
    <w:p w14:paraId="11B8C81C" w14:textId="77777777" w:rsidR="00900D17" w:rsidRDefault="00900D17" w:rsidP="00A376BF">
      <w:pPr>
        <w:spacing w:line="276" w:lineRule="auto"/>
        <w:ind w:right="-284"/>
        <w:outlineLvl w:val="0"/>
        <w:rPr>
          <w:rFonts w:asciiTheme="minorHAnsi" w:eastAsia="Calibri" w:hAnsiTheme="minorHAnsi" w:cstheme="minorHAnsi"/>
          <w:b/>
          <w:bCs/>
          <w:sz w:val="22"/>
          <w:szCs w:val="22"/>
          <w:lang w:eastAsia="en-US"/>
        </w:rPr>
      </w:pPr>
    </w:p>
    <w:p w14:paraId="7EED1785" w14:textId="77777777" w:rsidR="00900D17" w:rsidRDefault="00900D17" w:rsidP="00A376BF">
      <w:pPr>
        <w:spacing w:line="276" w:lineRule="auto"/>
        <w:ind w:right="-284"/>
        <w:outlineLvl w:val="0"/>
        <w:rPr>
          <w:rFonts w:asciiTheme="minorHAnsi" w:eastAsia="Calibri" w:hAnsiTheme="minorHAnsi" w:cstheme="minorHAnsi"/>
          <w:b/>
          <w:bCs/>
          <w:sz w:val="22"/>
          <w:szCs w:val="22"/>
          <w:lang w:eastAsia="en-US"/>
        </w:rPr>
      </w:pPr>
    </w:p>
    <w:p w14:paraId="4C0CA350" w14:textId="77777777" w:rsidR="009A6347" w:rsidRDefault="009A6347" w:rsidP="00A376BF">
      <w:pPr>
        <w:spacing w:line="276" w:lineRule="auto"/>
        <w:ind w:right="-284"/>
        <w:outlineLvl w:val="0"/>
        <w:rPr>
          <w:rFonts w:asciiTheme="minorHAnsi" w:eastAsia="Calibri" w:hAnsiTheme="minorHAnsi" w:cstheme="minorHAnsi"/>
          <w:b/>
          <w:bCs/>
          <w:sz w:val="22"/>
          <w:szCs w:val="22"/>
          <w:lang w:eastAsia="en-US"/>
        </w:rPr>
      </w:pPr>
    </w:p>
    <w:p w14:paraId="4AB2034A" w14:textId="77777777" w:rsidR="009A6347" w:rsidRDefault="009A6347" w:rsidP="00A376BF">
      <w:pPr>
        <w:spacing w:line="276" w:lineRule="auto"/>
        <w:ind w:right="-284"/>
        <w:outlineLvl w:val="0"/>
        <w:rPr>
          <w:rFonts w:asciiTheme="minorHAnsi" w:eastAsia="Calibri" w:hAnsiTheme="minorHAnsi" w:cstheme="minorHAnsi"/>
          <w:b/>
          <w:bCs/>
          <w:sz w:val="22"/>
          <w:szCs w:val="22"/>
          <w:lang w:eastAsia="en-US"/>
        </w:rPr>
      </w:pPr>
    </w:p>
    <w:p w14:paraId="6110712D" w14:textId="2DDAD0EB" w:rsidR="00A376BF" w:rsidRDefault="00A376BF" w:rsidP="00A376BF">
      <w:pPr>
        <w:spacing w:line="276" w:lineRule="auto"/>
        <w:ind w:left="-284" w:right="-284"/>
        <w:outlineLvl w:val="0"/>
        <w:rPr>
          <w:rFonts w:asciiTheme="minorHAnsi" w:eastAsia="Calibri" w:hAnsiTheme="minorHAnsi" w:cstheme="minorHAnsi"/>
          <w:b/>
          <w:bCs/>
          <w:sz w:val="22"/>
          <w:szCs w:val="22"/>
          <w:lang w:eastAsia="en-US"/>
        </w:rPr>
      </w:pPr>
    </w:p>
    <w:p w14:paraId="4ED2BCB7" w14:textId="3E8D85C9" w:rsidR="00A376BF" w:rsidRDefault="00900D17" w:rsidP="00A376BF">
      <w:pPr>
        <w:spacing w:line="276" w:lineRule="auto"/>
        <w:ind w:left="-284" w:right="-284"/>
        <w:outlineLvl w:val="0"/>
        <w:rPr>
          <w:rFonts w:asciiTheme="minorHAnsi" w:eastAsia="Calibri" w:hAnsiTheme="minorHAnsi" w:cstheme="minorHAnsi"/>
          <w:b/>
          <w:bCs/>
          <w:sz w:val="22"/>
          <w:szCs w:val="22"/>
          <w:lang w:eastAsia="en-US"/>
        </w:rPr>
      </w:pPr>
      <w:r>
        <w:rPr>
          <w:noProof/>
        </w:rPr>
        <w:drawing>
          <wp:anchor distT="0" distB="0" distL="180340" distR="180340" simplePos="0" relativeHeight="251669504" behindDoc="0" locked="0" layoutInCell="1" allowOverlap="1" wp14:anchorId="6D42EED2" wp14:editId="2C2335DE">
            <wp:simplePos x="0" y="0"/>
            <wp:positionH relativeFrom="column">
              <wp:posOffset>126337</wp:posOffset>
            </wp:positionH>
            <wp:positionV relativeFrom="paragraph">
              <wp:posOffset>38128</wp:posOffset>
            </wp:positionV>
            <wp:extent cx="1583055" cy="1955165"/>
            <wp:effectExtent l="0" t="0" r="0" b="6985"/>
            <wp:wrapSquare wrapText="bothSides"/>
            <wp:docPr id="2719700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970058"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83055" cy="1955165"/>
                    </a:xfrm>
                    <a:prstGeom prst="rect">
                      <a:avLst/>
                    </a:prstGeom>
                    <a:noFill/>
                  </pic:spPr>
                </pic:pic>
              </a:graphicData>
            </a:graphic>
            <wp14:sizeRelH relativeFrom="margin">
              <wp14:pctWidth>0</wp14:pctWidth>
            </wp14:sizeRelH>
            <wp14:sizeRelV relativeFrom="margin">
              <wp14:pctHeight>0</wp14:pctHeight>
            </wp14:sizeRelV>
          </wp:anchor>
        </w:drawing>
      </w:r>
      <w:r w:rsidR="00A376BF">
        <w:rPr>
          <w:rFonts w:asciiTheme="minorHAnsi" w:eastAsia="Calibri" w:hAnsiTheme="minorHAnsi" w:cstheme="minorHAnsi"/>
          <w:b/>
          <w:bCs/>
          <w:sz w:val="22"/>
          <w:szCs w:val="22"/>
          <w:lang w:eastAsia="en-US"/>
        </w:rPr>
        <w:t xml:space="preserve">Pressebild 3: </w:t>
      </w:r>
    </w:p>
    <w:p w14:paraId="4BBC3310" w14:textId="607C275E" w:rsidR="00A376BF" w:rsidRDefault="00900D17" w:rsidP="00A376BF">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sz w:val="22"/>
          <w:szCs w:val="22"/>
          <w:lang w:eastAsia="en-US"/>
        </w:rPr>
        <w:t>TEEKANNE verzeichnet mit Teebeutel</w:t>
      </w:r>
      <w:r w:rsidR="00801007">
        <w:rPr>
          <w:rFonts w:asciiTheme="minorHAnsi" w:eastAsia="Calibri" w:hAnsiTheme="minorHAnsi" w:cstheme="minorHAnsi"/>
          <w:sz w:val="22"/>
          <w:szCs w:val="22"/>
          <w:lang w:eastAsia="en-US"/>
        </w:rPr>
        <w:t>n</w:t>
      </w:r>
      <w:r>
        <w:rPr>
          <w:rFonts w:asciiTheme="minorHAnsi" w:eastAsia="Calibri" w:hAnsiTheme="minorHAnsi" w:cstheme="minorHAnsi"/>
          <w:sz w:val="22"/>
          <w:szCs w:val="22"/>
          <w:lang w:eastAsia="en-US"/>
        </w:rPr>
        <w:t xml:space="preserve"> für den </w:t>
      </w:r>
      <w:r w:rsidRPr="00900D17">
        <w:rPr>
          <w:rFonts w:asciiTheme="minorHAnsi" w:eastAsia="Calibri" w:hAnsiTheme="minorHAnsi" w:cstheme="minorHAnsi"/>
          <w:sz w:val="22"/>
          <w:szCs w:val="22"/>
          <w:lang w:eastAsia="en-US"/>
        </w:rPr>
        <w:t>Kaltaufguss</w:t>
      </w:r>
      <w:r>
        <w:rPr>
          <w:rFonts w:asciiTheme="minorHAnsi" w:eastAsia="Calibri" w:hAnsiTheme="minorHAnsi" w:cstheme="minorHAnsi"/>
          <w:sz w:val="22"/>
          <w:szCs w:val="22"/>
          <w:lang w:eastAsia="en-US"/>
        </w:rPr>
        <w:t xml:space="preserve"> ein starkes Wachstum</w:t>
      </w:r>
      <w:r w:rsidRPr="00900D17">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br/>
      </w:r>
      <w:r w:rsidR="00A376BF">
        <w:rPr>
          <w:rFonts w:asciiTheme="minorHAnsi" w:eastAsia="Calibri" w:hAnsiTheme="minorHAnsi" w:cstheme="minorHAnsi"/>
          <w:b/>
          <w:bCs/>
          <w:sz w:val="22"/>
          <w:szCs w:val="22"/>
          <w:lang w:eastAsia="en-US"/>
        </w:rPr>
        <w:t>Bildnachweis:</w:t>
      </w:r>
      <w:r>
        <w:rPr>
          <w:rFonts w:asciiTheme="minorHAnsi" w:eastAsia="Calibri" w:hAnsiTheme="minorHAnsi" w:cstheme="minorHAnsi"/>
          <w:b/>
          <w:bCs/>
          <w:sz w:val="22"/>
          <w:szCs w:val="22"/>
          <w:lang w:eastAsia="en-US"/>
        </w:rPr>
        <w:t xml:space="preserve"> </w:t>
      </w:r>
      <w:r w:rsidRPr="00900D17">
        <w:rPr>
          <w:rFonts w:asciiTheme="minorHAnsi" w:eastAsia="Calibri" w:hAnsiTheme="minorHAnsi" w:cstheme="minorHAnsi"/>
          <w:sz w:val="22"/>
          <w:szCs w:val="22"/>
          <w:lang w:eastAsia="en-US"/>
        </w:rPr>
        <w:t>TEEKANNE, Abdruck honorarfrei!</w:t>
      </w:r>
    </w:p>
    <w:p w14:paraId="0DFFDA70" w14:textId="77777777" w:rsidR="00A376BF" w:rsidRDefault="00A376BF" w:rsidP="00A376BF">
      <w:pPr>
        <w:spacing w:line="276" w:lineRule="auto"/>
        <w:ind w:left="-284" w:right="-284"/>
        <w:outlineLvl w:val="0"/>
        <w:rPr>
          <w:rFonts w:asciiTheme="minorHAnsi" w:eastAsia="Calibri" w:hAnsiTheme="minorHAnsi" w:cstheme="minorHAnsi"/>
          <w:b/>
          <w:bCs/>
          <w:sz w:val="22"/>
          <w:szCs w:val="22"/>
          <w:lang w:eastAsia="en-US"/>
        </w:rPr>
      </w:pPr>
    </w:p>
    <w:p w14:paraId="2B6BA433" w14:textId="77777777" w:rsidR="00A376BF" w:rsidRDefault="00A376BF" w:rsidP="00A376BF">
      <w:pPr>
        <w:spacing w:line="276" w:lineRule="auto"/>
        <w:ind w:left="-284" w:right="-284"/>
        <w:outlineLvl w:val="0"/>
        <w:rPr>
          <w:rFonts w:asciiTheme="minorHAnsi" w:eastAsia="Calibri" w:hAnsiTheme="minorHAnsi" w:cstheme="minorHAnsi"/>
          <w:b/>
          <w:bCs/>
          <w:sz w:val="22"/>
          <w:szCs w:val="22"/>
          <w:lang w:eastAsia="en-US"/>
        </w:rPr>
      </w:pPr>
    </w:p>
    <w:p w14:paraId="5B870421" w14:textId="77777777" w:rsidR="00A376BF" w:rsidRDefault="00A376BF" w:rsidP="00A376BF">
      <w:pPr>
        <w:spacing w:line="276" w:lineRule="auto"/>
        <w:ind w:left="-284" w:right="-284"/>
        <w:outlineLvl w:val="0"/>
        <w:rPr>
          <w:rFonts w:asciiTheme="minorHAnsi" w:eastAsia="Calibri" w:hAnsiTheme="minorHAnsi" w:cstheme="minorHAnsi"/>
          <w:b/>
          <w:bCs/>
          <w:sz w:val="22"/>
          <w:szCs w:val="22"/>
          <w:lang w:eastAsia="en-US"/>
        </w:rPr>
      </w:pPr>
    </w:p>
    <w:p w14:paraId="65B64A64" w14:textId="77777777" w:rsidR="00A376BF" w:rsidRDefault="00A376BF" w:rsidP="00A376BF">
      <w:pPr>
        <w:spacing w:line="276" w:lineRule="auto"/>
        <w:ind w:left="-284" w:right="-284"/>
        <w:outlineLvl w:val="0"/>
        <w:rPr>
          <w:rFonts w:asciiTheme="minorHAnsi" w:eastAsia="Calibri" w:hAnsiTheme="minorHAnsi" w:cstheme="minorHAnsi"/>
          <w:b/>
          <w:bCs/>
          <w:sz w:val="22"/>
          <w:szCs w:val="22"/>
          <w:lang w:eastAsia="en-US"/>
        </w:rPr>
      </w:pPr>
    </w:p>
    <w:p w14:paraId="6A541707" w14:textId="77777777" w:rsidR="00383D9D" w:rsidRDefault="00383D9D" w:rsidP="005D2161">
      <w:pPr>
        <w:spacing w:line="276" w:lineRule="auto"/>
        <w:ind w:left="-284" w:right="-284"/>
        <w:outlineLvl w:val="0"/>
        <w:rPr>
          <w:rFonts w:asciiTheme="minorHAnsi" w:eastAsia="Calibri" w:hAnsiTheme="minorHAnsi" w:cstheme="minorHAnsi"/>
          <w:b/>
          <w:bCs/>
          <w:sz w:val="22"/>
          <w:szCs w:val="22"/>
          <w:lang w:eastAsia="en-US"/>
        </w:rPr>
      </w:pPr>
    </w:p>
    <w:p w14:paraId="2278A77D" w14:textId="27955FBF" w:rsidR="004C536A" w:rsidRDefault="004C536A" w:rsidP="005D2161">
      <w:pPr>
        <w:ind w:left="-284" w:right="-284"/>
        <w:outlineLvl w:val="0"/>
        <w:rPr>
          <w:rFonts w:asciiTheme="minorHAnsi" w:eastAsia="Calibri" w:hAnsiTheme="minorHAnsi" w:cstheme="minorHAnsi"/>
          <w:sz w:val="22"/>
          <w:szCs w:val="22"/>
          <w:lang w:eastAsia="en-US"/>
        </w:rPr>
      </w:pPr>
    </w:p>
    <w:p w14:paraId="2886DE08" w14:textId="5900A2DC" w:rsidR="004C536A" w:rsidRDefault="004C536A" w:rsidP="005D2161">
      <w:pPr>
        <w:ind w:left="-284" w:right="-284"/>
        <w:outlineLvl w:val="0"/>
        <w:rPr>
          <w:rFonts w:asciiTheme="minorHAnsi" w:eastAsia="Calibri" w:hAnsiTheme="minorHAnsi" w:cstheme="minorHAnsi"/>
          <w:sz w:val="22"/>
          <w:szCs w:val="22"/>
          <w:lang w:eastAsia="en-US"/>
        </w:rPr>
      </w:pPr>
    </w:p>
    <w:p w14:paraId="0874B67B" w14:textId="00893706" w:rsidR="004C536A" w:rsidRDefault="004C536A" w:rsidP="005D2161">
      <w:pPr>
        <w:ind w:left="-284" w:right="-284"/>
        <w:outlineLvl w:val="0"/>
        <w:rPr>
          <w:rFonts w:asciiTheme="minorHAnsi" w:eastAsia="Calibri" w:hAnsiTheme="minorHAnsi" w:cstheme="minorHAnsi"/>
          <w:sz w:val="22"/>
          <w:szCs w:val="22"/>
          <w:lang w:eastAsia="en-US"/>
        </w:rPr>
      </w:pPr>
    </w:p>
    <w:p w14:paraId="2B108659" w14:textId="33FEBB68" w:rsidR="004C536A" w:rsidRDefault="004C536A" w:rsidP="005D2161">
      <w:pPr>
        <w:ind w:left="-284" w:right="-284"/>
        <w:outlineLvl w:val="0"/>
        <w:rPr>
          <w:rFonts w:asciiTheme="minorHAnsi" w:eastAsia="Calibri" w:hAnsiTheme="minorHAnsi" w:cstheme="minorHAnsi"/>
          <w:sz w:val="22"/>
          <w:szCs w:val="22"/>
          <w:lang w:eastAsia="en-US"/>
        </w:rPr>
      </w:pPr>
    </w:p>
    <w:p w14:paraId="203CBE7D" w14:textId="77777777" w:rsidR="00383D9D" w:rsidRPr="005D2161" w:rsidRDefault="00383D9D" w:rsidP="00900D17">
      <w:pPr>
        <w:ind w:right="-284"/>
        <w:outlineLvl w:val="0"/>
        <w:rPr>
          <w:rFonts w:asciiTheme="minorHAnsi" w:eastAsia="Calibri" w:hAnsiTheme="minorHAnsi" w:cstheme="minorHAnsi"/>
          <w:sz w:val="22"/>
          <w:szCs w:val="22"/>
          <w:lang w:eastAsia="en-US"/>
        </w:rPr>
      </w:pPr>
    </w:p>
    <w:p w14:paraId="585D280A" w14:textId="77777777" w:rsidR="00E061D5" w:rsidRPr="005D2161" w:rsidRDefault="00E061D5" w:rsidP="005D2161">
      <w:pPr>
        <w:pBdr>
          <w:bottom w:val="single" w:sz="6" w:space="1" w:color="auto"/>
        </w:pBdr>
        <w:ind w:left="-284" w:right="-284"/>
        <w:outlineLvl w:val="0"/>
        <w:rPr>
          <w:rFonts w:asciiTheme="minorHAnsi" w:eastAsia="Calibri" w:hAnsiTheme="minorHAnsi" w:cstheme="minorHAnsi"/>
          <w:sz w:val="22"/>
          <w:szCs w:val="22"/>
          <w:lang w:eastAsia="en-US"/>
        </w:rPr>
      </w:pPr>
    </w:p>
    <w:p w14:paraId="3C98E219" w14:textId="77777777"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u w:val="single"/>
        </w:rPr>
      </w:pPr>
    </w:p>
    <w:p w14:paraId="5026B3BF" w14:textId="77777777"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rPr>
      </w:pPr>
      <w:r w:rsidRPr="005D2161">
        <w:rPr>
          <w:rFonts w:asciiTheme="minorHAnsi" w:hAnsiTheme="minorHAnsi" w:cstheme="minorHAnsi"/>
          <w:b/>
          <w:bCs/>
          <w:i/>
          <w:sz w:val="22"/>
          <w:szCs w:val="22"/>
        </w:rPr>
        <w:t xml:space="preserve">Rückfragen richten Sie bitte an: </w:t>
      </w:r>
    </w:p>
    <w:p w14:paraId="226953AB" w14:textId="3AD6D409" w:rsidR="00824507"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 xml:space="preserve">PICKER PR – talk about </w:t>
      </w:r>
      <w:proofErr w:type="gramStart"/>
      <w:r w:rsidRPr="005D2161">
        <w:rPr>
          <w:rFonts w:asciiTheme="minorHAnsi" w:hAnsiTheme="minorHAnsi" w:cstheme="minorHAnsi"/>
          <w:i/>
          <w:sz w:val="22"/>
          <w:szCs w:val="22"/>
          <w:lang w:val="en-US"/>
        </w:rPr>
        <w:t>taste</w:t>
      </w:r>
      <w:proofErr w:type="gramEnd"/>
    </w:p>
    <w:p w14:paraId="510A84F9" w14:textId="5E911FE1" w:rsidR="00E061D5"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 xml:space="preserve">Julia Fischer-Colbrie, Tel. 0662-841187-0 </w:t>
      </w:r>
    </w:p>
    <w:p w14:paraId="77CA77FB" w14:textId="1CE92D0D" w:rsidR="00D41C65" w:rsidRPr="005D2161" w:rsidRDefault="00345A26"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hyperlink r:id="rId13" w:history="1">
        <w:r w:rsidR="00E061D5" w:rsidRPr="005D2161">
          <w:rPr>
            <w:rStyle w:val="Hyperlink"/>
            <w:rFonts w:asciiTheme="minorHAnsi" w:hAnsiTheme="minorHAnsi" w:cstheme="minorHAnsi"/>
            <w:i/>
            <w:sz w:val="22"/>
            <w:szCs w:val="22"/>
            <w:lang w:val="en-US"/>
          </w:rPr>
          <w:t>office@picker-pr.at</w:t>
        </w:r>
      </w:hyperlink>
      <w:r w:rsidR="00D41C65" w:rsidRPr="005D2161">
        <w:rPr>
          <w:rFonts w:asciiTheme="minorHAnsi" w:hAnsiTheme="minorHAnsi" w:cstheme="minorHAnsi"/>
          <w:i/>
          <w:sz w:val="22"/>
          <w:szCs w:val="22"/>
          <w:lang w:val="en-US"/>
        </w:rPr>
        <w:t xml:space="preserve">; </w:t>
      </w:r>
      <w:hyperlink r:id="rId14" w:history="1">
        <w:r w:rsidR="00D41C65" w:rsidRPr="005D2161">
          <w:rPr>
            <w:rStyle w:val="Hyperlink"/>
            <w:rFonts w:asciiTheme="minorHAnsi" w:hAnsiTheme="minorHAnsi" w:cstheme="minorHAnsi"/>
            <w:i/>
            <w:sz w:val="22"/>
            <w:szCs w:val="22"/>
            <w:lang w:val="en-US"/>
          </w:rPr>
          <w:t>www.picker-pr.at</w:t>
        </w:r>
      </w:hyperlink>
    </w:p>
    <w:bookmarkEnd w:id="0"/>
    <w:p w14:paraId="6F039D4F" w14:textId="55886627" w:rsidR="0001039F" w:rsidRPr="005D2161" w:rsidRDefault="0001039F" w:rsidP="005D2161">
      <w:pPr>
        <w:ind w:left="-284" w:right="-284"/>
        <w:rPr>
          <w:rFonts w:asciiTheme="minorHAnsi" w:hAnsiTheme="minorHAnsi" w:cstheme="minorHAnsi"/>
          <w:lang w:val="en-US"/>
        </w:rPr>
      </w:pPr>
    </w:p>
    <w:p w14:paraId="2C4B69B7" w14:textId="414E4F53" w:rsidR="00A77C47" w:rsidRPr="005D2161" w:rsidRDefault="00A77C47" w:rsidP="005D2161">
      <w:pPr>
        <w:spacing w:line="276" w:lineRule="auto"/>
        <w:ind w:left="-284" w:right="-284"/>
        <w:jc w:val="both"/>
        <w:outlineLvl w:val="0"/>
        <w:rPr>
          <w:rFonts w:asciiTheme="minorHAnsi" w:hAnsiTheme="minorHAnsi" w:cstheme="minorHAnsi"/>
          <w:color w:val="222222"/>
          <w:sz w:val="22"/>
          <w:szCs w:val="22"/>
          <w:shd w:val="clear" w:color="auto" w:fill="FFFFFF"/>
          <w:lang w:val="en-US"/>
        </w:rPr>
      </w:pPr>
    </w:p>
    <w:sectPr w:rsidR="00A77C47" w:rsidRPr="005D2161" w:rsidSect="00294DFF">
      <w:type w:val="continuous"/>
      <w:pgSz w:w="11906" w:h="16838"/>
      <w:pgMar w:top="2679"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49ADB" w14:textId="77777777" w:rsidR="00294DFF" w:rsidRDefault="00294DFF" w:rsidP="00027560">
      <w:r>
        <w:separator/>
      </w:r>
    </w:p>
  </w:endnote>
  <w:endnote w:type="continuationSeparator" w:id="0">
    <w:p w14:paraId="4CC2A897" w14:textId="77777777" w:rsidR="00294DFF" w:rsidRDefault="00294DFF"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DDB84" w14:textId="77777777" w:rsidR="00294DFF" w:rsidRDefault="00294DFF" w:rsidP="00027560">
      <w:r>
        <w:separator/>
      </w:r>
    </w:p>
  </w:footnote>
  <w:footnote w:type="continuationSeparator" w:id="0">
    <w:p w14:paraId="0D6C3EAE" w14:textId="77777777" w:rsidR="00294DFF" w:rsidRDefault="00294DFF" w:rsidP="00027560">
      <w:r>
        <w:continuationSeparator/>
      </w:r>
    </w:p>
  </w:footnote>
  <w:footnote w:id="1">
    <w:p w14:paraId="08935849" w14:textId="4CEA88AD" w:rsidR="00C27B80" w:rsidRPr="00C27B80" w:rsidRDefault="00C27B80">
      <w:pPr>
        <w:pStyle w:val="Funotentext"/>
        <w:rPr>
          <w:lang w:val="de-DE"/>
        </w:rPr>
      </w:pPr>
      <w:r>
        <w:rPr>
          <w:rStyle w:val="Funotenzeichen"/>
        </w:rPr>
        <w:footnoteRef/>
      </w:r>
      <w:r>
        <w:t xml:space="preserve"> </w:t>
      </w:r>
      <w:r>
        <w:rPr>
          <w:lang w:val="de-DE"/>
        </w:rPr>
        <w:t>Nielsen,</w:t>
      </w:r>
      <w:r w:rsidR="00363204">
        <w:rPr>
          <w:lang w:val="de-DE"/>
        </w:rPr>
        <w:t xml:space="preserve"> Tee Total,</w:t>
      </w:r>
      <w:r>
        <w:rPr>
          <w:lang w:val="de-DE"/>
        </w:rPr>
        <w:t xml:space="preserve"> LH + DFH</w:t>
      </w:r>
      <w:r w:rsidR="00363204">
        <w:rPr>
          <w:lang w:val="de-DE"/>
        </w:rPr>
        <w:t xml:space="preserve"> + Hofer/Lidl</w:t>
      </w:r>
      <w:r>
        <w:rPr>
          <w:lang w:val="de-DE"/>
        </w:rPr>
        <w:t xml:space="preserve">, </w:t>
      </w:r>
      <w:r w:rsidR="00363204">
        <w:rPr>
          <w:lang w:val="de-DE"/>
        </w:rPr>
        <w:t>Umsatz</w:t>
      </w:r>
      <w:r>
        <w:rPr>
          <w:lang w:val="de-DE"/>
        </w:rPr>
        <w:t xml:space="preserve">, MAT 12/24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2AA2" w14:textId="45ED0522" w:rsidR="0045378F" w:rsidRDefault="00383D9D" w:rsidP="00746945">
    <w:pPr>
      <w:pStyle w:val="Kopfzeile"/>
      <w:tabs>
        <w:tab w:val="clear" w:pos="4536"/>
        <w:tab w:val="clear" w:pos="9072"/>
        <w:tab w:val="left" w:pos="8190"/>
      </w:tabs>
    </w:pPr>
    <w:r>
      <w:rPr>
        <w:noProof/>
      </w:rPr>
      <w:drawing>
        <wp:anchor distT="0" distB="0" distL="114300" distR="114300" simplePos="0" relativeHeight="251660288" behindDoc="1" locked="0" layoutInCell="1" allowOverlap="1" wp14:anchorId="5613843E" wp14:editId="637F09DD">
          <wp:simplePos x="0" y="0"/>
          <wp:positionH relativeFrom="column">
            <wp:posOffset>-866107</wp:posOffset>
          </wp:positionH>
          <wp:positionV relativeFrom="paragraph">
            <wp:posOffset>-449580</wp:posOffset>
          </wp:positionV>
          <wp:extent cx="7528391" cy="1784038"/>
          <wp:effectExtent l="0" t="0" r="3175" b="0"/>
          <wp:wrapNone/>
          <wp:docPr id="3"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28391" cy="1784038"/>
                  </a:xfrm>
                  <a:prstGeom prst="rect">
                    <a:avLst/>
                  </a:prstGeom>
                </pic:spPr>
              </pic:pic>
            </a:graphicData>
          </a:graphic>
          <wp14:sizeRelH relativeFrom="margin">
            <wp14:pctWidth>0</wp14:pctWidth>
          </wp14:sizeRelH>
          <wp14:sizeRelV relativeFrom="margin">
            <wp14:pctHeight>0</wp14:pctHeight>
          </wp14:sizeRelV>
        </wp:anchor>
      </w:drawing>
    </w:r>
  </w:p>
  <w:p w14:paraId="07C442BC" w14:textId="226A419E" w:rsidR="0045378F" w:rsidRDefault="0045378F" w:rsidP="00746945">
    <w:pPr>
      <w:pStyle w:val="Kopfzeile"/>
      <w:tabs>
        <w:tab w:val="clear" w:pos="4536"/>
        <w:tab w:val="clear" w:pos="9072"/>
        <w:tab w:val="left" w:pos="8190"/>
      </w:tabs>
    </w:pP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BFF8" w14:textId="79F8F3C9" w:rsidR="007170FD" w:rsidRDefault="005D216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0" behindDoc="1" locked="0" layoutInCell="1" allowOverlap="1" wp14:anchorId="702631E2" wp14:editId="3C8DBEFA">
          <wp:simplePos x="0" y="0"/>
          <wp:positionH relativeFrom="column">
            <wp:posOffset>-1029734</wp:posOffset>
          </wp:positionH>
          <wp:positionV relativeFrom="paragraph">
            <wp:posOffset>-468831</wp:posOffset>
          </wp:positionV>
          <wp:extent cx="7698181" cy="1824275"/>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98181" cy="1824275"/>
                  </a:xfrm>
                  <a:prstGeom prst="rect">
                    <a:avLst/>
                  </a:prstGeom>
                </pic:spPr>
              </pic:pic>
            </a:graphicData>
          </a:graphic>
          <wp14:sizeRelH relativeFrom="margin">
            <wp14:pctWidth>0</wp14:pctWidth>
          </wp14:sizeRelH>
          <wp14:sizeRelV relativeFrom="margin">
            <wp14:pctHeight>0</wp14:pctHeight>
          </wp14:sizeRelV>
        </wp:anchor>
      </w:drawing>
    </w:r>
  </w:p>
  <w:p w14:paraId="260ACBD8" w14:textId="4EC0C8EE" w:rsidR="000D6F92" w:rsidRDefault="000D6F9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27560"/>
    <w:rsid w:val="000426C4"/>
    <w:rsid w:val="00045D42"/>
    <w:rsid w:val="0005481D"/>
    <w:rsid w:val="000574FB"/>
    <w:rsid w:val="00061223"/>
    <w:rsid w:val="000652E1"/>
    <w:rsid w:val="0007168E"/>
    <w:rsid w:val="00093FA0"/>
    <w:rsid w:val="0009496C"/>
    <w:rsid w:val="000B415A"/>
    <w:rsid w:val="000B7F55"/>
    <w:rsid w:val="000C52C5"/>
    <w:rsid w:val="000D6F92"/>
    <w:rsid w:val="000F15E8"/>
    <w:rsid w:val="000F2A48"/>
    <w:rsid w:val="00100094"/>
    <w:rsid w:val="001034FD"/>
    <w:rsid w:val="00103BD5"/>
    <w:rsid w:val="0010557C"/>
    <w:rsid w:val="001208C4"/>
    <w:rsid w:val="00146981"/>
    <w:rsid w:val="00156080"/>
    <w:rsid w:val="00156DF2"/>
    <w:rsid w:val="001665F7"/>
    <w:rsid w:val="00170EB6"/>
    <w:rsid w:val="00174CBE"/>
    <w:rsid w:val="00175B51"/>
    <w:rsid w:val="00180269"/>
    <w:rsid w:val="00184EB1"/>
    <w:rsid w:val="00196666"/>
    <w:rsid w:val="001A4415"/>
    <w:rsid w:val="001B1DA1"/>
    <w:rsid w:val="001B69B1"/>
    <w:rsid w:val="001C024B"/>
    <w:rsid w:val="001C0ADC"/>
    <w:rsid w:val="001C5699"/>
    <w:rsid w:val="001E6C0C"/>
    <w:rsid w:val="00201360"/>
    <w:rsid w:val="00214C2C"/>
    <w:rsid w:val="002167D9"/>
    <w:rsid w:val="002452EC"/>
    <w:rsid w:val="00251E54"/>
    <w:rsid w:val="0026376B"/>
    <w:rsid w:val="002922FA"/>
    <w:rsid w:val="00294DFF"/>
    <w:rsid w:val="002A0DEE"/>
    <w:rsid w:val="002A36DF"/>
    <w:rsid w:val="002E1561"/>
    <w:rsid w:val="002E3C89"/>
    <w:rsid w:val="002E7877"/>
    <w:rsid w:val="0031017F"/>
    <w:rsid w:val="00312A9C"/>
    <w:rsid w:val="003208D0"/>
    <w:rsid w:val="003237D1"/>
    <w:rsid w:val="00325036"/>
    <w:rsid w:val="00341C17"/>
    <w:rsid w:val="00352410"/>
    <w:rsid w:val="00363204"/>
    <w:rsid w:val="00363666"/>
    <w:rsid w:val="00372C90"/>
    <w:rsid w:val="00373283"/>
    <w:rsid w:val="003752F2"/>
    <w:rsid w:val="00383D9D"/>
    <w:rsid w:val="003B1FF7"/>
    <w:rsid w:val="003C2A22"/>
    <w:rsid w:val="003E2F89"/>
    <w:rsid w:val="003F3E47"/>
    <w:rsid w:val="004073D4"/>
    <w:rsid w:val="00410681"/>
    <w:rsid w:val="004106EB"/>
    <w:rsid w:val="004140F2"/>
    <w:rsid w:val="00425848"/>
    <w:rsid w:val="00433579"/>
    <w:rsid w:val="004361EE"/>
    <w:rsid w:val="0045378F"/>
    <w:rsid w:val="00461EF4"/>
    <w:rsid w:val="00465492"/>
    <w:rsid w:val="004654C4"/>
    <w:rsid w:val="004753E6"/>
    <w:rsid w:val="0048369E"/>
    <w:rsid w:val="00490976"/>
    <w:rsid w:val="0049684A"/>
    <w:rsid w:val="004A36CE"/>
    <w:rsid w:val="004B6A05"/>
    <w:rsid w:val="004C536A"/>
    <w:rsid w:val="004D3611"/>
    <w:rsid w:val="004F5F8F"/>
    <w:rsid w:val="00512E24"/>
    <w:rsid w:val="00523838"/>
    <w:rsid w:val="00524C89"/>
    <w:rsid w:val="00537365"/>
    <w:rsid w:val="005417FE"/>
    <w:rsid w:val="0055375C"/>
    <w:rsid w:val="00570BBC"/>
    <w:rsid w:val="00585A82"/>
    <w:rsid w:val="00592451"/>
    <w:rsid w:val="005A3DB0"/>
    <w:rsid w:val="005D2161"/>
    <w:rsid w:val="005D2A2D"/>
    <w:rsid w:val="005D51B9"/>
    <w:rsid w:val="005D6374"/>
    <w:rsid w:val="005E1EE6"/>
    <w:rsid w:val="00601410"/>
    <w:rsid w:val="006177CD"/>
    <w:rsid w:val="00632C93"/>
    <w:rsid w:val="00641DF4"/>
    <w:rsid w:val="00645A38"/>
    <w:rsid w:val="00654788"/>
    <w:rsid w:val="0065538B"/>
    <w:rsid w:val="00657366"/>
    <w:rsid w:val="0066030E"/>
    <w:rsid w:val="00666074"/>
    <w:rsid w:val="00683188"/>
    <w:rsid w:val="00690FE1"/>
    <w:rsid w:val="006B760F"/>
    <w:rsid w:val="006D61B5"/>
    <w:rsid w:val="006E2436"/>
    <w:rsid w:val="006F466F"/>
    <w:rsid w:val="00704042"/>
    <w:rsid w:val="007170FD"/>
    <w:rsid w:val="00720C12"/>
    <w:rsid w:val="007307EF"/>
    <w:rsid w:val="00740046"/>
    <w:rsid w:val="007424D9"/>
    <w:rsid w:val="00746945"/>
    <w:rsid w:val="00752B06"/>
    <w:rsid w:val="00754C92"/>
    <w:rsid w:val="007623DE"/>
    <w:rsid w:val="00765BBC"/>
    <w:rsid w:val="00765D31"/>
    <w:rsid w:val="00776A09"/>
    <w:rsid w:val="0078109C"/>
    <w:rsid w:val="007855EA"/>
    <w:rsid w:val="007B3C8D"/>
    <w:rsid w:val="007D546F"/>
    <w:rsid w:val="007E2346"/>
    <w:rsid w:val="007E41A1"/>
    <w:rsid w:val="007F135E"/>
    <w:rsid w:val="00801007"/>
    <w:rsid w:val="0080109B"/>
    <w:rsid w:val="00803092"/>
    <w:rsid w:val="00824507"/>
    <w:rsid w:val="00827985"/>
    <w:rsid w:val="00847F18"/>
    <w:rsid w:val="00850B0E"/>
    <w:rsid w:val="00850FF6"/>
    <w:rsid w:val="00855178"/>
    <w:rsid w:val="00857E57"/>
    <w:rsid w:val="008771AD"/>
    <w:rsid w:val="00885B8A"/>
    <w:rsid w:val="0088754B"/>
    <w:rsid w:val="008B0FED"/>
    <w:rsid w:val="008B649E"/>
    <w:rsid w:val="008D05E1"/>
    <w:rsid w:val="008D1145"/>
    <w:rsid w:val="008D496D"/>
    <w:rsid w:val="008D49F5"/>
    <w:rsid w:val="008D4A73"/>
    <w:rsid w:val="008E1F1D"/>
    <w:rsid w:val="008F1A26"/>
    <w:rsid w:val="008F2B91"/>
    <w:rsid w:val="00900D17"/>
    <w:rsid w:val="0093486A"/>
    <w:rsid w:val="009443FE"/>
    <w:rsid w:val="00945728"/>
    <w:rsid w:val="0094593A"/>
    <w:rsid w:val="00961CB5"/>
    <w:rsid w:val="00966BB2"/>
    <w:rsid w:val="0097575C"/>
    <w:rsid w:val="0097695D"/>
    <w:rsid w:val="009823B8"/>
    <w:rsid w:val="009A208F"/>
    <w:rsid w:val="009A6347"/>
    <w:rsid w:val="009B2FA9"/>
    <w:rsid w:val="009B4E07"/>
    <w:rsid w:val="009D0071"/>
    <w:rsid w:val="009D0C62"/>
    <w:rsid w:val="009E33A4"/>
    <w:rsid w:val="009F099C"/>
    <w:rsid w:val="009F369B"/>
    <w:rsid w:val="009F48AD"/>
    <w:rsid w:val="009F7326"/>
    <w:rsid w:val="009F7BE9"/>
    <w:rsid w:val="00A1324C"/>
    <w:rsid w:val="00A14618"/>
    <w:rsid w:val="00A22288"/>
    <w:rsid w:val="00A32CA6"/>
    <w:rsid w:val="00A376BF"/>
    <w:rsid w:val="00A64A96"/>
    <w:rsid w:val="00A711A7"/>
    <w:rsid w:val="00A77C47"/>
    <w:rsid w:val="00A91F51"/>
    <w:rsid w:val="00A9482D"/>
    <w:rsid w:val="00AB0E26"/>
    <w:rsid w:val="00AD2E0C"/>
    <w:rsid w:val="00AD3646"/>
    <w:rsid w:val="00AD3E19"/>
    <w:rsid w:val="00AE2103"/>
    <w:rsid w:val="00B0001A"/>
    <w:rsid w:val="00B07AA5"/>
    <w:rsid w:val="00B13064"/>
    <w:rsid w:val="00B2640F"/>
    <w:rsid w:val="00B34563"/>
    <w:rsid w:val="00B347AB"/>
    <w:rsid w:val="00B41261"/>
    <w:rsid w:val="00B46500"/>
    <w:rsid w:val="00B63F4D"/>
    <w:rsid w:val="00B8679E"/>
    <w:rsid w:val="00BA100D"/>
    <w:rsid w:val="00BA6357"/>
    <w:rsid w:val="00BA693B"/>
    <w:rsid w:val="00BA73FF"/>
    <w:rsid w:val="00BA79CC"/>
    <w:rsid w:val="00BB68E6"/>
    <w:rsid w:val="00BC3983"/>
    <w:rsid w:val="00BC53AC"/>
    <w:rsid w:val="00BC581A"/>
    <w:rsid w:val="00BD134E"/>
    <w:rsid w:val="00BE3FD7"/>
    <w:rsid w:val="00BF4067"/>
    <w:rsid w:val="00C00D86"/>
    <w:rsid w:val="00C0641B"/>
    <w:rsid w:val="00C06E50"/>
    <w:rsid w:val="00C13207"/>
    <w:rsid w:val="00C27B80"/>
    <w:rsid w:val="00C41DAB"/>
    <w:rsid w:val="00C65535"/>
    <w:rsid w:val="00C9204A"/>
    <w:rsid w:val="00CB750E"/>
    <w:rsid w:val="00CC1377"/>
    <w:rsid w:val="00CC1FAC"/>
    <w:rsid w:val="00CC3203"/>
    <w:rsid w:val="00CC7D8F"/>
    <w:rsid w:val="00CD682E"/>
    <w:rsid w:val="00CE1ACE"/>
    <w:rsid w:val="00CE44E2"/>
    <w:rsid w:val="00CE7306"/>
    <w:rsid w:val="00D0206A"/>
    <w:rsid w:val="00D029AC"/>
    <w:rsid w:val="00D144B4"/>
    <w:rsid w:val="00D41C65"/>
    <w:rsid w:val="00D421AA"/>
    <w:rsid w:val="00D51D20"/>
    <w:rsid w:val="00D674D7"/>
    <w:rsid w:val="00D70391"/>
    <w:rsid w:val="00D70535"/>
    <w:rsid w:val="00D720A2"/>
    <w:rsid w:val="00D72C2C"/>
    <w:rsid w:val="00D75172"/>
    <w:rsid w:val="00D775CE"/>
    <w:rsid w:val="00D77A3B"/>
    <w:rsid w:val="00D82340"/>
    <w:rsid w:val="00D86DDF"/>
    <w:rsid w:val="00D916BD"/>
    <w:rsid w:val="00D93201"/>
    <w:rsid w:val="00DA2248"/>
    <w:rsid w:val="00DB56E5"/>
    <w:rsid w:val="00DB7015"/>
    <w:rsid w:val="00DD4AB8"/>
    <w:rsid w:val="00DF7F6F"/>
    <w:rsid w:val="00E005AC"/>
    <w:rsid w:val="00E061D5"/>
    <w:rsid w:val="00E12355"/>
    <w:rsid w:val="00E4365E"/>
    <w:rsid w:val="00E74FFC"/>
    <w:rsid w:val="00E7525D"/>
    <w:rsid w:val="00E80941"/>
    <w:rsid w:val="00E9012F"/>
    <w:rsid w:val="00EA0311"/>
    <w:rsid w:val="00EC4304"/>
    <w:rsid w:val="00EC5B56"/>
    <w:rsid w:val="00EE6ACA"/>
    <w:rsid w:val="00F05BF5"/>
    <w:rsid w:val="00F26AA1"/>
    <w:rsid w:val="00F32003"/>
    <w:rsid w:val="00F34759"/>
    <w:rsid w:val="00F35EC1"/>
    <w:rsid w:val="00F40544"/>
    <w:rsid w:val="00F4107C"/>
    <w:rsid w:val="00F5662B"/>
    <w:rsid w:val="00F5689D"/>
    <w:rsid w:val="00F75D78"/>
    <w:rsid w:val="00FA1F2F"/>
    <w:rsid w:val="00FA47E7"/>
    <w:rsid w:val="00FC4E82"/>
    <w:rsid w:val="00FC530E"/>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paragraph" w:styleId="Funotentext">
    <w:name w:val="footnote text"/>
    <w:basedOn w:val="Standard"/>
    <w:link w:val="FunotentextZchn"/>
    <w:uiPriority w:val="99"/>
    <w:semiHidden/>
    <w:unhideWhenUsed/>
    <w:rsid w:val="00C27B80"/>
    <w:rPr>
      <w:sz w:val="20"/>
      <w:szCs w:val="20"/>
    </w:rPr>
  </w:style>
  <w:style w:type="character" w:customStyle="1" w:styleId="FunotentextZchn">
    <w:name w:val="Fußnotentext Zchn"/>
    <w:basedOn w:val="Absatz-Standardschriftart"/>
    <w:link w:val="Funotentext"/>
    <w:uiPriority w:val="99"/>
    <w:semiHidden/>
    <w:rsid w:val="00C27B80"/>
    <w:rPr>
      <w:rFonts w:ascii="Times New Roman" w:eastAsia="Times New Roman" w:hAnsi="Times New Roman" w:cs="Times New Roman"/>
      <w:sz w:val="20"/>
      <w:szCs w:val="20"/>
      <w:lang w:val="de-AT" w:eastAsia="de-AT"/>
    </w:rPr>
  </w:style>
  <w:style w:type="character" w:styleId="Funotenzeichen">
    <w:name w:val="footnote reference"/>
    <w:basedOn w:val="Absatz-Standardschriftart"/>
    <w:uiPriority w:val="99"/>
    <w:semiHidden/>
    <w:unhideWhenUsed/>
    <w:rsid w:val="00C27B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562838364">
      <w:bodyDiv w:val="1"/>
      <w:marLeft w:val="0"/>
      <w:marRight w:val="0"/>
      <w:marTop w:val="0"/>
      <w:marBottom w:val="0"/>
      <w:divBdr>
        <w:top w:val="none" w:sz="0" w:space="0" w:color="auto"/>
        <w:left w:val="none" w:sz="0" w:space="0" w:color="auto"/>
        <w:bottom w:val="none" w:sz="0" w:space="0" w:color="auto"/>
        <w:right w:val="none" w:sz="0" w:space="0" w:color="auto"/>
      </w:divBdr>
    </w:div>
    <w:div w:id="130824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office@picker-pr.a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picker-pr.a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Users/ingeborg/Desktop/Daten%20Ingeborg/Kopf%20teekanne_final%20ohne%20text.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file:////Users/ingeborg/Desktop/Daten%20Ingeborg/Kopf%20teekanne_final%20Kopie.jpg" TargetMode="External"/><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4057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7</cp:revision>
  <cp:lastPrinted>2024-05-13T07:59:00Z</cp:lastPrinted>
  <dcterms:created xsi:type="dcterms:W3CDTF">2024-05-13T06:03:00Z</dcterms:created>
  <dcterms:modified xsi:type="dcterms:W3CDTF">2024-05-13T08:09:00Z</dcterms:modified>
</cp:coreProperties>
</file>