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3FB35" w14:textId="175E6E9C" w:rsidR="004D3359" w:rsidRDefault="00132CDC" w:rsidP="00E471CE">
      <w:pPr>
        <w:jc w:val="center"/>
      </w:pPr>
      <w:r>
        <w:rPr>
          <w:noProof/>
        </w:rPr>
        <w:drawing>
          <wp:anchor distT="0" distB="0" distL="114300" distR="114300" simplePos="0" relativeHeight="251658240" behindDoc="0" locked="0" layoutInCell="1" allowOverlap="1" wp14:anchorId="2E4A1648" wp14:editId="43862C54">
            <wp:simplePos x="0" y="0"/>
            <wp:positionH relativeFrom="column">
              <wp:posOffset>5043170</wp:posOffset>
            </wp:positionH>
            <wp:positionV relativeFrom="paragraph">
              <wp:posOffset>-746760</wp:posOffset>
            </wp:positionV>
            <wp:extent cx="1389380" cy="1328420"/>
            <wp:effectExtent l="0" t="0" r="1270" b="5080"/>
            <wp:wrapNone/>
            <wp:docPr id="2" name="Grafik 2" descr="Stiegl_Logo_Wappen_Screen zu verwenden für 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Stiegl_Logo_Wappen_Screen zu verwenden für P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380" cy="1328420"/>
                    </a:xfrm>
                    <a:prstGeom prst="rect">
                      <a:avLst/>
                    </a:prstGeom>
                    <a:noFill/>
                  </pic:spPr>
                </pic:pic>
              </a:graphicData>
            </a:graphic>
            <wp14:sizeRelH relativeFrom="margin">
              <wp14:pctWidth>0</wp14:pctWidth>
            </wp14:sizeRelH>
            <wp14:sizeRelV relativeFrom="margin">
              <wp14:pctHeight>0</wp14:pctHeight>
            </wp14:sizeRelV>
          </wp:anchor>
        </w:drawing>
      </w:r>
      <w:r w:rsidR="000060D7">
        <w:rPr>
          <w:noProof/>
        </w:rPr>
        <mc:AlternateContent>
          <mc:Choice Requires="wps">
            <w:drawing>
              <wp:anchor distT="0" distB="0" distL="114300" distR="114300" simplePos="0" relativeHeight="251657216" behindDoc="0" locked="0" layoutInCell="1" allowOverlap="1" wp14:anchorId="12F3CE9D" wp14:editId="1FD0FECC">
                <wp:simplePos x="0" y="0"/>
                <wp:positionH relativeFrom="column">
                  <wp:posOffset>-90170</wp:posOffset>
                </wp:positionH>
                <wp:positionV relativeFrom="paragraph">
                  <wp:posOffset>-185421</wp:posOffset>
                </wp:positionV>
                <wp:extent cx="2743200" cy="409575"/>
                <wp:effectExtent l="0" t="0" r="0" b="952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7144F" w14:textId="77777777" w:rsidR="0070627B" w:rsidRDefault="0070627B" w:rsidP="0070627B">
                            <w:pPr>
                              <w:rPr>
                                <w:b/>
                                <w:smallCaps/>
                                <w:spacing w:val="32"/>
                                <w:sz w:val="32"/>
                                <w:szCs w:val="32"/>
                              </w:rPr>
                            </w:pPr>
                            <w:r>
                              <w:rPr>
                                <w:b/>
                                <w:smallCaps/>
                                <w:spacing w:val="32"/>
                                <w:sz w:val="32"/>
                                <w:szCs w:val="32"/>
                              </w:rPr>
                              <w:t>Presseinformation!</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3CE9D" id="_x0000_t202" coordsize="21600,21600" o:spt="202" path="m,l,21600r21600,l21600,xe">
                <v:stroke joinstyle="miter"/>
                <v:path gradientshapeok="t" o:connecttype="rect"/>
              </v:shapetype>
              <v:shape id="Textfeld 3" o:spid="_x0000_s1026" type="#_x0000_t202" style="position:absolute;left:0;text-align:left;margin-left:-7.1pt;margin-top:-14.6pt;width:3in;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" filled="f" stroked="f">
                <v:textbox>
                  <w:txbxContent>
                    <w:p w14:paraId="6817144F" w14:textId="77777777" w:rsidR="0070627B" w:rsidRDefault="0070627B" w:rsidP="0070627B">
                      <w:pPr>
                        <w:rPr>
                          <w:b/>
                          <w:smallCaps/>
                          <w:spacing w:val="32"/>
                          <w:sz w:val="32"/>
                          <w:szCs w:val="32"/>
                        </w:rPr>
                      </w:pPr>
                      <w:r>
                        <w:rPr>
                          <w:b/>
                          <w:smallCaps/>
                          <w:spacing w:val="32"/>
                          <w:sz w:val="32"/>
                          <w:szCs w:val="32"/>
                        </w:rPr>
                        <w:t>Presseinformation!</w:t>
                      </w:r>
                    </w:p>
                  </w:txbxContent>
                </v:textbox>
              </v:shape>
            </w:pict>
          </mc:Fallback>
        </mc:AlternateContent>
      </w:r>
      <w:r w:rsidR="000060D7">
        <w:rPr>
          <w:noProof/>
        </w:rPr>
        <w:drawing>
          <wp:anchor distT="0" distB="0" distL="114300" distR="114300" simplePos="0" relativeHeight="251656192" behindDoc="1" locked="0" layoutInCell="1" allowOverlap="1" wp14:anchorId="2DF45F2B" wp14:editId="6A5287C8">
            <wp:simplePos x="0" y="0"/>
            <wp:positionH relativeFrom="column">
              <wp:posOffset>4030980</wp:posOffset>
            </wp:positionH>
            <wp:positionV relativeFrom="page">
              <wp:posOffset>327660</wp:posOffset>
            </wp:positionV>
            <wp:extent cx="982980" cy="910590"/>
            <wp:effectExtent l="0" t="0" r="7620" b="3810"/>
            <wp:wrapTight wrapText="bothSides">
              <wp:wrapPolygon edited="0">
                <wp:start x="0" y="0"/>
                <wp:lineTo x="0" y="21238"/>
                <wp:lineTo x="21349" y="21238"/>
                <wp:lineTo x="2134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2980" cy="910590"/>
                    </a:xfrm>
                    <a:prstGeom prst="rect">
                      <a:avLst/>
                    </a:prstGeom>
                    <a:noFill/>
                  </pic:spPr>
                </pic:pic>
              </a:graphicData>
            </a:graphic>
            <wp14:sizeRelH relativeFrom="margin">
              <wp14:pctWidth>0</wp14:pctWidth>
            </wp14:sizeRelH>
            <wp14:sizeRelV relativeFrom="margin">
              <wp14:pctHeight>0</wp14:pctHeight>
            </wp14:sizeRelV>
          </wp:anchor>
        </w:drawing>
      </w:r>
      <w:r w:rsidR="00E471CE">
        <w:t xml:space="preserve">              </w:t>
      </w:r>
    </w:p>
    <w:p w14:paraId="0E5C8067" w14:textId="093CB94F" w:rsidR="000609CA" w:rsidRDefault="000609CA" w:rsidP="00097488">
      <w:pPr>
        <w:spacing w:line="240" w:lineRule="atLeast"/>
        <w:rPr>
          <w:bCs/>
        </w:rPr>
      </w:pPr>
    </w:p>
    <w:p w14:paraId="1E22CD09" w14:textId="77777777" w:rsidR="00C724C5" w:rsidRPr="000609CA" w:rsidRDefault="00C724C5" w:rsidP="00097488">
      <w:pPr>
        <w:spacing w:line="240" w:lineRule="atLeast"/>
        <w:rPr>
          <w:bCs/>
        </w:rPr>
      </w:pPr>
    </w:p>
    <w:p w14:paraId="116DC895" w14:textId="70D25127" w:rsidR="00C349DD" w:rsidRDefault="0070627B" w:rsidP="0070627B">
      <w:pPr>
        <w:spacing w:line="240" w:lineRule="atLeast"/>
        <w:jc w:val="both"/>
        <w:rPr>
          <w:b/>
          <w:bCs/>
          <w:i/>
          <w:iCs/>
          <w:u w:val="single"/>
          <w:lang w:val="de-DE"/>
        </w:rPr>
      </w:pPr>
      <w:r>
        <w:rPr>
          <w:rFonts w:ascii="Wingdings" w:hAnsi="Wingdings"/>
          <w:b/>
        </w:rPr>
        <w:t xml:space="preserve">Ü </w:t>
      </w:r>
      <w:r w:rsidR="00304F19">
        <w:rPr>
          <w:b/>
          <w:bCs/>
          <w:i/>
          <w:iCs/>
          <w:u w:val="single"/>
          <w:lang w:val="de-DE"/>
        </w:rPr>
        <w:t>Neu</w:t>
      </w:r>
      <w:r w:rsidR="00265952">
        <w:rPr>
          <w:b/>
          <w:bCs/>
          <w:i/>
          <w:iCs/>
          <w:u w:val="single"/>
          <w:lang w:val="de-DE"/>
        </w:rPr>
        <w:t xml:space="preserve">: </w:t>
      </w:r>
      <w:r w:rsidR="00304F19">
        <w:rPr>
          <w:b/>
          <w:bCs/>
          <w:i/>
          <w:iCs/>
          <w:u w:val="single"/>
          <w:lang w:val="de-DE"/>
        </w:rPr>
        <w:t>Stiegl</w:t>
      </w:r>
      <w:r w:rsidR="00C13113">
        <w:rPr>
          <w:b/>
          <w:bCs/>
          <w:i/>
          <w:iCs/>
          <w:u w:val="single"/>
          <w:lang w:val="de-DE"/>
        </w:rPr>
        <w:t xml:space="preserve"> bietet mit </w:t>
      </w:r>
      <w:r w:rsidR="00FD154D">
        <w:rPr>
          <w:b/>
          <w:bCs/>
          <w:i/>
          <w:iCs/>
          <w:u w:val="single"/>
          <w:lang w:val="de-DE"/>
        </w:rPr>
        <w:t>erweiterte</w:t>
      </w:r>
      <w:r w:rsidR="00C13113">
        <w:rPr>
          <w:b/>
          <w:bCs/>
          <w:i/>
          <w:iCs/>
          <w:u w:val="single"/>
          <w:lang w:val="de-DE"/>
        </w:rPr>
        <w:t xml:space="preserve">m Gastro-Service </w:t>
      </w:r>
      <w:r w:rsidR="00265952">
        <w:rPr>
          <w:b/>
          <w:bCs/>
          <w:i/>
          <w:iCs/>
          <w:u w:val="single"/>
          <w:lang w:val="de-DE"/>
        </w:rPr>
        <w:t xml:space="preserve">alles </w:t>
      </w:r>
      <w:r w:rsidR="00304F19">
        <w:rPr>
          <w:b/>
          <w:bCs/>
          <w:i/>
          <w:iCs/>
          <w:u w:val="single"/>
          <w:lang w:val="de-DE"/>
        </w:rPr>
        <w:t>aus einer Hand</w:t>
      </w:r>
      <w:r w:rsidR="001B4497">
        <w:rPr>
          <w:b/>
          <w:bCs/>
          <w:i/>
          <w:iCs/>
          <w:u w:val="single"/>
          <w:lang w:val="de-DE"/>
        </w:rPr>
        <w:t xml:space="preserve"> </w:t>
      </w:r>
    </w:p>
    <w:p w14:paraId="282E451E" w14:textId="775B4D65" w:rsidR="001B4497" w:rsidRDefault="0070627B" w:rsidP="0070627B">
      <w:pPr>
        <w:spacing w:line="240" w:lineRule="atLeast"/>
        <w:ind w:right="-132"/>
        <w:rPr>
          <w:b/>
          <w:bCs/>
          <w:i/>
          <w:iCs/>
          <w:u w:val="single"/>
          <w:lang w:val="de-DE"/>
        </w:rPr>
      </w:pPr>
      <w:r>
        <w:rPr>
          <w:rFonts w:ascii="Wingdings" w:hAnsi="Wingdings"/>
          <w:b/>
        </w:rPr>
        <w:t>Ü</w:t>
      </w:r>
      <w:r>
        <w:rPr>
          <w:rFonts w:ascii="Wingdings" w:hAnsi="Wingdings"/>
          <w:b/>
          <w:i/>
        </w:rPr>
        <w:t xml:space="preserve"> </w:t>
      </w:r>
      <w:r w:rsidR="00265952">
        <w:rPr>
          <w:b/>
          <w:bCs/>
          <w:i/>
          <w:iCs/>
          <w:u w:val="single"/>
          <w:lang w:val="de-DE"/>
        </w:rPr>
        <w:t xml:space="preserve">Ab </w:t>
      </w:r>
      <w:r w:rsidR="00304F19">
        <w:rPr>
          <w:b/>
          <w:bCs/>
          <w:i/>
          <w:iCs/>
          <w:u w:val="single"/>
          <w:lang w:val="de-DE"/>
        </w:rPr>
        <w:t xml:space="preserve">sofort Bier, Wein und Spirituosen </w:t>
      </w:r>
      <w:r w:rsidR="00265952">
        <w:rPr>
          <w:b/>
          <w:bCs/>
          <w:i/>
          <w:iCs/>
          <w:u w:val="single"/>
          <w:lang w:val="de-DE"/>
        </w:rPr>
        <w:t xml:space="preserve">mit </w:t>
      </w:r>
      <w:r w:rsidR="00FD154D">
        <w:rPr>
          <w:b/>
          <w:bCs/>
          <w:i/>
          <w:iCs/>
          <w:u w:val="single"/>
          <w:lang w:val="de-DE"/>
        </w:rPr>
        <w:t xml:space="preserve">nur </w:t>
      </w:r>
      <w:r w:rsidR="00265952">
        <w:rPr>
          <w:b/>
          <w:bCs/>
          <w:i/>
          <w:iCs/>
          <w:u w:val="single"/>
          <w:lang w:val="de-DE"/>
        </w:rPr>
        <w:t>einer Getränkebestellung</w:t>
      </w:r>
    </w:p>
    <w:p w14:paraId="728930D8" w14:textId="45F6C81D" w:rsidR="00F24449" w:rsidRDefault="001B4497" w:rsidP="00E471CE">
      <w:pPr>
        <w:spacing w:line="240" w:lineRule="atLeast"/>
        <w:jc w:val="both"/>
        <w:rPr>
          <w:b/>
          <w:bCs/>
          <w:i/>
          <w:iCs/>
          <w:u w:val="single"/>
          <w:lang w:val="de-DE"/>
        </w:rPr>
      </w:pPr>
      <w:r>
        <w:rPr>
          <w:rFonts w:ascii="Wingdings" w:hAnsi="Wingdings"/>
          <w:b/>
        </w:rPr>
        <w:t xml:space="preserve">Ü </w:t>
      </w:r>
      <w:r w:rsidR="00265952">
        <w:rPr>
          <w:b/>
          <w:bCs/>
          <w:i/>
          <w:iCs/>
          <w:u w:val="single"/>
          <w:lang w:val="de-DE"/>
        </w:rPr>
        <w:t xml:space="preserve">Mehrfache </w:t>
      </w:r>
      <w:r w:rsidR="00FD154D">
        <w:rPr>
          <w:b/>
          <w:bCs/>
          <w:i/>
          <w:iCs/>
          <w:u w:val="single"/>
          <w:lang w:val="de-DE"/>
        </w:rPr>
        <w:t>V</w:t>
      </w:r>
      <w:r w:rsidR="00265952">
        <w:rPr>
          <w:b/>
          <w:bCs/>
          <w:i/>
          <w:iCs/>
          <w:u w:val="single"/>
          <w:lang w:val="de-DE"/>
        </w:rPr>
        <w:t xml:space="preserve">orteile sparen </w:t>
      </w:r>
      <w:r w:rsidR="00FD154D">
        <w:rPr>
          <w:b/>
          <w:bCs/>
          <w:i/>
          <w:iCs/>
          <w:u w:val="single"/>
          <w:lang w:val="de-DE"/>
        </w:rPr>
        <w:t xml:space="preserve">KundInnen </w:t>
      </w:r>
      <w:r w:rsidR="00265952">
        <w:rPr>
          <w:b/>
          <w:bCs/>
          <w:i/>
          <w:iCs/>
          <w:u w:val="single"/>
          <w:lang w:val="de-DE"/>
        </w:rPr>
        <w:t xml:space="preserve">Zeit und Geld </w:t>
      </w:r>
    </w:p>
    <w:p w14:paraId="58CC488B" w14:textId="77777777" w:rsidR="00E471CE" w:rsidRPr="00E471CE" w:rsidRDefault="00E471CE" w:rsidP="00E471CE">
      <w:pPr>
        <w:spacing w:line="240" w:lineRule="atLeast"/>
        <w:jc w:val="both"/>
        <w:rPr>
          <w:b/>
          <w:bCs/>
          <w:i/>
          <w:iCs/>
          <w:u w:val="single"/>
          <w:lang w:val="de-DE"/>
        </w:rPr>
      </w:pPr>
    </w:p>
    <w:p w14:paraId="3F990C85" w14:textId="68BED7E4" w:rsidR="00F24449" w:rsidRDefault="00F24449" w:rsidP="00F24449">
      <w:pPr>
        <w:spacing w:line="240" w:lineRule="atLeast"/>
        <w:jc w:val="center"/>
        <w:rPr>
          <w:b/>
          <w:sz w:val="48"/>
          <w:szCs w:val="48"/>
        </w:rPr>
      </w:pPr>
      <w:r>
        <w:rPr>
          <w:b/>
          <w:sz w:val="48"/>
          <w:szCs w:val="48"/>
        </w:rPr>
        <w:t xml:space="preserve">Alles aus einer Hand: </w:t>
      </w:r>
    </w:p>
    <w:p w14:paraId="06CC422D" w14:textId="799DBBCD" w:rsidR="00E471CE" w:rsidRPr="00B13CB5" w:rsidRDefault="00F24449" w:rsidP="00240ECD">
      <w:pPr>
        <w:spacing w:line="240" w:lineRule="atLeast"/>
        <w:jc w:val="center"/>
        <w:rPr>
          <w:b/>
          <w:sz w:val="40"/>
          <w:szCs w:val="40"/>
        </w:rPr>
      </w:pPr>
      <w:r w:rsidRPr="00B13CB5">
        <w:rPr>
          <w:b/>
          <w:sz w:val="40"/>
          <w:szCs w:val="40"/>
        </w:rPr>
        <w:t xml:space="preserve">Stiegl </w:t>
      </w:r>
      <w:r>
        <w:rPr>
          <w:b/>
          <w:sz w:val="40"/>
          <w:szCs w:val="40"/>
        </w:rPr>
        <w:t xml:space="preserve">erweitert Sortiment für </w:t>
      </w:r>
      <w:r w:rsidRPr="00B13CB5">
        <w:rPr>
          <w:b/>
          <w:sz w:val="40"/>
          <w:szCs w:val="40"/>
        </w:rPr>
        <w:t>Gastronom</w:t>
      </w:r>
      <w:r>
        <w:rPr>
          <w:b/>
          <w:sz w:val="40"/>
          <w:szCs w:val="40"/>
        </w:rPr>
        <w:t>ie-KundI</w:t>
      </w:r>
      <w:r w:rsidRPr="00B13CB5">
        <w:rPr>
          <w:b/>
          <w:sz w:val="40"/>
          <w:szCs w:val="40"/>
        </w:rPr>
        <w:t>nnen</w:t>
      </w:r>
      <w:r>
        <w:rPr>
          <w:b/>
          <w:sz w:val="40"/>
          <w:szCs w:val="40"/>
        </w:rPr>
        <w:t xml:space="preserve"> mit Wein &amp; Spirituosen</w:t>
      </w:r>
    </w:p>
    <w:p w14:paraId="6A064333" w14:textId="77777777" w:rsidR="00240ECD" w:rsidRDefault="00240ECD" w:rsidP="004A2A94">
      <w:pPr>
        <w:jc w:val="both"/>
        <w:rPr>
          <w:b/>
          <w:bCs/>
          <w:i/>
          <w:iCs/>
        </w:rPr>
      </w:pPr>
    </w:p>
    <w:p w14:paraId="51F5AEE9" w14:textId="333A98D7" w:rsidR="000060D7" w:rsidRDefault="00610A5F" w:rsidP="004A2A94">
      <w:pPr>
        <w:jc w:val="both"/>
        <w:rPr>
          <w:b/>
          <w:bCs/>
          <w:i/>
          <w:iCs/>
        </w:rPr>
      </w:pPr>
      <w:r w:rsidRPr="00C13113">
        <w:rPr>
          <w:b/>
          <w:bCs/>
          <w:i/>
          <w:iCs/>
        </w:rPr>
        <w:t>Als einzigartiges Service für die Gastronomi</w:t>
      </w:r>
      <w:r w:rsidR="00E471CE">
        <w:rPr>
          <w:b/>
          <w:bCs/>
          <w:i/>
          <w:iCs/>
        </w:rPr>
        <w:t>e</w:t>
      </w:r>
      <w:r w:rsidRPr="00C13113">
        <w:rPr>
          <w:b/>
          <w:bCs/>
          <w:i/>
          <w:iCs/>
        </w:rPr>
        <w:t xml:space="preserve"> erweitert Stiegl sein Handelswaren-Sortiment nun auch um Wein &amp; Spirituosen</w:t>
      </w:r>
      <w:r w:rsidR="00C13113">
        <w:rPr>
          <w:b/>
          <w:bCs/>
          <w:i/>
          <w:iCs/>
        </w:rPr>
        <w:t xml:space="preserve"> und stellt damit seine „Alles aus einer Hand“-Philosophie</w:t>
      </w:r>
      <w:r w:rsidRPr="00C13113">
        <w:rPr>
          <w:b/>
          <w:bCs/>
          <w:i/>
          <w:iCs/>
        </w:rPr>
        <w:t xml:space="preserve"> </w:t>
      </w:r>
      <w:r w:rsidR="00C13113">
        <w:rPr>
          <w:b/>
          <w:bCs/>
          <w:i/>
          <w:iCs/>
        </w:rPr>
        <w:t xml:space="preserve">auf die nächste Stufe. </w:t>
      </w:r>
      <w:r w:rsidR="005171F2" w:rsidRPr="005171F2">
        <w:rPr>
          <w:b/>
          <w:bCs/>
          <w:i/>
          <w:iCs/>
        </w:rPr>
        <w:t>Für die GastronomInnen</w:t>
      </w:r>
      <w:r w:rsidR="005171F2">
        <w:rPr>
          <w:b/>
          <w:bCs/>
          <w:i/>
          <w:iCs/>
        </w:rPr>
        <w:t xml:space="preserve"> bedeutet das eine große Auswahl aus einem umfangreichen Sortiment und dazu eine einfachere, schnellere </w:t>
      </w:r>
      <w:r w:rsidR="00FD154D">
        <w:rPr>
          <w:b/>
          <w:bCs/>
          <w:i/>
          <w:iCs/>
        </w:rPr>
        <w:t xml:space="preserve">Abwicklung bei der </w:t>
      </w:r>
      <w:r w:rsidR="005171F2">
        <w:rPr>
          <w:b/>
          <w:bCs/>
          <w:i/>
          <w:iCs/>
        </w:rPr>
        <w:t>Getränkebestellung.</w:t>
      </w:r>
    </w:p>
    <w:p w14:paraId="0C3EDD9B" w14:textId="77777777" w:rsidR="004A2A94" w:rsidRPr="004A2A94" w:rsidRDefault="004A2A94" w:rsidP="004A2A94">
      <w:pPr>
        <w:jc w:val="both"/>
        <w:rPr>
          <w:b/>
          <w:bCs/>
          <w:i/>
          <w:iCs/>
        </w:rPr>
      </w:pPr>
    </w:p>
    <w:p w14:paraId="3FF631E0" w14:textId="184A1E90" w:rsidR="005D7B1A" w:rsidRDefault="002C04F4" w:rsidP="002C04F4">
      <w:pPr>
        <w:pStyle w:val="Blockquote"/>
        <w:tabs>
          <w:tab w:val="left" w:pos="3544"/>
          <w:tab w:val="left" w:pos="4253"/>
        </w:tabs>
        <w:spacing w:before="0" w:after="0"/>
        <w:ind w:left="0" w:right="0"/>
        <w:jc w:val="both"/>
        <w:rPr>
          <w:color w:val="000000"/>
        </w:rPr>
      </w:pPr>
      <w:r w:rsidRPr="001B4497">
        <w:rPr>
          <w:szCs w:val="24"/>
        </w:rPr>
        <w:t>Für Gastronomie-Kund</w:t>
      </w:r>
      <w:r>
        <w:rPr>
          <w:szCs w:val="24"/>
        </w:rPr>
        <w:t>Inn</w:t>
      </w:r>
      <w:r w:rsidRPr="001B4497">
        <w:rPr>
          <w:szCs w:val="24"/>
        </w:rPr>
        <w:t xml:space="preserve">en </w:t>
      </w:r>
      <w:r>
        <w:rPr>
          <w:szCs w:val="24"/>
        </w:rPr>
        <w:t xml:space="preserve">von Stiegl </w:t>
      </w:r>
      <w:r w:rsidRPr="001B4497">
        <w:rPr>
          <w:szCs w:val="24"/>
        </w:rPr>
        <w:t>wird die Getränkebestellung in Zukunft einfacher und zeitsparender, den</w:t>
      </w:r>
      <w:r>
        <w:rPr>
          <w:szCs w:val="24"/>
        </w:rPr>
        <w:t>n</w:t>
      </w:r>
      <w:r w:rsidRPr="001B4497">
        <w:rPr>
          <w:szCs w:val="24"/>
        </w:rPr>
        <w:t xml:space="preserve"> die Salzburger Privatbrauerei</w:t>
      </w:r>
      <w:r>
        <w:rPr>
          <w:szCs w:val="24"/>
        </w:rPr>
        <w:t xml:space="preserve"> bietet</w:t>
      </w:r>
      <w:r w:rsidRPr="001B4497">
        <w:rPr>
          <w:szCs w:val="24"/>
        </w:rPr>
        <w:t xml:space="preserve"> </w:t>
      </w:r>
      <w:r>
        <w:rPr>
          <w:szCs w:val="24"/>
        </w:rPr>
        <w:t>a</w:t>
      </w:r>
      <w:r w:rsidR="00F569C1">
        <w:rPr>
          <w:color w:val="000000"/>
        </w:rPr>
        <w:t xml:space="preserve">b sofort </w:t>
      </w:r>
      <w:r w:rsidR="005D7B1A">
        <w:rPr>
          <w:color w:val="000000"/>
        </w:rPr>
        <w:t xml:space="preserve">ein </w:t>
      </w:r>
      <w:r w:rsidR="004A2A94" w:rsidRPr="004A2A94">
        <w:rPr>
          <w:color w:val="000000"/>
        </w:rPr>
        <w:t>Vollsortiment</w:t>
      </w:r>
      <w:r w:rsidR="00193E8F">
        <w:rPr>
          <w:color w:val="000000"/>
        </w:rPr>
        <w:t xml:space="preserve">, das neben den gewohnten </w:t>
      </w:r>
      <w:r w:rsidR="001A6C71">
        <w:rPr>
          <w:color w:val="000000"/>
        </w:rPr>
        <w:t xml:space="preserve">Getränken wie Bier und Alkoholfreiem </w:t>
      </w:r>
      <w:r w:rsidR="00193E8F">
        <w:rPr>
          <w:color w:val="000000"/>
        </w:rPr>
        <w:t xml:space="preserve">nun auch Wein und Spirituosen enthält. </w:t>
      </w:r>
    </w:p>
    <w:p w14:paraId="362DAC4A" w14:textId="5747D097" w:rsidR="003B2DD6" w:rsidRDefault="006C40AB" w:rsidP="006C40AB">
      <w:pPr>
        <w:pStyle w:val="Blockquote"/>
        <w:tabs>
          <w:tab w:val="left" w:pos="3544"/>
          <w:tab w:val="left" w:pos="4253"/>
        </w:tabs>
        <w:spacing w:before="0" w:after="0"/>
        <w:ind w:left="0" w:right="0"/>
        <w:jc w:val="both"/>
        <w:rPr>
          <w:color w:val="333333"/>
        </w:rPr>
      </w:pPr>
      <w:r>
        <w:rPr>
          <w:szCs w:val="24"/>
        </w:rPr>
        <w:t xml:space="preserve">Mit </w:t>
      </w:r>
      <w:r w:rsidRPr="00C13113">
        <w:rPr>
          <w:szCs w:val="24"/>
        </w:rPr>
        <w:t xml:space="preserve">dem neuen Gastro-Service </w:t>
      </w:r>
      <w:r>
        <w:rPr>
          <w:szCs w:val="24"/>
        </w:rPr>
        <w:t xml:space="preserve">geht Stiegl den nächsten Schritt beim B2B-Verkauf und bietet seinen KundInnen ein einzigartiges Angebot, bei dem die </w:t>
      </w:r>
      <w:r w:rsidRPr="001A6C71">
        <w:rPr>
          <w:color w:val="000000"/>
        </w:rPr>
        <w:t>Vorteile klar auf der Hand</w:t>
      </w:r>
      <w:r>
        <w:rPr>
          <w:color w:val="000000"/>
        </w:rPr>
        <w:t xml:space="preserve"> liegen. Das </w:t>
      </w:r>
      <w:r w:rsidRPr="001B4497">
        <w:rPr>
          <w:color w:val="000000"/>
        </w:rPr>
        <w:t>„Alles aus einer Hand“-Service</w:t>
      </w:r>
      <w:r>
        <w:rPr>
          <w:color w:val="000000"/>
        </w:rPr>
        <w:t xml:space="preserve"> spart Zeit und Geld, denn es bedeutet für die GastronomInnen eine vereinfachte Abwicklung der Getränkebestellung durch eine</w:t>
      </w:r>
      <w:r w:rsidRPr="001B4497">
        <w:rPr>
          <w:color w:val="000000"/>
        </w:rPr>
        <w:t xml:space="preserve"> Bestellung, </w:t>
      </w:r>
      <w:r>
        <w:rPr>
          <w:color w:val="000000"/>
        </w:rPr>
        <w:t>eine</w:t>
      </w:r>
      <w:r w:rsidRPr="001B4497">
        <w:rPr>
          <w:color w:val="000000"/>
        </w:rPr>
        <w:t xml:space="preserve"> Lieferung </w:t>
      </w:r>
      <w:r>
        <w:rPr>
          <w:color w:val="000000"/>
        </w:rPr>
        <w:t>und</w:t>
      </w:r>
      <w:r w:rsidRPr="001B4497">
        <w:rPr>
          <w:color w:val="000000"/>
        </w:rPr>
        <w:t xml:space="preserve"> </w:t>
      </w:r>
      <w:r>
        <w:rPr>
          <w:color w:val="000000"/>
        </w:rPr>
        <w:t>eine</w:t>
      </w:r>
      <w:r w:rsidRPr="001B4497">
        <w:rPr>
          <w:color w:val="000000"/>
        </w:rPr>
        <w:t xml:space="preserve"> Rechnung</w:t>
      </w:r>
      <w:r>
        <w:rPr>
          <w:color w:val="000000"/>
        </w:rPr>
        <w:t xml:space="preserve">. Zudem ermöglicht </w:t>
      </w:r>
      <w:r>
        <w:rPr>
          <w:noProof/>
          <w:color w:val="000000" w:themeColor="text1"/>
        </w:rPr>
        <w:t>es eine optimierte Jahrgangspfle</w:t>
      </w:r>
      <w:r w:rsidR="002F7345">
        <w:rPr>
          <w:noProof/>
          <w:color w:val="000000" w:themeColor="text1"/>
        </w:rPr>
        <w:t>ge</w:t>
      </w:r>
      <w:r>
        <w:rPr>
          <w:noProof/>
          <w:color w:val="000000" w:themeColor="text1"/>
        </w:rPr>
        <w:t xml:space="preserve"> und a</w:t>
      </w:r>
      <w:r w:rsidRPr="00A85FF3">
        <w:rPr>
          <w:noProof/>
          <w:color w:val="000000" w:themeColor="text1"/>
          <w:szCs w:val="24"/>
        </w:rPr>
        <w:t xml:space="preserve">ufgrund der wöchentlichen Lieferungen </w:t>
      </w:r>
      <w:r>
        <w:rPr>
          <w:noProof/>
          <w:color w:val="000000" w:themeColor="text1"/>
          <w:szCs w:val="24"/>
        </w:rPr>
        <w:t xml:space="preserve">kann </w:t>
      </w:r>
      <w:r w:rsidRPr="00A85FF3">
        <w:rPr>
          <w:noProof/>
          <w:color w:val="000000" w:themeColor="text1"/>
          <w:szCs w:val="24"/>
        </w:rPr>
        <w:t xml:space="preserve">auch der Lagerstand bei den GastronomInnen reduziert bzw. auf spontane Bedarfsänderungen reagiert werden. </w:t>
      </w:r>
      <w:r w:rsidRPr="005750E2">
        <w:rPr>
          <w:color w:val="000000"/>
        </w:rPr>
        <w:t>„</w:t>
      </w:r>
      <w:r w:rsidR="002F7345" w:rsidRPr="005750E2">
        <w:rPr>
          <w:color w:val="000000"/>
        </w:rPr>
        <w:t>Von unserem neuen Angebot können die Gastwirtinnen und -wirte also gleich mehrfach profitieren und durch die umfangreiche Getränke</w:t>
      </w:r>
      <w:r w:rsidR="005750E2">
        <w:rPr>
          <w:color w:val="000000"/>
        </w:rPr>
        <w:t>a</w:t>
      </w:r>
      <w:r w:rsidR="002F7345" w:rsidRPr="005750E2">
        <w:rPr>
          <w:color w:val="000000"/>
        </w:rPr>
        <w:t>uswahl in Kombination mit unserer Kompetenz und unserem hohen Service</w:t>
      </w:r>
      <w:r w:rsidR="003B2DD6">
        <w:rPr>
          <w:color w:val="000000"/>
        </w:rPr>
        <w:t>l</w:t>
      </w:r>
      <w:r w:rsidR="002F7345" w:rsidRPr="005750E2">
        <w:rPr>
          <w:color w:val="000000"/>
        </w:rPr>
        <w:t>evel wollen wir uns unseren Gastro-Kundinnen und -Kunden einmal mehr als zuverlässiger Partner präsentieren</w:t>
      </w:r>
      <w:r>
        <w:rPr>
          <w:color w:val="000000"/>
        </w:rPr>
        <w:t xml:space="preserve">“, </w:t>
      </w:r>
      <w:r w:rsidR="00C724C5">
        <w:rPr>
          <w:color w:val="000000"/>
        </w:rPr>
        <w:t>sagt</w:t>
      </w:r>
      <w:r w:rsidR="00FB4804">
        <w:rPr>
          <w:color w:val="000000"/>
        </w:rPr>
        <w:t xml:space="preserve"> dazu</w:t>
      </w:r>
      <w:r>
        <w:rPr>
          <w:color w:val="000000"/>
        </w:rPr>
        <w:t xml:space="preserve"> </w:t>
      </w:r>
      <w:r w:rsidRPr="001A6C71">
        <w:rPr>
          <w:color w:val="333333"/>
        </w:rPr>
        <w:t xml:space="preserve">Dr. Dieter </w:t>
      </w:r>
      <w:r w:rsidR="00FB4804">
        <w:rPr>
          <w:color w:val="333333"/>
        </w:rPr>
        <w:t>Mos</w:t>
      </w:r>
      <w:r w:rsidRPr="001A6C71">
        <w:rPr>
          <w:color w:val="333333"/>
        </w:rPr>
        <w:t>er</w:t>
      </w:r>
      <w:r w:rsidR="00FB4804">
        <w:rPr>
          <w:color w:val="333333"/>
        </w:rPr>
        <w:t>, Vorsitzender der Geschäfts</w:t>
      </w:r>
      <w:r w:rsidR="00C724C5">
        <w:rPr>
          <w:color w:val="333333"/>
        </w:rPr>
        <w:t>-</w:t>
      </w:r>
      <w:r w:rsidR="00FB4804">
        <w:rPr>
          <w:color w:val="333333"/>
        </w:rPr>
        <w:t>führung bei Stiegl.</w:t>
      </w:r>
    </w:p>
    <w:p w14:paraId="16AEC2BE" w14:textId="77777777" w:rsidR="003B2DD6" w:rsidRDefault="003B2DD6" w:rsidP="006C40AB">
      <w:pPr>
        <w:pStyle w:val="Blockquote"/>
        <w:tabs>
          <w:tab w:val="left" w:pos="3544"/>
          <w:tab w:val="left" w:pos="4253"/>
        </w:tabs>
        <w:spacing w:before="0" w:after="0"/>
        <w:ind w:left="0" w:right="0"/>
        <w:jc w:val="both"/>
        <w:rPr>
          <w:color w:val="333333"/>
        </w:rPr>
      </w:pPr>
    </w:p>
    <w:p w14:paraId="64E67269" w14:textId="584BF651" w:rsidR="00C724C5" w:rsidRPr="00C724C5" w:rsidRDefault="001A6C71" w:rsidP="006C40AB">
      <w:pPr>
        <w:pStyle w:val="Blockquote"/>
        <w:tabs>
          <w:tab w:val="left" w:pos="3544"/>
          <w:tab w:val="left" w:pos="4253"/>
        </w:tabs>
        <w:spacing w:before="0" w:after="0"/>
        <w:ind w:left="0" w:right="0"/>
        <w:jc w:val="both"/>
        <w:rPr>
          <w:lang w:val="de-AT"/>
        </w:rPr>
      </w:pPr>
      <w:r w:rsidRPr="001A6C71">
        <w:rPr>
          <w:color w:val="000000"/>
        </w:rPr>
        <w:t>Als Kooperationspartner hat man sich einen hochkarätigen Partner ins Boot geholt</w:t>
      </w:r>
      <w:r w:rsidRPr="005750E2">
        <w:rPr>
          <w:color w:val="000000"/>
        </w:rPr>
        <w:t xml:space="preserve">. </w:t>
      </w:r>
      <w:bookmarkStart w:id="0" w:name="_Hlk134100522"/>
      <w:r w:rsidRPr="00CC1B7B">
        <w:rPr>
          <w:color w:val="333333"/>
        </w:rPr>
        <w:t>„</w:t>
      </w:r>
      <w:r w:rsidRPr="00CC1B7B">
        <w:rPr>
          <w:noProof/>
          <w:color w:val="000000" w:themeColor="text1"/>
        </w:rPr>
        <w:t xml:space="preserve">Wir sind stolz darauf und freuen uns sehr, dass wir mit </w:t>
      </w:r>
      <w:r w:rsidR="00E471CE" w:rsidRPr="00CC1B7B">
        <w:rPr>
          <w:noProof/>
          <w:color w:val="000000" w:themeColor="text1"/>
        </w:rPr>
        <w:t xml:space="preserve">dem Tiroler </w:t>
      </w:r>
      <w:r w:rsidR="005750E2" w:rsidRPr="00CC1B7B">
        <w:rPr>
          <w:noProof/>
        </w:rPr>
        <w:t>Familien</w:t>
      </w:r>
      <w:r w:rsidR="005750E2" w:rsidRPr="00CC1B7B">
        <w:rPr>
          <w:noProof/>
          <w:color w:val="000000" w:themeColor="text1"/>
        </w:rPr>
        <w:t>u</w:t>
      </w:r>
      <w:r w:rsidR="00E471CE" w:rsidRPr="00CC1B7B">
        <w:rPr>
          <w:noProof/>
          <w:color w:val="000000" w:themeColor="text1"/>
        </w:rPr>
        <w:t xml:space="preserve">nternehmen </w:t>
      </w:r>
      <w:r w:rsidRPr="00CC1B7B">
        <w:rPr>
          <w:noProof/>
          <w:color w:val="000000" w:themeColor="text1"/>
        </w:rPr>
        <w:t xml:space="preserve">Morandell einen </w:t>
      </w:r>
      <w:r w:rsidR="00681830" w:rsidRPr="00CC1B7B">
        <w:rPr>
          <w:noProof/>
        </w:rPr>
        <w:t>überaus</w:t>
      </w:r>
      <w:r w:rsidR="00681830" w:rsidRPr="00CC1B7B">
        <w:rPr>
          <w:noProof/>
          <w:color w:val="FF0000"/>
        </w:rPr>
        <w:t xml:space="preserve"> </w:t>
      </w:r>
      <w:r w:rsidRPr="00CC1B7B">
        <w:rPr>
          <w:noProof/>
          <w:color w:val="000000" w:themeColor="text1"/>
        </w:rPr>
        <w:t xml:space="preserve">kompetenten und verlässlichen Partner gewinnen konnten, von dem wir </w:t>
      </w:r>
      <w:r w:rsidR="005750E2" w:rsidRPr="00CC1B7B">
        <w:rPr>
          <w:noProof/>
          <w:color w:val="000000" w:themeColor="text1"/>
        </w:rPr>
        <w:t xml:space="preserve">ein </w:t>
      </w:r>
      <w:r w:rsidRPr="00CC1B7B">
        <w:rPr>
          <w:noProof/>
          <w:color w:val="000000" w:themeColor="text1"/>
        </w:rPr>
        <w:t>hoc</w:t>
      </w:r>
      <w:r w:rsidR="005750E2" w:rsidRPr="00CC1B7B">
        <w:rPr>
          <w:noProof/>
          <w:color w:val="000000" w:themeColor="text1"/>
        </w:rPr>
        <w:t xml:space="preserve">hkarätiges Wein- und Spirituosenkontingent </w:t>
      </w:r>
      <w:r w:rsidRPr="00CC1B7B">
        <w:rPr>
          <w:noProof/>
          <w:color w:val="000000" w:themeColor="text1"/>
        </w:rPr>
        <w:t>beziehen</w:t>
      </w:r>
      <w:bookmarkEnd w:id="0"/>
      <w:r w:rsidRPr="00CC1B7B">
        <w:rPr>
          <w:color w:val="333333"/>
        </w:rPr>
        <w:t xml:space="preserve">“, </w:t>
      </w:r>
      <w:r w:rsidR="00C724C5" w:rsidRPr="00CC1B7B">
        <w:rPr>
          <w:color w:val="333333"/>
        </w:rPr>
        <w:t>erklärt</w:t>
      </w:r>
      <w:r w:rsidR="00B01AC1" w:rsidRPr="00CC1B7B">
        <w:rPr>
          <w:color w:val="333333"/>
        </w:rPr>
        <w:t xml:space="preserve"> Stiegl-Eigentümer Dr. Heinrich Dieter Kiener</w:t>
      </w:r>
      <w:r w:rsidR="00E471CE" w:rsidRPr="00CC1B7B">
        <w:rPr>
          <w:color w:val="333333"/>
        </w:rPr>
        <w:t>.</w:t>
      </w:r>
      <w:r w:rsidR="00E471CE">
        <w:rPr>
          <w:color w:val="333333"/>
        </w:rPr>
        <w:t xml:space="preserve"> Die beiden </w:t>
      </w:r>
      <w:r w:rsidR="00E471CE" w:rsidRPr="00681830">
        <w:rPr>
          <w:color w:val="333333"/>
        </w:rPr>
        <w:t>Familien</w:t>
      </w:r>
      <w:r w:rsidR="00E471CE">
        <w:rPr>
          <w:color w:val="333333"/>
        </w:rPr>
        <w:t xml:space="preserve">unternehmen Stiegl und </w:t>
      </w:r>
      <w:proofErr w:type="spellStart"/>
      <w:r w:rsidR="00E471CE">
        <w:rPr>
          <w:color w:val="333333"/>
        </w:rPr>
        <w:t>Morandell</w:t>
      </w:r>
      <w:proofErr w:type="spellEnd"/>
      <w:r w:rsidR="00E471CE">
        <w:rPr>
          <w:color w:val="333333"/>
        </w:rPr>
        <w:t xml:space="preserve"> verbindet neben einer erfolgreichen Geschäftsbeziehung auch lange Erfahrung</w:t>
      </w:r>
      <w:r w:rsidR="00D67F3F">
        <w:rPr>
          <w:color w:val="333333"/>
        </w:rPr>
        <w:t xml:space="preserve"> </w:t>
      </w:r>
      <w:r w:rsidR="00E471CE">
        <w:rPr>
          <w:color w:val="333333"/>
        </w:rPr>
        <w:t>und wertorientierte Unternehmensführung</w:t>
      </w:r>
      <w:r w:rsidR="00E471CE" w:rsidRPr="00FF1CD3">
        <w:rPr>
          <w:color w:val="333333"/>
        </w:rPr>
        <w:t xml:space="preserve">. </w:t>
      </w:r>
      <w:r w:rsidR="009D6F85" w:rsidRPr="00FF1CD3">
        <w:rPr>
          <w:lang w:val="de-AT"/>
        </w:rPr>
        <w:t>„</w:t>
      </w:r>
      <w:r w:rsidR="00C724C5" w:rsidRPr="00C724C5">
        <w:rPr>
          <w:lang w:val="de-AT"/>
        </w:rPr>
        <w:t>Wir sind überzeugt, dass wir in der Zusammenarbeit mit Stiegl in eine gemeinsame Zukunft gehen, in der wir am österreichischen Markt einiges bewegen können, denn unsere beiden Unternehmen stehen für Ehrgeiz und Leidenschaft für das, was wir tun. Diese neue Kooperation bietet für beide Seiten eine klassische Win-Win-Situation</w:t>
      </w:r>
      <w:r w:rsidR="009D6F85" w:rsidRPr="00B01AC1">
        <w:rPr>
          <w:lang w:val="de-AT"/>
        </w:rPr>
        <w:t>“,</w:t>
      </w:r>
      <w:r w:rsidR="00C724C5">
        <w:rPr>
          <w:lang w:val="de-AT"/>
        </w:rPr>
        <w:t xml:space="preserve"> betont </w:t>
      </w:r>
      <w:r w:rsidR="00C724C5" w:rsidRPr="00C724C5">
        <w:rPr>
          <w:lang w:val="de-AT"/>
        </w:rPr>
        <w:t xml:space="preserve">Geschäftsführer Mag. Mario </w:t>
      </w:r>
      <w:proofErr w:type="spellStart"/>
      <w:r w:rsidR="00C724C5" w:rsidRPr="00C724C5">
        <w:rPr>
          <w:lang w:val="de-AT"/>
        </w:rPr>
        <w:t>Morandell</w:t>
      </w:r>
      <w:proofErr w:type="spellEnd"/>
      <w:r w:rsidR="00C724C5">
        <w:rPr>
          <w:lang w:val="de-AT"/>
        </w:rPr>
        <w:t>.</w:t>
      </w:r>
    </w:p>
    <w:p w14:paraId="5D69BF26" w14:textId="77777777" w:rsidR="005750E2" w:rsidRPr="006C40AB" w:rsidRDefault="005750E2" w:rsidP="006C40AB">
      <w:pPr>
        <w:pStyle w:val="Blockquote"/>
        <w:tabs>
          <w:tab w:val="left" w:pos="3544"/>
          <w:tab w:val="left" w:pos="4253"/>
        </w:tabs>
        <w:spacing w:before="0" w:after="0"/>
        <w:ind w:left="0" w:right="0"/>
        <w:jc w:val="both"/>
        <w:rPr>
          <w:color w:val="000000"/>
        </w:rPr>
      </w:pPr>
    </w:p>
    <w:p w14:paraId="0CDEE8EF" w14:textId="3E694F45" w:rsidR="001A6C71" w:rsidRDefault="004C057B" w:rsidP="001A6C71">
      <w:pPr>
        <w:pStyle w:val="Blockquote"/>
        <w:tabs>
          <w:tab w:val="left" w:pos="3544"/>
          <w:tab w:val="left" w:pos="4253"/>
        </w:tabs>
        <w:spacing w:before="0" w:after="0"/>
        <w:ind w:left="0" w:right="0"/>
        <w:jc w:val="both"/>
        <w:rPr>
          <w:b/>
          <w:bCs/>
          <w:lang w:val="de-AT"/>
        </w:rPr>
      </w:pPr>
      <w:r>
        <w:rPr>
          <w:b/>
          <w:bCs/>
          <w:lang w:val="de-AT"/>
        </w:rPr>
        <w:t xml:space="preserve">Große Auswahl an </w:t>
      </w:r>
      <w:r w:rsidR="001A6C71">
        <w:rPr>
          <w:b/>
          <w:bCs/>
          <w:lang w:val="de-AT"/>
        </w:rPr>
        <w:t>Wein &amp; Spirituosen</w:t>
      </w:r>
    </w:p>
    <w:p w14:paraId="3B54FB19" w14:textId="68BA97A2" w:rsidR="001A6C71" w:rsidRDefault="004C057B" w:rsidP="009C3BBA">
      <w:pPr>
        <w:shd w:val="clear" w:color="auto" w:fill="FFFFFF"/>
        <w:jc w:val="both"/>
        <w:textAlignment w:val="baseline"/>
        <w:rPr>
          <w:color w:val="000000"/>
        </w:rPr>
      </w:pPr>
      <w:r w:rsidRPr="004C057B">
        <w:t xml:space="preserve">Mit dem neuen Angebot </w:t>
      </w:r>
      <w:r w:rsidR="00D67F3F">
        <w:rPr>
          <w:color w:val="000000"/>
        </w:rPr>
        <w:t>offerier</w:t>
      </w:r>
      <w:r w:rsidR="001A6C71" w:rsidRPr="004C057B">
        <w:rPr>
          <w:color w:val="000000"/>
        </w:rPr>
        <w:t>t Stiegl ein umfangreiches, ständig wachsendes Sortiment mit Weinen von 98 österreichischen sowie 66 internationalen WinzerInnen sowie 181 Spirituosen-</w:t>
      </w:r>
      <w:r w:rsidR="001A6C71" w:rsidRPr="00D67F3F">
        <w:rPr>
          <w:color w:val="000000"/>
        </w:rPr>
        <w:lastRenderedPageBreak/>
        <w:t xml:space="preserve">HerstellerInnen. </w:t>
      </w:r>
      <w:r w:rsidR="00D67F3F" w:rsidRPr="00D67F3F">
        <w:rPr>
          <w:color w:val="000000"/>
        </w:rPr>
        <w:t>Damit</w:t>
      </w:r>
      <w:r w:rsidR="001A6C71" w:rsidRPr="00D67F3F">
        <w:rPr>
          <w:color w:val="000000"/>
        </w:rPr>
        <w:t xml:space="preserve"> können die </w:t>
      </w:r>
      <w:r w:rsidR="009D6F85">
        <w:rPr>
          <w:color w:val="000000"/>
        </w:rPr>
        <w:t>Gastro-K</w:t>
      </w:r>
      <w:r w:rsidR="001A6C71" w:rsidRPr="00D67F3F">
        <w:rPr>
          <w:color w:val="000000"/>
        </w:rPr>
        <w:t>undInnen in Zukunft aus rund 900 Weinen sowie 600 Spirituosen auswählen</w:t>
      </w:r>
      <w:r w:rsidR="0023236E" w:rsidRPr="00D67F3F">
        <w:rPr>
          <w:color w:val="000000"/>
        </w:rPr>
        <w:t>. Um bestmögliches Service zu bieten, wird dabei auch das Angebot ständig erweitert werden und auf aktuelle Trends reagiert.</w:t>
      </w:r>
    </w:p>
    <w:p w14:paraId="2E96F2B8" w14:textId="77777777" w:rsidR="004650EB" w:rsidRDefault="004650EB" w:rsidP="009C3BBA">
      <w:pPr>
        <w:jc w:val="both"/>
        <w:rPr>
          <w:color w:val="000000" w:themeColor="text1"/>
          <w:sz w:val="22"/>
          <w:szCs w:val="22"/>
          <w:lang w:eastAsia="de-DE"/>
        </w:rPr>
      </w:pPr>
    </w:p>
    <w:p w14:paraId="17D02441" w14:textId="20515AA6" w:rsidR="0023236E" w:rsidRPr="003218C0" w:rsidRDefault="009D6F85" w:rsidP="003218C0">
      <w:pPr>
        <w:jc w:val="both"/>
      </w:pPr>
      <w:r>
        <w:rPr>
          <w:lang w:val="de-DE"/>
        </w:rPr>
        <w:t>Bei Stiegl hat man nun bereits e</w:t>
      </w:r>
      <w:r w:rsidR="009C3BBA" w:rsidRPr="00E471CE">
        <w:rPr>
          <w:lang w:val="de-DE"/>
        </w:rPr>
        <w:t xml:space="preserve">rste Erfahrungen </w:t>
      </w:r>
      <w:r w:rsidR="00E471CE" w:rsidRPr="00E471CE">
        <w:rPr>
          <w:lang w:val="de-DE"/>
        </w:rPr>
        <w:t xml:space="preserve">mit dem neuen Geschäftsbereich </w:t>
      </w:r>
      <w:r w:rsidR="009C3BBA" w:rsidRPr="00E471CE">
        <w:rPr>
          <w:lang w:val="de-DE"/>
        </w:rPr>
        <w:t>i</w:t>
      </w:r>
      <w:r w:rsidR="0023236E" w:rsidRPr="00E471CE">
        <w:rPr>
          <w:lang w:val="de-DE"/>
        </w:rPr>
        <w:t xml:space="preserve">m Bundesland Salzburg </w:t>
      </w:r>
      <w:r w:rsidR="009C3BBA" w:rsidRPr="00E471CE">
        <w:rPr>
          <w:lang w:val="de-DE"/>
        </w:rPr>
        <w:t>gesammelt</w:t>
      </w:r>
      <w:r w:rsidR="009C3BBA" w:rsidRPr="00E471CE">
        <w:t xml:space="preserve">, </w:t>
      </w:r>
      <w:r>
        <w:t xml:space="preserve">jetzt </w:t>
      </w:r>
      <w:r w:rsidR="009C3BBA" w:rsidRPr="00E471CE">
        <w:t xml:space="preserve">soll das Angebot stufenweise auch auf Oberösterreich sowie in weiterer Folge auf Tirol und Vorarlberg ausgerollt werden. </w:t>
      </w:r>
    </w:p>
    <w:p w14:paraId="730992C8" w14:textId="77777777" w:rsidR="00E471CE" w:rsidRDefault="00E471CE" w:rsidP="0070627B">
      <w:pPr>
        <w:pStyle w:val="Kopfzeile"/>
        <w:tabs>
          <w:tab w:val="left" w:pos="708"/>
        </w:tabs>
        <w:spacing w:line="260" w:lineRule="atLeast"/>
        <w:jc w:val="both"/>
        <w:outlineLvl w:val="0"/>
        <w:rPr>
          <w:rFonts w:ascii="Times New Roman" w:hAnsi="Times New Roman"/>
          <w:szCs w:val="24"/>
          <w:u w:val="single"/>
        </w:rPr>
      </w:pPr>
    </w:p>
    <w:p w14:paraId="7A047374" w14:textId="77777777" w:rsidR="00B01AC1" w:rsidRDefault="00B01AC1" w:rsidP="0070627B">
      <w:pPr>
        <w:pStyle w:val="Kopfzeile"/>
        <w:tabs>
          <w:tab w:val="left" w:pos="708"/>
        </w:tabs>
        <w:spacing w:line="260" w:lineRule="atLeast"/>
        <w:jc w:val="both"/>
        <w:outlineLvl w:val="0"/>
        <w:rPr>
          <w:rFonts w:ascii="Times New Roman" w:hAnsi="Times New Roman"/>
          <w:szCs w:val="24"/>
          <w:u w:val="single"/>
        </w:rPr>
      </w:pPr>
    </w:p>
    <w:p w14:paraId="742B4486" w14:textId="3B2BBBCB" w:rsidR="00E440E0" w:rsidRPr="00E440E0" w:rsidRDefault="00E440E0" w:rsidP="0070627B">
      <w:pPr>
        <w:pStyle w:val="Kopfzeile"/>
        <w:tabs>
          <w:tab w:val="left" w:pos="708"/>
        </w:tabs>
        <w:spacing w:line="260" w:lineRule="atLeast"/>
        <w:jc w:val="both"/>
        <w:outlineLvl w:val="0"/>
        <w:rPr>
          <w:rFonts w:ascii="Times New Roman" w:hAnsi="Times New Roman"/>
          <w:szCs w:val="24"/>
          <w:u w:val="single"/>
        </w:rPr>
      </w:pPr>
      <w:r w:rsidRPr="00E440E0">
        <w:rPr>
          <w:rFonts w:ascii="Times New Roman" w:hAnsi="Times New Roman"/>
          <w:szCs w:val="24"/>
          <w:u w:val="single"/>
        </w:rPr>
        <w:t>_______________________</w:t>
      </w:r>
    </w:p>
    <w:p w14:paraId="6FCB475D" w14:textId="5C783D84" w:rsidR="00411CDB" w:rsidRPr="00F93E10" w:rsidRDefault="00411CDB" w:rsidP="0070627B">
      <w:pPr>
        <w:pStyle w:val="Kopfzeile"/>
        <w:tabs>
          <w:tab w:val="left" w:pos="708"/>
        </w:tabs>
        <w:spacing w:line="260" w:lineRule="atLeast"/>
        <w:jc w:val="both"/>
        <w:outlineLvl w:val="0"/>
        <w:rPr>
          <w:rFonts w:ascii="Times New Roman" w:hAnsi="Times New Roman"/>
          <w:b/>
          <w:bCs/>
          <w:szCs w:val="24"/>
          <w:u w:val="single"/>
        </w:rPr>
      </w:pPr>
      <w:r w:rsidRPr="00F93E10">
        <w:rPr>
          <w:rFonts w:ascii="Times New Roman" w:hAnsi="Times New Roman"/>
          <w:b/>
          <w:bCs/>
          <w:szCs w:val="24"/>
          <w:u w:val="single"/>
        </w:rPr>
        <w:t>Bildtext</w:t>
      </w:r>
      <w:r w:rsidR="00C349DD">
        <w:rPr>
          <w:rFonts w:ascii="Times New Roman" w:hAnsi="Times New Roman"/>
          <w:b/>
          <w:bCs/>
          <w:szCs w:val="24"/>
          <w:u w:val="single"/>
        </w:rPr>
        <w:t>e</w:t>
      </w:r>
      <w:r w:rsidRPr="00F93E10">
        <w:rPr>
          <w:rFonts w:ascii="Times New Roman" w:hAnsi="Times New Roman"/>
          <w:b/>
          <w:bCs/>
          <w:szCs w:val="24"/>
          <w:u w:val="single"/>
        </w:rPr>
        <w:t xml:space="preserve">: </w:t>
      </w:r>
    </w:p>
    <w:p w14:paraId="02EDD96C" w14:textId="1525D220" w:rsidR="00B44AEC" w:rsidRPr="00097488" w:rsidRDefault="0070627B" w:rsidP="00FB4804">
      <w:pPr>
        <w:pStyle w:val="Kopfzeile"/>
        <w:shd w:val="clear" w:color="auto" w:fill="FFFFFF" w:themeFill="background1"/>
        <w:tabs>
          <w:tab w:val="left" w:pos="708"/>
        </w:tabs>
        <w:spacing w:line="260" w:lineRule="atLeast"/>
        <w:outlineLvl w:val="0"/>
        <w:rPr>
          <w:rFonts w:ascii="Times New Roman" w:hAnsi="Times New Roman"/>
          <w:szCs w:val="24"/>
        </w:rPr>
      </w:pPr>
      <w:r>
        <w:rPr>
          <w:rFonts w:ascii="Times New Roman" w:hAnsi="Times New Roman"/>
          <w:b/>
          <w:szCs w:val="24"/>
        </w:rPr>
        <w:t>Pressebild</w:t>
      </w:r>
      <w:r w:rsidR="00C349DD">
        <w:rPr>
          <w:rFonts w:ascii="Times New Roman" w:hAnsi="Times New Roman"/>
          <w:b/>
          <w:szCs w:val="24"/>
        </w:rPr>
        <w:t xml:space="preserve"> 1</w:t>
      </w:r>
      <w:r>
        <w:rPr>
          <w:rFonts w:ascii="Times New Roman" w:hAnsi="Times New Roman"/>
          <w:b/>
          <w:szCs w:val="24"/>
        </w:rPr>
        <w:t>:</w:t>
      </w:r>
      <w:r w:rsidR="005171F2">
        <w:rPr>
          <w:rFonts w:ascii="Times New Roman" w:hAnsi="Times New Roman"/>
          <w:szCs w:val="24"/>
        </w:rPr>
        <w:t xml:space="preserve"> </w:t>
      </w:r>
      <w:r w:rsidR="00D64EBA" w:rsidRPr="00097488">
        <w:rPr>
          <w:rFonts w:ascii="Times New Roman" w:hAnsi="Times New Roman"/>
          <w:szCs w:val="24"/>
        </w:rPr>
        <w:t>Geballte B</w:t>
      </w:r>
      <w:r w:rsidR="005171F2" w:rsidRPr="00097488">
        <w:rPr>
          <w:rFonts w:ascii="Times New Roman" w:hAnsi="Times New Roman"/>
          <w:szCs w:val="24"/>
        </w:rPr>
        <w:t>ier</w:t>
      </w:r>
      <w:r w:rsidR="00D64EBA" w:rsidRPr="00097488">
        <w:rPr>
          <w:rFonts w:ascii="Times New Roman" w:hAnsi="Times New Roman"/>
          <w:szCs w:val="24"/>
        </w:rPr>
        <w:t>- und</w:t>
      </w:r>
      <w:r w:rsidR="005171F2" w:rsidRPr="00097488">
        <w:rPr>
          <w:rFonts w:ascii="Times New Roman" w:hAnsi="Times New Roman"/>
          <w:szCs w:val="24"/>
        </w:rPr>
        <w:t xml:space="preserve"> </w:t>
      </w:r>
      <w:r w:rsidR="00D64EBA" w:rsidRPr="00097488">
        <w:rPr>
          <w:rFonts w:ascii="Times New Roman" w:hAnsi="Times New Roman"/>
          <w:szCs w:val="24"/>
        </w:rPr>
        <w:t>Weinkompetenz:</w:t>
      </w:r>
      <w:r w:rsidR="005171F2" w:rsidRPr="00097488">
        <w:rPr>
          <w:rFonts w:ascii="Times New Roman" w:hAnsi="Times New Roman"/>
          <w:szCs w:val="24"/>
        </w:rPr>
        <w:t xml:space="preserve"> </w:t>
      </w:r>
      <w:r w:rsidR="005171F2" w:rsidRPr="00B01AC1">
        <w:rPr>
          <w:rFonts w:ascii="Times New Roman" w:hAnsi="Times New Roman"/>
          <w:szCs w:val="24"/>
        </w:rPr>
        <w:t xml:space="preserve">Die Stiegl-Eigentümer </w:t>
      </w:r>
      <w:r w:rsidR="00B01AC1" w:rsidRPr="00B01AC1">
        <w:rPr>
          <w:rFonts w:ascii="Times New Roman" w:hAnsi="Times New Roman"/>
          <w:szCs w:val="24"/>
        </w:rPr>
        <w:t xml:space="preserve">Dr. </w:t>
      </w:r>
      <w:r w:rsidR="005171F2" w:rsidRPr="00B01AC1">
        <w:rPr>
          <w:rFonts w:ascii="Times New Roman" w:hAnsi="Times New Roman"/>
          <w:szCs w:val="24"/>
        </w:rPr>
        <w:t xml:space="preserve">Heinrich Dieter und </w:t>
      </w:r>
      <w:r w:rsidR="00B01AC1" w:rsidRPr="00B01AC1">
        <w:rPr>
          <w:rFonts w:ascii="Times New Roman" w:hAnsi="Times New Roman"/>
          <w:szCs w:val="24"/>
        </w:rPr>
        <w:t xml:space="preserve">Mag. </w:t>
      </w:r>
      <w:r w:rsidR="005171F2" w:rsidRPr="00B01AC1">
        <w:rPr>
          <w:rFonts w:ascii="Times New Roman" w:hAnsi="Times New Roman"/>
          <w:szCs w:val="24"/>
        </w:rPr>
        <w:t>Alessandra Kiener</w:t>
      </w:r>
      <w:r w:rsidR="00C11FFE" w:rsidRPr="00B01AC1">
        <w:rPr>
          <w:rFonts w:ascii="Times New Roman" w:hAnsi="Times New Roman"/>
          <w:szCs w:val="24"/>
        </w:rPr>
        <w:t xml:space="preserve"> </w:t>
      </w:r>
      <w:r w:rsidR="00EC3287">
        <w:rPr>
          <w:rFonts w:ascii="Times New Roman" w:hAnsi="Times New Roman"/>
          <w:szCs w:val="24"/>
        </w:rPr>
        <w:t xml:space="preserve">(Bildmitte) </w:t>
      </w:r>
      <w:r w:rsidR="00C11FFE" w:rsidRPr="00B01AC1">
        <w:rPr>
          <w:rFonts w:ascii="Times New Roman" w:hAnsi="Times New Roman"/>
          <w:szCs w:val="24"/>
        </w:rPr>
        <w:t>stoßen mit</w:t>
      </w:r>
      <w:r w:rsidR="00B01AC1">
        <w:rPr>
          <w:rFonts w:ascii="Times New Roman" w:hAnsi="Times New Roman"/>
          <w:szCs w:val="24"/>
        </w:rPr>
        <w:t xml:space="preserve"> den beiden </w:t>
      </w:r>
      <w:proofErr w:type="spellStart"/>
      <w:r w:rsidR="00A34B68">
        <w:rPr>
          <w:rFonts w:ascii="Times New Roman" w:hAnsi="Times New Roman"/>
          <w:szCs w:val="24"/>
        </w:rPr>
        <w:t>Morandell</w:t>
      </w:r>
      <w:proofErr w:type="spellEnd"/>
      <w:r w:rsidR="00A34B68">
        <w:rPr>
          <w:rFonts w:ascii="Times New Roman" w:hAnsi="Times New Roman"/>
          <w:szCs w:val="24"/>
        </w:rPr>
        <w:t>-</w:t>
      </w:r>
      <w:r w:rsidR="00B01AC1">
        <w:rPr>
          <w:rFonts w:ascii="Times New Roman" w:hAnsi="Times New Roman"/>
          <w:szCs w:val="24"/>
        </w:rPr>
        <w:t>Geschäftsführern</w:t>
      </w:r>
      <w:r w:rsidR="005171F2" w:rsidRPr="00B01AC1">
        <w:rPr>
          <w:rFonts w:ascii="Times New Roman" w:hAnsi="Times New Roman"/>
          <w:szCs w:val="24"/>
        </w:rPr>
        <w:t xml:space="preserve"> </w:t>
      </w:r>
      <w:r w:rsidR="00A34B68" w:rsidRPr="00B01AC1">
        <w:rPr>
          <w:rFonts w:ascii="Times New Roman" w:hAnsi="Times New Roman"/>
          <w:szCs w:val="24"/>
        </w:rPr>
        <w:t xml:space="preserve">Dipl.-BW (FH) Christoph </w:t>
      </w:r>
      <w:proofErr w:type="spellStart"/>
      <w:r w:rsidR="00B01AC1">
        <w:rPr>
          <w:rFonts w:ascii="Times New Roman" w:hAnsi="Times New Roman"/>
          <w:szCs w:val="24"/>
        </w:rPr>
        <w:t>Morandell</w:t>
      </w:r>
      <w:proofErr w:type="spellEnd"/>
      <w:r w:rsidR="00B01AC1">
        <w:rPr>
          <w:rFonts w:ascii="Times New Roman" w:hAnsi="Times New Roman"/>
          <w:szCs w:val="24"/>
        </w:rPr>
        <w:t xml:space="preserve"> </w:t>
      </w:r>
      <w:r w:rsidR="00EC3287">
        <w:rPr>
          <w:rFonts w:ascii="Times New Roman" w:hAnsi="Times New Roman"/>
          <w:szCs w:val="24"/>
        </w:rPr>
        <w:t xml:space="preserve">(li) </w:t>
      </w:r>
      <w:r w:rsidR="00F24449" w:rsidRPr="00B01AC1">
        <w:rPr>
          <w:rFonts w:ascii="Times New Roman" w:hAnsi="Times New Roman"/>
          <w:szCs w:val="24"/>
        </w:rPr>
        <w:t xml:space="preserve">und </w:t>
      </w:r>
      <w:r w:rsidR="00A34B68" w:rsidRPr="00B01AC1">
        <w:rPr>
          <w:rFonts w:ascii="Times New Roman" w:hAnsi="Times New Roman"/>
          <w:szCs w:val="24"/>
        </w:rPr>
        <w:t xml:space="preserve">Mag. Mario </w:t>
      </w:r>
      <w:proofErr w:type="spellStart"/>
      <w:r w:rsidR="005171F2" w:rsidRPr="00B01AC1">
        <w:rPr>
          <w:rFonts w:ascii="Times New Roman" w:hAnsi="Times New Roman"/>
          <w:szCs w:val="24"/>
        </w:rPr>
        <w:t>Morandel</w:t>
      </w:r>
      <w:r w:rsidR="00F24449" w:rsidRPr="00B01AC1">
        <w:rPr>
          <w:rFonts w:ascii="Times New Roman" w:hAnsi="Times New Roman"/>
          <w:szCs w:val="24"/>
        </w:rPr>
        <w:t>l</w:t>
      </w:r>
      <w:proofErr w:type="spellEnd"/>
      <w:r w:rsidR="003218C0" w:rsidRPr="00B01AC1">
        <w:rPr>
          <w:rFonts w:ascii="Times New Roman" w:hAnsi="Times New Roman"/>
          <w:szCs w:val="24"/>
        </w:rPr>
        <w:t xml:space="preserve"> </w:t>
      </w:r>
      <w:r w:rsidR="005171F2" w:rsidRPr="00B01AC1">
        <w:rPr>
          <w:rFonts w:ascii="Times New Roman" w:hAnsi="Times New Roman"/>
          <w:szCs w:val="24"/>
        </w:rPr>
        <w:t>auf die</w:t>
      </w:r>
      <w:r w:rsidR="00A34B68">
        <w:rPr>
          <w:rFonts w:ascii="Times New Roman" w:hAnsi="Times New Roman"/>
          <w:szCs w:val="24"/>
        </w:rPr>
        <w:t xml:space="preserve"> </w:t>
      </w:r>
      <w:proofErr w:type="spellStart"/>
      <w:r w:rsidR="00E471CE" w:rsidRPr="00B01AC1">
        <w:rPr>
          <w:rFonts w:ascii="Times New Roman" w:hAnsi="Times New Roman"/>
          <w:szCs w:val="24"/>
        </w:rPr>
        <w:t>erfolgver</w:t>
      </w:r>
      <w:proofErr w:type="spellEnd"/>
      <w:r w:rsidR="00A34B68">
        <w:rPr>
          <w:rFonts w:ascii="Times New Roman" w:hAnsi="Times New Roman"/>
          <w:szCs w:val="24"/>
        </w:rPr>
        <w:t>-</w:t>
      </w:r>
      <w:r w:rsidR="00E471CE" w:rsidRPr="00B01AC1">
        <w:rPr>
          <w:rFonts w:ascii="Times New Roman" w:hAnsi="Times New Roman"/>
          <w:szCs w:val="24"/>
        </w:rPr>
        <w:t>sprechende</w:t>
      </w:r>
      <w:r w:rsidR="0023236E" w:rsidRPr="00B01AC1">
        <w:rPr>
          <w:rFonts w:ascii="Times New Roman" w:hAnsi="Times New Roman"/>
          <w:szCs w:val="24"/>
        </w:rPr>
        <w:t xml:space="preserve"> </w:t>
      </w:r>
      <w:r w:rsidR="005171F2" w:rsidRPr="00B01AC1">
        <w:rPr>
          <w:rFonts w:ascii="Times New Roman" w:hAnsi="Times New Roman"/>
          <w:szCs w:val="24"/>
        </w:rPr>
        <w:t>Zusammenarbeit an.</w:t>
      </w:r>
      <w:r w:rsidR="005171F2" w:rsidRPr="00097488">
        <w:rPr>
          <w:rFonts w:ascii="Times New Roman" w:hAnsi="Times New Roman"/>
          <w:szCs w:val="24"/>
        </w:rPr>
        <w:t xml:space="preserve"> </w:t>
      </w:r>
    </w:p>
    <w:p w14:paraId="0B662EE9" w14:textId="77777777" w:rsidR="001B4278" w:rsidRDefault="001B4278" w:rsidP="004D3359">
      <w:pPr>
        <w:pStyle w:val="Kopfzeile"/>
        <w:tabs>
          <w:tab w:val="left" w:pos="708"/>
        </w:tabs>
        <w:spacing w:line="260" w:lineRule="atLeast"/>
        <w:outlineLvl w:val="0"/>
        <w:rPr>
          <w:rFonts w:ascii="Times New Roman" w:hAnsi="Times New Roman"/>
          <w:b/>
          <w:szCs w:val="24"/>
          <w:highlight w:val="yellow"/>
        </w:rPr>
      </w:pPr>
    </w:p>
    <w:p w14:paraId="21B5F0D6" w14:textId="160DCC13" w:rsidR="006F0B6B" w:rsidRPr="00B01AC1" w:rsidRDefault="00C349DD" w:rsidP="0023236E">
      <w:pPr>
        <w:pStyle w:val="Kopfzeile"/>
        <w:tabs>
          <w:tab w:val="clear" w:pos="4536"/>
          <w:tab w:val="clear" w:pos="9072"/>
          <w:tab w:val="left" w:pos="708"/>
          <w:tab w:val="left" w:pos="2040"/>
        </w:tabs>
        <w:spacing w:line="260" w:lineRule="atLeast"/>
        <w:outlineLvl w:val="0"/>
        <w:rPr>
          <w:rFonts w:ascii="Times New Roman" w:hAnsi="Times New Roman"/>
          <w:szCs w:val="24"/>
        </w:rPr>
      </w:pPr>
      <w:r w:rsidRPr="0023236E">
        <w:rPr>
          <w:rFonts w:ascii="Times New Roman" w:hAnsi="Times New Roman"/>
          <w:b/>
          <w:szCs w:val="24"/>
        </w:rPr>
        <w:t>Pressebild 2</w:t>
      </w:r>
      <w:r w:rsidR="006F0B6B" w:rsidRPr="0023236E">
        <w:rPr>
          <w:rFonts w:ascii="Times New Roman" w:hAnsi="Times New Roman"/>
          <w:b/>
          <w:szCs w:val="24"/>
        </w:rPr>
        <w:t>:</w:t>
      </w:r>
      <w:r w:rsidR="00B01AC1">
        <w:t xml:space="preserve"> </w:t>
      </w:r>
      <w:r w:rsidR="00B01AC1" w:rsidRPr="00B01AC1">
        <w:rPr>
          <w:rFonts w:ascii="Times New Roman" w:hAnsi="Times New Roman"/>
          <w:szCs w:val="24"/>
        </w:rPr>
        <w:t>Dr.</w:t>
      </w:r>
      <w:r w:rsidR="00B01AC1">
        <w:rPr>
          <w:rFonts w:ascii="Times New Roman" w:hAnsi="Times New Roman"/>
          <w:szCs w:val="24"/>
        </w:rPr>
        <w:t xml:space="preserve"> </w:t>
      </w:r>
      <w:r w:rsidR="00B01AC1" w:rsidRPr="00B01AC1">
        <w:rPr>
          <w:rFonts w:ascii="Times New Roman" w:hAnsi="Times New Roman"/>
          <w:szCs w:val="24"/>
        </w:rPr>
        <w:t>Dieter Moser, Vorsitzender der Stiegl-Geschäftsführung</w:t>
      </w:r>
      <w:r w:rsidR="00B01AC1">
        <w:rPr>
          <w:rFonts w:ascii="Times New Roman" w:hAnsi="Times New Roman"/>
          <w:szCs w:val="24"/>
        </w:rPr>
        <w:t xml:space="preserve"> freut sich, d</w:t>
      </w:r>
      <w:r w:rsidR="00E5634A">
        <w:rPr>
          <w:rFonts w:ascii="Times New Roman" w:hAnsi="Times New Roman"/>
          <w:szCs w:val="24"/>
        </w:rPr>
        <w:t>ass man de</w:t>
      </w:r>
      <w:r w:rsidR="00B01AC1">
        <w:rPr>
          <w:rFonts w:ascii="Times New Roman" w:hAnsi="Times New Roman"/>
          <w:szCs w:val="24"/>
        </w:rPr>
        <w:t>n Gastronom</w:t>
      </w:r>
      <w:r w:rsidR="00E5634A">
        <w:rPr>
          <w:rFonts w:ascii="Times New Roman" w:hAnsi="Times New Roman"/>
          <w:szCs w:val="24"/>
        </w:rPr>
        <w:t>ie-Kund</w:t>
      </w:r>
      <w:r w:rsidR="00B01AC1">
        <w:rPr>
          <w:rFonts w:ascii="Times New Roman" w:hAnsi="Times New Roman"/>
          <w:szCs w:val="24"/>
        </w:rPr>
        <w:t>Innen jetzt ein umfassendes Vollsortiment anbieten</w:t>
      </w:r>
      <w:r w:rsidR="00E5634A">
        <w:rPr>
          <w:rFonts w:ascii="Times New Roman" w:hAnsi="Times New Roman"/>
          <w:szCs w:val="24"/>
        </w:rPr>
        <w:t xml:space="preserve"> kann</w:t>
      </w:r>
      <w:r w:rsidR="00B01AC1">
        <w:rPr>
          <w:rFonts w:ascii="Times New Roman" w:hAnsi="Times New Roman"/>
          <w:szCs w:val="24"/>
        </w:rPr>
        <w:t>.</w:t>
      </w:r>
    </w:p>
    <w:p w14:paraId="3FFFFC29" w14:textId="77777777" w:rsidR="00391AA7" w:rsidRDefault="00391AA7" w:rsidP="00FB4804">
      <w:pPr>
        <w:pStyle w:val="Kopfzeile"/>
        <w:tabs>
          <w:tab w:val="left" w:pos="708"/>
        </w:tabs>
        <w:spacing w:line="260" w:lineRule="atLeast"/>
        <w:jc w:val="both"/>
        <w:outlineLvl w:val="0"/>
        <w:rPr>
          <w:rFonts w:ascii="Times New Roman" w:hAnsi="Times New Roman"/>
          <w:b/>
          <w:szCs w:val="24"/>
        </w:rPr>
      </w:pPr>
    </w:p>
    <w:p w14:paraId="60EC5751" w14:textId="61A6E6D4" w:rsidR="00FB4804" w:rsidRDefault="00FB4804" w:rsidP="00FB4804">
      <w:pPr>
        <w:pStyle w:val="Kopfzeile"/>
        <w:tabs>
          <w:tab w:val="left" w:pos="708"/>
        </w:tabs>
        <w:spacing w:line="260" w:lineRule="atLeast"/>
        <w:jc w:val="both"/>
        <w:outlineLvl w:val="0"/>
        <w:rPr>
          <w:rFonts w:ascii="Times New Roman" w:hAnsi="Times New Roman"/>
          <w:bCs/>
          <w:szCs w:val="24"/>
        </w:rPr>
      </w:pPr>
      <w:r>
        <w:rPr>
          <w:rFonts w:ascii="Times New Roman" w:hAnsi="Times New Roman"/>
          <w:b/>
          <w:szCs w:val="24"/>
        </w:rPr>
        <w:t>Bildnachweis</w:t>
      </w:r>
      <w:r w:rsidR="00391AA7">
        <w:rPr>
          <w:rFonts w:ascii="Times New Roman" w:hAnsi="Times New Roman"/>
          <w:b/>
          <w:szCs w:val="24"/>
        </w:rPr>
        <w:t xml:space="preserve"> (2)</w:t>
      </w:r>
      <w:r>
        <w:rPr>
          <w:rFonts w:ascii="Times New Roman" w:hAnsi="Times New Roman"/>
          <w:b/>
          <w:szCs w:val="24"/>
        </w:rPr>
        <w:t xml:space="preserve">: </w:t>
      </w:r>
      <w:r w:rsidRPr="001B4278">
        <w:rPr>
          <w:rFonts w:ascii="Times New Roman" w:hAnsi="Times New Roman"/>
          <w:bCs/>
          <w:szCs w:val="24"/>
        </w:rPr>
        <w:t>Neumayr</w:t>
      </w:r>
      <w:r w:rsidR="00391AA7">
        <w:rPr>
          <w:rFonts w:ascii="Times New Roman" w:hAnsi="Times New Roman"/>
          <w:bCs/>
          <w:szCs w:val="24"/>
        </w:rPr>
        <w:t>.cc</w:t>
      </w:r>
      <w:r w:rsidRPr="001B4278">
        <w:rPr>
          <w:rFonts w:ascii="Times New Roman" w:hAnsi="Times New Roman"/>
          <w:bCs/>
          <w:szCs w:val="24"/>
        </w:rPr>
        <w:t xml:space="preserve"> /</w:t>
      </w:r>
      <w:r w:rsidRPr="00EE1B88">
        <w:rPr>
          <w:rFonts w:ascii="Times New Roman" w:hAnsi="Times New Roman"/>
          <w:bCs/>
          <w:szCs w:val="24"/>
        </w:rPr>
        <w:t xml:space="preserve"> Abdruck honorarfrei!</w:t>
      </w:r>
    </w:p>
    <w:p w14:paraId="34F53280" w14:textId="33C70D33" w:rsidR="0070627B" w:rsidRDefault="0070627B" w:rsidP="0070627B">
      <w:pPr>
        <w:pStyle w:val="Kopfzeile"/>
        <w:tabs>
          <w:tab w:val="left" w:pos="708"/>
        </w:tabs>
        <w:spacing w:line="260" w:lineRule="atLeast"/>
        <w:outlineLvl w:val="0"/>
        <w:rPr>
          <w:rFonts w:ascii="Times New Roman" w:hAnsi="Times New Roman"/>
          <w:bCs/>
          <w:szCs w:val="24"/>
        </w:rPr>
      </w:pPr>
    </w:p>
    <w:p w14:paraId="36BFD772" w14:textId="6B88770A" w:rsidR="00C349DD" w:rsidRDefault="00C349DD" w:rsidP="00C349DD">
      <w:pPr>
        <w:pStyle w:val="Blockquote"/>
        <w:tabs>
          <w:tab w:val="left" w:pos="3544"/>
          <w:tab w:val="left" w:pos="4253"/>
        </w:tabs>
        <w:spacing w:before="0" w:after="0"/>
        <w:ind w:left="0" w:right="0"/>
        <w:jc w:val="right"/>
        <w:rPr>
          <w:sz w:val="22"/>
          <w:szCs w:val="22"/>
        </w:rPr>
      </w:pPr>
      <w:r>
        <w:rPr>
          <w:sz w:val="22"/>
          <w:szCs w:val="22"/>
        </w:rPr>
        <w:t>2023-0</w:t>
      </w:r>
      <w:r w:rsidR="00304F19">
        <w:rPr>
          <w:sz w:val="22"/>
          <w:szCs w:val="22"/>
        </w:rPr>
        <w:t>5</w:t>
      </w:r>
      <w:r>
        <w:rPr>
          <w:sz w:val="22"/>
          <w:szCs w:val="22"/>
        </w:rPr>
        <w:t>-</w:t>
      </w:r>
      <w:r w:rsidR="00C56FBC">
        <w:rPr>
          <w:sz w:val="22"/>
          <w:szCs w:val="22"/>
        </w:rPr>
        <w:t>11</w:t>
      </w:r>
    </w:p>
    <w:p w14:paraId="3D9F163E" w14:textId="527BB0A2" w:rsidR="0070627B" w:rsidRDefault="0070627B" w:rsidP="0070627B">
      <w:pPr>
        <w:pStyle w:val="Kopfzeile"/>
        <w:tabs>
          <w:tab w:val="left" w:pos="708"/>
        </w:tabs>
        <w:spacing w:line="260" w:lineRule="atLeast"/>
        <w:outlineLvl w:val="0"/>
        <w:rPr>
          <w:rFonts w:ascii="Times New Roman" w:hAnsi="Times New Roman"/>
          <w:bCs/>
          <w:sz w:val="22"/>
          <w:szCs w:val="22"/>
        </w:rPr>
      </w:pPr>
    </w:p>
    <w:p w14:paraId="5A409A49" w14:textId="073806D1" w:rsidR="004225B6" w:rsidRDefault="004225B6" w:rsidP="0070627B">
      <w:pPr>
        <w:pStyle w:val="Kopfzeile"/>
        <w:tabs>
          <w:tab w:val="left" w:pos="708"/>
        </w:tabs>
        <w:spacing w:line="260" w:lineRule="atLeast"/>
        <w:jc w:val="both"/>
        <w:outlineLvl w:val="0"/>
        <w:rPr>
          <w:rFonts w:ascii="Times New Roman" w:hAnsi="Times New Roman"/>
          <w:b/>
          <w:i/>
          <w:sz w:val="22"/>
          <w:szCs w:val="22"/>
          <w:u w:val="single"/>
        </w:rPr>
      </w:pPr>
    </w:p>
    <w:p w14:paraId="24C8B682" w14:textId="7CBF37DB" w:rsidR="0021760D" w:rsidRDefault="0021760D" w:rsidP="0070627B">
      <w:pPr>
        <w:pStyle w:val="Kopfzeile"/>
        <w:tabs>
          <w:tab w:val="left" w:pos="708"/>
        </w:tabs>
        <w:spacing w:line="260" w:lineRule="atLeast"/>
        <w:jc w:val="both"/>
        <w:outlineLvl w:val="0"/>
        <w:rPr>
          <w:rFonts w:ascii="Times New Roman" w:hAnsi="Times New Roman"/>
          <w:b/>
          <w:i/>
          <w:sz w:val="22"/>
          <w:szCs w:val="22"/>
          <w:u w:val="single"/>
        </w:rPr>
      </w:pPr>
    </w:p>
    <w:p w14:paraId="19D78214" w14:textId="03272541" w:rsidR="0021760D" w:rsidRDefault="0021760D" w:rsidP="0070627B">
      <w:pPr>
        <w:pStyle w:val="Kopfzeile"/>
        <w:tabs>
          <w:tab w:val="left" w:pos="708"/>
        </w:tabs>
        <w:spacing w:line="260" w:lineRule="atLeast"/>
        <w:jc w:val="both"/>
        <w:outlineLvl w:val="0"/>
        <w:rPr>
          <w:rFonts w:ascii="Times New Roman" w:hAnsi="Times New Roman"/>
          <w:b/>
          <w:i/>
          <w:sz w:val="22"/>
          <w:szCs w:val="22"/>
          <w:u w:val="single"/>
        </w:rPr>
      </w:pPr>
    </w:p>
    <w:p w14:paraId="1ADFAC46" w14:textId="77777777" w:rsidR="006F0B6B" w:rsidRDefault="006F0B6B" w:rsidP="0070627B">
      <w:pPr>
        <w:pStyle w:val="Kopfzeile"/>
        <w:tabs>
          <w:tab w:val="left" w:pos="708"/>
        </w:tabs>
        <w:spacing w:line="260" w:lineRule="atLeast"/>
        <w:jc w:val="both"/>
        <w:outlineLvl w:val="0"/>
        <w:rPr>
          <w:rFonts w:ascii="Times New Roman" w:hAnsi="Times New Roman"/>
          <w:b/>
          <w:i/>
          <w:sz w:val="22"/>
          <w:szCs w:val="22"/>
          <w:u w:val="single"/>
        </w:rPr>
      </w:pPr>
    </w:p>
    <w:p w14:paraId="5661B6BC" w14:textId="7D19DB61" w:rsidR="001B4497" w:rsidRDefault="001B4497" w:rsidP="0070627B">
      <w:pPr>
        <w:pStyle w:val="Kopfzeile"/>
        <w:tabs>
          <w:tab w:val="left" w:pos="708"/>
        </w:tabs>
        <w:spacing w:line="260" w:lineRule="atLeast"/>
        <w:jc w:val="both"/>
        <w:outlineLvl w:val="0"/>
        <w:rPr>
          <w:rFonts w:ascii="Times New Roman" w:hAnsi="Times New Roman"/>
          <w:b/>
          <w:i/>
          <w:sz w:val="22"/>
          <w:szCs w:val="22"/>
          <w:u w:val="single"/>
        </w:rPr>
      </w:pPr>
    </w:p>
    <w:p w14:paraId="11BF3680" w14:textId="64020EC6" w:rsidR="009C3BBA" w:rsidRDefault="003218C0" w:rsidP="0070627B">
      <w:pPr>
        <w:pStyle w:val="Kopfzeile"/>
        <w:tabs>
          <w:tab w:val="left" w:pos="708"/>
        </w:tabs>
        <w:spacing w:line="260" w:lineRule="atLeast"/>
        <w:jc w:val="both"/>
        <w:outlineLvl w:val="0"/>
        <w:rPr>
          <w:rFonts w:ascii="Times New Roman" w:hAnsi="Times New Roman"/>
          <w:b/>
          <w:i/>
          <w:sz w:val="22"/>
          <w:szCs w:val="22"/>
          <w:u w:val="single"/>
        </w:rPr>
      </w:pPr>
      <w:r>
        <w:rPr>
          <w:noProof/>
        </w:rPr>
        <w:drawing>
          <wp:anchor distT="0" distB="0" distL="114300" distR="114300" simplePos="0" relativeHeight="251659264" behindDoc="0" locked="0" layoutInCell="1" allowOverlap="1" wp14:anchorId="6B45994D" wp14:editId="438528D7">
            <wp:simplePos x="0" y="0"/>
            <wp:positionH relativeFrom="margin">
              <wp:align>center</wp:align>
            </wp:positionH>
            <wp:positionV relativeFrom="paragraph">
              <wp:posOffset>5715</wp:posOffset>
            </wp:positionV>
            <wp:extent cx="791845" cy="791845"/>
            <wp:effectExtent l="0" t="0" r="8255" b="8255"/>
            <wp:wrapNone/>
            <wp:docPr id="1" name="Grafik 1" descr="SLOW_Guetesiegel_CMYK_Goldtextur_DE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SLOW_Guetesiegel_CMYK_Goldtextur_DE_kle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pic:spPr>
                </pic:pic>
              </a:graphicData>
            </a:graphic>
            <wp14:sizeRelH relativeFrom="margin">
              <wp14:pctWidth>0</wp14:pctWidth>
            </wp14:sizeRelH>
            <wp14:sizeRelV relativeFrom="margin">
              <wp14:pctHeight>0</wp14:pctHeight>
            </wp14:sizeRelV>
          </wp:anchor>
        </w:drawing>
      </w:r>
    </w:p>
    <w:p w14:paraId="15C1E4C5" w14:textId="77777777" w:rsidR="009C3BBA" w:rsidRDefault="009C3BBA" w:rsidP="0070627B">
      <w:pPr>
        <w:pStyle w:val="Kopfzeile"/>
        <w:tabs>
          <w:tab w:val="left" w:pos="708"/>
        </w:tabs>
        <w:spacing w:line="260" w:lineRule="atLeast"/>
        <w:jc w:val="both"/>
        <w:outlineLvl w:val="0"/>
        <w:rPr>
          <w:rFonts w:ascii="Times New Roman" w:hAnsi="Times New Roman"/>
          <w:b/>
          <w:i/>
          <w:sz w:val="22"/>
          <w:szCs w:val="22"/>
          <w:u w:val="single"/>
        </w:rPr>
      </w:pPr>
    </w:p>
    <w:p w14:paraId="16C115C5" w14:textId="77777777" w:rsidR="009C3BBA" w:rsidRDefault="009C3BBA" w:rsidP="0070627B">
      <w:pPr>
        <w:pStyle w:val="Kopfzeile"/>
        <w:tabs>
          <w:tab w:val="left" w:pos="708"/>
        </w:tabs>
        <w:spacing w:line="260" w:lineRule="atLeast"/>
        <w:jc w:val="both"/>
        <w:outlineLvl w:val="0"/>
        <w:rPr>
          <w:rFonts w:ascii="Times New Roman" w:hAnsi="Times New Roman"/>
          <w:b/>
          <w:i/>
          <w:sz w:val="22"/>
          <w:szCs w:val="22"/>
          <w:u w:val="single"/>
        </w:rPr>
      </w:pPr>
    </w:p>
    <w:p w14:paraId="53209FC9" w14:textId="77777777" w:rsidR="001B4497" w:rsidRDefault="001B4497" w:rsidP="0070627B">
      <w:pPr>
        <w:pStyle w:val="Kopfzeile"/>
        <w:tabs>
          <w:tab w:val="left" w:pos="708"/>
        </w:tabs>
        <w:spacing w:line="260" w:lineRule="atLeast"/>
        <w:jc w:val="both"/>
        <w:outlineLvl w:val="0"/>
        <w:rPr>
          <w:rFonts w:ascii="Times New Roman" w:hAnsi="Times New Roman"/>
          <w:b/>
          <w:i/>
          <w:sz w:val="22"/>
          <w:szCs w:val="22"/>
          <w:u w:val="single"/>
        </w:rPr>
      </w:pPr>
    </w:p>
    <w:p w14:paraId="46133279" w14:textId="77777777" w:rsidR="001B4278" w:rsidRDefault="001B4278" w:rsidP="0070627B">
      <w:pPr>
        <w:pStyle w:val="Kopfzeile"/>
        <w:tabs>
          <w:tab w:val="left" w:pos="708"/>
        </w:tabs>
        <w:spacing w:line="260" w:lineRule="atLeast"/>
        <w:jc w:val="both"/>
        <w:outlineLvl w:val="0"/>
      </w:pPr>
    </w:p>
    <w:p w14:paraId="457FFC6E" w14:textId="77777777" w:rsidR="000609CA" w:rsidRDefault="000609CA" w:rsidP="0070627B">
      <w:pPr>
        <w:pStyle w:val="Kopfzeile"/>
        <w:tabs>
          <w:tab w:val="left" w:pos="708"/>
        </w:tabs>
        <w:spacing w:line="260" w:lineRule="atLeast"/>
        <w:jc w:val="both"/>
        <w:outlineLvl w:val="0"/>
      </w:pPr>
    </w:p>
    <w:p w14:paraId="60F1D30A" w14:textId="77777777" w:rsidR="000609CA" w:rsidRDefault="000609CA" w:rsidP="0070627B">
      <w:pPr>
        <w:pStyle w:val="Kopfzeile"/>
        <w:tabs>
          <w:tab w:val="left" w:pos="708"/>
        </w:tabs>
        <w:spacing w:line="260" w:lineRule="atLeast"/>
        <w:jc w:val="both"/>
        <w:outlineLvl w:val="0"/>
      </w:pPr>
    </w:p>
    <w:p w14:paraId="2932F9F4" w14:textId="77777777" w:rsidR="000609CA" w:rsidRDefault="000609CA" w:rsidP="0070627B">
      <w:pPr>
        <w:pStyle w:val="Kopfzeile"/>
        <w:tabs>
          <w:tab w:val="left" w:pos="708"/>
        </w:tabs>
        <w:spacing w:line="260" w:lineRule="atLeast"/>
        <w:jc w:val="both"/>
        <w:outlineLvl w:val="0"/>
        <w:rPr>
          <w:rFonts w:ascii="Times New Roman" w:hAnsi="Times New Roman"/>
          <w:b/>
          <w:i/>
          <w:sz w:val="22"/>
          <w:szCs w:val="22"/>
          <w:u w:val="single"/>
        </w:rPr>
      </w:pPr>
    </w:p>
    <w:p w14:paraId="4B157218" w14:textId="77777777" w:rsidR="00097488" w:rsidRDefault="00097488" w:rsidP="0070627B">
      <w:pPr>
        <w:pStyle w:val="Kopfzeile"/>
        <w:tabs>
          <w:tab w:val="left" w:pos="708"/>
        </w:tabs>
        <w:spacing w:line="260" w:lineRule="atLeast"/>
        <w:jc w:val="both"/>
        <w:outlineLvl w:val="0"/>
        <w:rPr>
          <w:rFonts w:ascii="Times New Roman" w:hAnsi="Times New Roman"/>
          <w:b/>
          <w:i/>
          <w:sz w:val="22"/>
          <w:szCs w:val="22"/>
          <w:u w:val="single"/>
        </w:rPr>
      </w:pPr>
    </w:p>
    <w:p w14:paraId="28664D69" w14:textId="77777777" w:rsidR="003218C0" w:rsidRDefault="003218C0" w:rsidP="0070627B">
      <w:pPr>
        <w:pStyle w:val="Kopfzeile"/>
        <w:tabs>
          <w:tab w:val="left" w:pos="708"/>
        </w:tabs>
        <w:spacing w:line="260" w:lineRule="atLeast"/>
        <w:jc w:val="both"/>
        <w:outlineLvl w:val="0"/>
        <w:rPr>
          <w:rFonts w:ascii="Times New Roman" w:hAnsi="Times New Roman"/>
          <w:b/>
          <w:i/>
          <w:sz w:val="22"/>
          <w:szCs w:val="22"/>
          <w:u w:val="single"/>
        </w:rPr>
      </w:pPr>
    </w:p>
    <w:p w14:paraId="1BB790CE" w14:textId="77777777" w:rsidR="00391AA7" w:rsidRDefault="00391AA7" w:rsidP="0070627B">
      <w:pPr>
        <w:pStyle w:val="Kopfzeile"/>
        <w:tabs>
          <w:tab w:val="left" w:pos="708"/>
        </w:tabs>
        <w:spacing w:line="260" w:lineRule="atLeast"/>
        <w:jc w:val="both"/>
        <w:outlineLvl w:val="0"/>
        <w:rPr>
          <w:rFonts w:ascii="Times New Roman" w:hAnsi="Times New Roman"/>
          <w:b/>
          <w:i/>
          <w:sz w:val="22"/>
          <w:szCs w:val="22"/>
          <w:u w:val="single"/>
        </w:rPr>
      </w:pPr>
    </w:p>
    <w:p w14:paraId="2C78ACAC" w14:textId="77777777" w:rsidR="00391AA7" w:rsidRDefault="00391AA7" w:rsidP="0070627B">
      <w:pPr>
        <w:pStyle w:val="Kopfzeile"/>
        <w:tabs>
          <w:tab w:val="left" w:pos="708"/>
        </w:tabs>
        <w:spacing w:line="260" w:lineRule="atLeast"/>
        <w:jc w:val="both"/>
        <w:outlineLvl w:val="0"/>
        <w:rPr>
          <w:rFonts w:ascii="Times New Roman" w:hAnsi="Times New Roman"/>
          <w:b/>
          <w:i/>
          <w:sz w:val="22"/>
          <w:szCs w:val="22"/>
          <w:u w:val="single"/>
        </w:rPr>
      </w:pPr>
    </w:p>
    <w:p w14:paraId="07C5030A" w14:textId="77777777" w:rsidR="00391AA7" w:rsidRDefault="00391AA7" w:rsidP="0070627B">
      <w:pPr>
        <w:pStyle w:val="Kopfzeile"/>
        <w:tabs>
          <w:tab w:val="left" w:pos="708"/>
        </w:tabs>
        <w:spacing w:line="260" w:lineRule="atLeast"/>
        <w:jc w:val="both"/>
        <w:outlineLvl w:val="0"/>
        <w:rPr>
          <w:rFonts w:ascii="Times New Roman" w:hAnsi="Times New Roman"/>
          <w:b/>
          <w:i/>
          <w:sz w:val="22"/>
          <w:szCs w:val="22"/>
          <w:u w:val="single"/>
        </w:rPr>
      </w:pPr>
    </w:p>
    <w:p w14:paraId="526D3FF7" w14:textId="77777777" w:rsidR="00391AA7" w:rsidRDefault="00391AA7" w:rsidP="0070627B">
      <w:pPr>
        <w:pStyle w:val="Kopfzeile"/>
        <w:tabs>
          <w:tab w:val="left" w:pos="708"/>
        </w:tabs>
        <w:spacing w:line="260" w:lineRule="atLeast"/>
        <w:jc w:val="both"/>
        <w:outlineLvl w:val="0"/>
        <w:rPr>
          <w:rFonts w:ascii="Times New Roman" w:hAnsi="Times New Roman"/>
          <w:b/>
          <w:i/>
          <w:sz w:val="22"/>
          <w:szCs w:val="22"/>
          <w:u w:val="single"/>
        </w:rPr>
      </w:pPr>
    </w:p>
    <w:p w14:paraId="474B4530" w14:textId="77777777" w:rsidR="00391AA7" w:rsidRDefault="00391AA7" w:rsidP="0070627B">
      <w:pPr>
        <w:pStyle w:val="Kopfzeile"/>
        <w:tabs>
          <w:tab w:val="left" w:pos="708"/>
        </w:tabs>
        <w:spacing w:line="260" w:lineRule="atLeast"/>
        <w:jc w:val="both"/>
        <w:outlineLvl w:val="0"/>
        <w:rPr>
          <w:rFonts w:ascii="Times New Roman" w:hAnsi="Times New Roman"/>
          <w:b/>
          <w:i/>
          <w:sz w:val="22"/>
          <w:szCs w:val="22"/>
          <w:u w:val="single"/>
        </w:rPr>
      </w:pPr>
    </w:p>
    <w:p w14:paraId="6BF0734F" w14:textId="77777777" w:rsidR="00391AA7" w:rsidRDefault="00391AA7" w:rsidP="0070627B">
      <w:pPr>
        <w:pStyle w:val="Kopfzeile"/>
        <w:tabs>
          <w:tab w:val="left" w:pos="708"/>
        </w:tabs>
        <w:spacing w:line="260" w:lineRule="atLeast"/>
        <w:jc w:val="both"/>
        <w:outlineLvl w:val="0"/>
        <w:rPr>
          <w:rFonts w:ascii="Times New Roman" w:hAnsi="Times New Roman"/>
          <w:b/>
          <w:i/>
          <w:sz w:val="22"/>
          <w:szCs w:val="22"/>
          <w:u w:val="single"/>
        </w:rPr>
      </w:pPr>
    </w:p>
    <w:p w14:paraId="3218365B" w14:textId="77777777" w:rsidR="00391AA7" w:rsidRDefault="00391AA7" w:rsidP="0070627B">
      <w:pPr>
        <w:pStyle w:val="Kopfzeile"/>
        <w:tabs>
          <w:tab w:val="left" w:pos="708"/>
        </w:tabs>
        <w:spacing w:line="260" w:lineRule="atLeast"/>
        <w:jc w:val="both"/>
        <w:outlineLvl w:val="0"/>
        <w:rPr>
          <w:rFonts w:ascii="Times New Roman" w:hAnsi="Times New Roman"/>
          <w:b/>
          <w:i/>
          <w:sz w:val="22"/>
          <w:szCs w:val="22"/>
          <w:u w:val="single"/>
        </w:rPr>
      </w:pPr>
    </w:p>
    <w:p w14:paraId="60CEF576" w14:textId="77777777" w:rsidR="00391AA7" w:rsidRDefault="00391AA7" w:rsidP="0070627B">
      <w:pPr>
        <w:pStyle w:val="Kopfzeile"/>
        <w:tabs>
          <w:tab w:val="left" w:pos="708"/>
        </w:tabs>
        <w:spacing w:line="260" w:lineRule="atLeast"/>
        <w:jc w:val="both"/>
        <w:outlineLvl w:val="0"/>
        <w:rPr>
          <w:rFonts w:ascii="Times New Roman" w:hAnsi="Times New Roman"/>
          <w:b/>
          <w:i/>
          <w:sz w:val="22"/>
          <w:szCs w:val="22"/>
          <w:u w:val="single"/>
        </w:rPr>
      </w:pPr>
    </w:p>
    <w:p w14:paraId="676118EF" w14:textId="77777777" w:rsidR="003218C0" w:rsidRDefault="003218C0" w:rsidP="0070627B">
      <w:pPr>
        <w:pStyle w:val="Kopfzeile"/>
        <w:tabs>
          <w:tab w:val="left" w:pos="708"/>
        </w:tabs>
        <w:spacing w:line="260" w:lineRule="atLeast"/>
        <w:jc w:val="both"/>
        <w:outlineLvl w:val="0"/>
        <w:rPr>
          <w:rFonts w:ascii="Times New Roman" w:hAnsi="Times New Roman"/>
          <w:b/>
          <w:i/>
          <w:sz w:val="22"/>
          <w:szCs w:val="22"/>
          <w:u w:val="single"/>
        </w:rPr>
      </w:pPr>
    </w:p>
    <w:p w14:paraId="2A89A6A1" w14:textId="77777777" w:rsidR="0021760D" w:rsidRDefault="0021760D" w:rsidP="0070627B">
      <w:pPr>
        <w:pStyle w:val="Kopfzeile"/>
        <w:tabs>
          <w:tab w:val="left" w:pos="708"/>
        </w:tabs>
        <w:spacing w:line="260" w:lineRule="atLeast"/>
        <w:jc w:val="both"/>
        <w:outlineLvl w:val="0"/>
        <w:rPr>
          <w:rFonts w:ascii="Times New Roman" w:hAnsi="Times New Roman"/>
          <w:b/>
          <w:i/>
          <w:sz w:val="22"/>
          <w:szCs w:val="22"/>
          <w:u w:val="single"/>
        </w:rPr>
      </w:pPr>
    </w:p>
    <w:p w14:paraId="56284DC8" w14:textId="580DF555" w:rsidR="0070627B" w:rsidRDefault="0070627B" w:rsidP="0070627B">
      <w:pPr>
        <w:pStyle w:val="Kopfzeile"/>
        <w:tabs>
          <w:tab w:val="left" w:pos="708"/>
        </w:tabs>
        <w:spacing w:line="260" w:lineRule="atLeast"/>
        <w:jc w:val="both"/>
        <w:outlineLvl w:val="0"/>
        <w:rPr>
          <w:rFonts w:ascii="Times New Roman" w:hAnsi="Times New Roman"/>
          <w:b/>
          <w:i/>
          <w:sz w:val="22"/>
          <w:szCs w:val="22"/>
          <w:u w:val="single"/>
        </w:rPr>
      </w:pPr>
      <w:r>
        <w:rPr>
          <w:rFonts w:ascii="Times New Roman" w:hAnsi="Times New Roman"/>
          <w:b/>
          <w:i/>
          <w:sz w:val="22"/>
          <w:szCs w:val="22"/>
          <w:u w:val="single"/>
        </w:rPr>
        <w:t>Rückfragen richten Sie bitte an:</w:t>
      </w:r>
    </w:p>
    <w:p w14:paraId="633CE45F" w14:textId="77777777" w:rsidR="0070627B" w:rsidRDefault="0070627B" w:rsidP="0070627B">
      <w:pPr>
        <w:pStyle w:val="Kopfzeile"/>
        <w:tabs>
          <w:tab w:val="left" w:pos="708"/>
        </w:tabs>
        <w:spacing w:line="260" w:lineRule="atLeast"/>
        <w:outlineLvl w:val="0"/>
        <w:rPr>
          <w:rFonts w:ascii="Times New Roman" w:hAnsi="Times New Roman"/>
          <w:sz w:val="22"/>
          <w:szCs w:val="22"/>
          <w:lang w:val="de-AT"/>
        </w:rPr>
      </w:pPr>
      <w:proofErr w:type="spellStart"/>
      <w:r>
        <w:rPr>
          <w:rFonts w:ascii="Times New Roman" w:hAnsi="Times New Roman"/>
          <w:sz w:val="22"/>
          <w:szCs w:val="22"/>
          <w:lang w:val="it-IT"/>
        </w:rPr>
        <w:t>Stiegl-Pressestelle</w:t>
      </w:r>
      <w:proofErr w:type="spellEnd"/>
      <w:r>
        <w:rPr>
          <w:rFonts w:ascii="Times New Roman" w:hAnsi="Times New Roman"/>
          <w:sz w:val="22"/>
          <w:szCs w:val="22"/>
          <w:lang w:val="it-IT"/>
        </w:rPr>
        <w:t>, Mag. Angelika Spechtler</w:t>
      </w:r>
    </w:p>
    <w:p w14:paraId="6C25D694" w14:textId="7EAB9A7D" w:rsidR="00F24449" w:rsidRPr="00391AA7" w:rsidRDefault="0070627B" w:rsidP="00391AA7">
      <w:pPr>
        <w:pStyle w:val="Kopfzeile"/>
        <w:tabs>
          <w:tab w:val="left" w:pos="708"/>
        </w:tabs>
        <w:spacing w:line="260" w:lineRule="atLeast"/>
        <w:outlineLvl w:val="0"/>
        <w:rPr>
          <w:rFonts w:ascii="Times New Roman" w:hAnsi="Times New Roman"/>
          <w:sz w:val="22"/>
          <w:szCs w:val="22"/>
        </w:rPr>
      </w:pPr>
      <w:r w:rsidRPr="003218C0">
        <w:rPr>
          <w:rFonts w:ascii="Times New Roman" w:hAnsi="Times New Roman"/>
          <w:sz w:val="22"/>
          <w:szCs w:val="22"/>
        </w:rPr>
        <w:t xml:space="preserve">Picker PR – </w:t>
      </w:r>
      <w:proofErr w:type="spellStart"/>
      <w:r w:rsidRPr="003218C0">
        <w:rPr>
          <w:rFonts w:ascii="Times New Roman" w:hAnsi="Times New Roman"/>
          <w:sz w:val="22"/>
          <w:szCs w:val="22"/>
        </w:rPr>
        <w:t>talk</w:t>
      </w:r>
      <w:proofErr w:type="spellEnd"/>
      <w:r w:rsidRPr="003218C0">
        <w:rPr>
          <w:rFonts w:ascii="Times New Roman" w:hAnsi="Times New Roman"/>
          <w:sz w:val="22"/>
          <w:szCs w:val="22"/>
        </w:rPr>
        <w:t xml:space="preserve"> </w:t>
      </w:r>
      <w:proofErr w:type="spellStart"/>
      <w:r w:rsidRPr="003218C0">
        <w:rPr>
          <w:rFonts w:ascii="Times New Roman" w:hAnsi="Times New Roman"/>
          <w:sz w:val="22"/>
          <w:szCs w:val="22"/>
        </w:rPr>
        <w:t>about</w:t>
      </w:r>
      <w:proofErr w:type="spellEnd"/>
      <w:r w:rsidRPr="003218C0">
        <w:rPr>
          <w:rFonts w:ascii="Times New Roman" w:hAnsi="Times New Roman"/>
          <w:sz w:val="22"/>
          <w:szCs w:val="22"/>
        </w:rPr>
        <w:t xml:space="preserve"> taste, Tel. 0662-841187-</w:t>
      </w:r>
      <w:r w:rsidR="00304F19" w:rsidRPr="003218C0">
        <w:rPr>
          <w:rFonts w:ascii="Times New Roman" w:hAnsi="Times New Roman"/>
          <w:sz w:val="22"/>
          <w:szCs w:val="22"/>
        </w:rPr>
        <w:t>66</w:t>
      </w:r>
      <w:r w:rsidRPr="003218C0">
        <w:rPr>
          <w:rFonts w:ascii="Times New Roman" w:hAnsi="Times New Roman"/>
          <w:sz w:val="22"/>
          <w:szCs w:val="22"/>
        </w:rPr>
        <w:t xml:space="preserve">, E-Mail </w:t>
      </w:r>
      <w:hyperlink r:id="rId11" w:history="1">
        <w:r w:rsidR="00304F19" w:rsidRPr="003218C0">
          <w:rPr>
            <w:rFonts w:ascii="Times New Roman" w:hAnsi="Times New Roman"/>
          </w:rPr>
          <w:t>spechtler@picker-pr.at</w:t>
        </w:r>
      </w:hyperlink>
      <w:r w:rsidRPr="003218C0">
        <w:rPr>
          <w:rFonts w:ascii="Times New Roman" w:hAnsi="Times New Roman"/>
          <w:sz w:val="22"/>
          <w:szCs w:val="22"/>
        </w:rPr>
        <w:t xml:space="preserve">, </w:t>
      </w:r>
      <w:hyperlink r:id="rId12" w:history="1">
        <w:r w:rsidR="00AB2DDD" w:rsidRPr="003218C0">
          <w:rPr>
            <w:rFonts w:ascii="Times New Roman" w:hAnsi="Times New Roman"/>
            <w:sz w:val="22"/>
            <w:szCs w:val="22"/>
          </w:rPr>
          <w:t>www.picker-pr.at</w:t>
        </w:r>
      </w:hyperlink>
    </w:p>
    <w:sectPr w:rsidR="00F24449" w:rsidRPr="00391AA7">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7481A" w14:textId="77777777" w:rsidR="00015628" w:rsidRDefault="00015628" w:rsidP="00721A7C">
      <w:r>
        <w:separator/>
      </w:r>
    </w:p>
  </w:endnote>
  <w:endnote w:type="continuationSeparator" w:id="0">
    <w:p w14:paraId="54F584AC" w14:textId="77777777" w:rsidR="00015628" w:rsidRDefault="00015628" w:rsidP="0072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skerville Com">
    <w:altName w:val="Baskerville Old Face"/>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329132"/>
      <w:docPartObj>
        <w:docPartGallery w:val="Page Numbers (Bottom of Page)"/>
        <w:docPartUnique/>
      </w:docPartObj>
    </w:sdtPr>
    <w:sdtEndPr/>
    <w:sdtContent>
      <w:p w14:paraId="0F42578F" w14:textId="68F64E06" w:rsidR="00721A7C" w:rsidRDefault="00721A7C">
        <w:pPr>
          <w:pStyle w:val="Fuzeile"/>
          <w:jc w:val="right"/>
        </w:pPr>
        <w:r>
          <w:fldChar w:fldCharType="begin"/>
        </w:r>
        <w:r>
          <w:instrText>PAGE   \* MERGEFORMAT</w:instrText>
        </w:r>
        <w:r>
          <w:fldChar w:fldCharType="separate"/>
        </w:r>
        <w:r>
          <w:rPr>
            <w:lang w:val="de-DE"/>
          </w:rPr>
          <w:t>2</w:t>
        </w:r>
        <w:r>
          <w:fldChar w:fldCharType="end"/>
        </w:r>
      </w:p>
    </w:sdtContent>
  </w:sdt>
  <w:p w14:paraId="47870877" w14:textId="77777777" w:rsidR="00721A7C" w:rsidRDefault="00721A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4BF06" w14:textId="77777777" w:rsidR="00015628" w:rsidRDefault="00015628" w:rsidP="00721A7C">
      <w:r>
        <w:separator/>
      </w:r>
    </w:p>
  </w:footnote>
  <w:footnote w:type="continuationSeparator" w:id="0">
    <w:p w14:paraId="474A8DDD" w14:textId="77777777" w:rsidR="00015628" w:rsidRDefault="00015628" w:rsidP="00721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07219"/>
    <w:multiLevelType w:val="multilevel"/>
    <w:tmpl w:val="F4D65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952B7"/>
    <w:multiLevelType w:val="hybridMultilevel"/>
    <w:tmpl w:val="0B6EF3B2"/>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083C6C"/>
    <w:multiLevelType w:val="hybridMultilevel"/>
    <w:tmpl w:val="422E5A1E"/>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C30436"/>
    <w:multiLevelType w:val="multilevel"/>
    <w:tmpl w:val="86C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8399774">
    <w:abstractNumId w:val="0"/>
  </w:num>
  <w:num w:numId="2" w16cid:durableId="952781912">
    <w:abstractNumId w:val="3"/>
  </w:num>
  <w:num w:numId="3" w16cid:durableId="1754164952">
    <w:abstractNumId w:val="2"/>
  </w:num>
  <w:num w:numId="4" w16cid:durableId="885795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7B"/>
    <w:rsid w:val="000060D7"/>
    <w:rsid w:val="00015628"/>
    <w:rsid w:val="000609CA"/>
    <w:rsid w:val="00073235"/>
    <w:rsid w:val="000772ED"/>
    <w:rsid w:val="00090012"/>
    <w:rsid w:val="0009746F"/>
    <w:rsid w:val="00097488"/>
    <w:rsid w:val="000A39E1"/>
    <w:rsid w:val="000A5CC3"/>
    <w:rsid w:val="001244FA"/>
    <w:rsid w:val="00132CDC"/>
    <w:rsid w:val="001360A8"/>
    <w:rsid w:val="00163E8A"/>
    <w:rsid w:val="00193E8F"/>
    <w:rsid w:val="001A26DC"/>
    <w:rsid w:val="001A6C71"/>
    <w:rsid w:val="001B4278"/>
    <w:rsid w:val="001B4497"/>
    <w:rsid w:val="001C11DB"/>
    <w:rsid w:val="001C1209"/>
    <w:rsid w:val="001C6C2F"/>
    <w:rsid w:val="001F36C4"/>
    <w:rsid w:val="00204235"/>
    <w:rsid w:val="0021369A"/>
    <w:rsid w:val="0021760D"/>
    <w:rsid w:val="0023236E"/>
    <w:rsid w:val="0024031B"/>
    <w:rsid w:val="00240ECD"/>
    <w:rsid w:val="00255949"/>
    <w:rsid w:val="00257CB1"/>
    <w:rsid w:val="00265952"/>
    <w:rsid w:val="002C04F4"/>
    <w:rsid w:val="002C3915"/>
    <w:rsid w:val="002F7345"/>
    <w:rsid w:val="00304F19"/>
    <w:rsid w:val="003218C0"/>
    <w:rsid w:val="0032214A"/>
    <w:rsid w:val="00336BAD"/>
    <w:rsid w:val="00343518"/>
    <w:rsid w:val="00391AA7"/>
    <w:rsid w:val="003B2DD6"/>
    <w:rsid w:val="003C61BD"/>
    <w:rsid w:val="003E0C4E"/>
    <w:rsid w:val="003E36B1"/>
    <w:rsid w:val="00411CDB"/>
    <w:rsid w:val="004225B6"/>
    <w:rsid w:val="00431A22"/>
    <w:rsid w:val="004443FE"/>
    <w:rsid w:val="004458EA"/>
    <w:rsid w:val="004650EB"/>
    <w:rsid w:val="00496DDE"/>
    <w:rsid w:val="004A2A94"/>
    <w:rsid w:val="004C057B"/>
    <w:rsid w:val="004D1353"/>
    <w:rsid w:val="004D3359"/>
    <w:rsid w:val="004E17F6"/>
    <w:rsid w:val="005171F2"/>
    <w:rsid w:val="00555532"/>
    <w:rsid w:val="00565EF8"/>
    <w:rsid w:val="005750E2"/>
    <w:rsid w:val="005D7B1A"/>
    <w:rsid w:val="00610A5F"/>
    <w:rsid w:val="006139EC"/>
    <w:rsid w:val="0062072B"/>
    <w:rsid w:val="0065555C"/>
    <w:rsid w:val="00663E83"/>
    <w:rsid w:val="00672089"/>
    <w:rsid w:val="00681830"/>
    <w:rsid w:val="006C40AB"/>
    <w:rsid w:val="006F0B6B"/>
    <w:rsid w:val="006F60F9"/>
    <w:rsid w:val="007031CC"/>
    <w:rsid w:val="00704409"/>
    <w:rsid w:val="0070627B"/>
    <w:rsid w:val="00721A7C"/>
    <w:rsid w:val="00774ABA"/>
    <w:rsid w:val="007C1937"/>
    <w:rsid w:val="007E04D4"/>
    <w:rsid w:val="00812BB2"/>
    <w:rsid w:val="00816ABB"/>
    <w:rsid w:val="00865F57"/>
    <w:rsid w:val="008910D7"/>
    <w:rsid w:val="008B586E"/>
    <w:rsid w:val="00904AEB"/>
    <w:rsid w:val="00975BE4"/>
    <w:rsid w:val="00981F68"/>
    <w:rsid w:val="00995D04"/>
    <w:rsid w:val="009A38EE"/>
    <w:rsid w:val="009C3BBA"/>
    <w:rsid w:val="009D6F85"/>
    <w:rsid w:val="00A22B3F"/>
    <w:rsid w:val="00A270E7"/>
    <w:rsid w:val="00A34B68"/>
    <w:rsid w:val="00A615D0"/>
    <w:rsid w:val="00A85FF3"/>
    <w:rsid w:val="00AA1E2F"/>
    <w:rsid w:val="00AB2DDD"/>
    <w:rsid w:val="00AF5A2B"/>
    <w:rsid w:val="00B01AC1"/>
    <w:rsid w:val="00B13CB5"/>
    <w:rsid w:val="00B44AEC"/>
    <w:rsid w:val="00B63040"/>
    <w:rsid w:val="00C079BB"/>
    <w:rsid w:val="00C07A61"/>
    <w:rsid w:val="00C11FFE"/>
    <w:rsid w:val="00C13113"/>
    <w:rsid w:val="00C14C6C"/>
    <w:rsid w:val="00C178B2"/>
    <w:rsid w:val="00C349DD"/>
    <w:rsid w:val="00C43DE1"/>
    <w:rsid w:val="00C56FB6"/>
    <w:rsid w:val="00C56FBC"/>
    <w:rsid w:val="00C724C5"/>
    <w:rsid w:val="00C8192A"/>
    <w:rsid w:val="00CB2D7D"/>
    <w:rsid w:val="00CC1B7B"/>
    <w:rsid w:val="00CD6FE2"/>
    <w:rsid w:val="00D27941"/>
    <w:rsid w:val="00D42A3B"/>
    <w:rsid w:val="00D64EBA"/>
    <w:rsid w:val="00D67F3F"/>
    <w:rsid w:val="00D8492A"/>
    <w:rsid w:val="00D965E0"/>
    <w:rsid w:val="00DB7F6A"/>
    <w:rsid w:val="00DD203C"/>
    <w:rsid w:val="00E378AA"/>
    <w:rsid w:val="00E440E0"/>
    <w:rsid w:val="00E471CE"/>
    <w:rsid w:val="00E5634A"/>
    <w:rsid w:val="00E82428"/>
    <w:rsid w:val="00EA0AF2"/>
    <w:rsid w:val="00EC3287"/>
    <w:rsid w:val="00ED6E6E"/>
    <w:rsid w:val="00EE1B88"/>
    <w:rsid w:val="00F20412"/>
    <w:rsid w:val="00F24449"/>
    <w:rsid w:val="00F569C1"/>
    <w:rsid w:val="00F66CB8"/>
    <w:rsid w:val="00F84818"/>
    <w:rsid w:val="00F93E10"/>
    <w:rsid w:val="00FB4804"/>
    <w:rsid w:val="00FC6189"/>
    <w:rsid w:val="00FD154D"/>
    <w:rsid w:val="00FF1CD3"/>
    <w:rsid w:val="00FF4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BE716"/>
  <w15:chartTrackingRefBased/>
  <w15:docId w15:val="{143EBCA6-602A-4676-8270-376575EC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2A3B"/>
    <w:pPr>
      <w:spacing w:after="0" w:line="240" w:lineRule="auto"/>
    </w:pPr>
    <w:rPr>
      <w:rFonts w:ascii="Times New Roman" w:eastAsia="Times New Roman" w:hAnsi="Times New Roman" w:cs="Times New Roman"/>
      <w:sz w:val="24"/>
      <w:szCs w:val="24"/>
      <w:lang w:val="de-AT" w:eastAsia="de-AT"/>
    </w:rPr>
  </w:style>
  <w:style w:type="paragraph" w:styleId="berschrift2">
    <w:name w:val="heading 2"/>
    <w:basedOn w:val="Standard"/>
    <w:link w:val="berschrift2Zchn"/>
    <w:uiPriority w:val="9"/>
    <w:qFormat/>
    <w:rsid w:val="00496DDE"/>
    <w:pPr>
      <w:spacing w:before="100" w:beforeAutospacing="1" w:after="100" w:afterAutospacing="1"/>
      <w:outlineLvl w:val="1"/>
    </w:pPr>
    <w:rPr>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627B"/>
    <w:pPr>
      <w:tabs>
        <w:tab w:val="center" w:pos="4536"/>
        <w:tab w:val="right" w:pos="9072"/>
      </w:tabs>
    </w:pPr>
    <w:rPr>
      <w:rFonts w:ascii="Baskerville BE Regular" w:eastAsia="Times" w:hAnsi="Baskerville BE Regular"/>
      <w:szCs w:val="20"/>
      <w:lang w:val="de-DE" w:eastAsia="de-DE"/>
    </w:rPr>
  </w:style>
  <w:style w:type="character" w:customStyle="1" w:styleId="KopfzeileZchn">
    <w:name w:val="Kopfzeile Zchn"/>
    <w:basedOn w:val="Absatz-Standardschriftart"/>
    <w:link w:val="Kopfzeile"/>
    <w:uiPriority w:val="99"/>
    <w:rsid w:val="0070627B"/>
    <w:rPr>
      <w:rFonts w:ascii="Baskerville BE Regular" w:eastAsia="Times" w:hAnsi="Baskerville BE Regular" w:cs="Times New Roman"/>
      <w:sz w:val="24"/>
      <w:szCs w:val="20"/>
      <w:lang w:eastAsia="de-DE"/>
    </w:rPr>
  </w:style>
  <w:style w:type="paragraph" w:customStyle="1" w:styleId="Blockquote">
    <w:name w:val="Blockquote"/>
    <w:basedOn w:val="Standard"/>
    <w:rsid w:val="0070627B"/>
    <w:pPr>
      <w:snapToGrid w:val="0"/>
      <w:spacing w:before="100" w:after="100"/>
      <w:ind w:left="360" w:right="360"/>
    </w:pPr>
    <w:rPr>
      <w:szCs w:val="20"/>
      <w:lang w:val="de-DE" w:eastAsia="de-DE"/>
    </w:rPr>
  </w:style>
  <w:style w:type="character" w:styleId="Hyperlink">
    <w:name w:val="Hyperlink"/>
    <w:basedOn w:val="Absatz-Standardschriftart"/>
    <w:uiPriority w:val="99"/>
    <w:unhideWhenUsed/>
    <w:rsid w:val="0070627B"/>
    <w:rPr>
      <w:color w:val="0000FF"/>
      <w:u w:val="single"/>
    </w:rPr>
  </w:style>
  <w:style w:type="paragraph" w:customStyle="1" w:styleId="Default">
    <w:name w:val="Default"/>
    <w:rsid w:val="00C178B2"/>
    <w:pPr>
      <w:autoSpaceDE w:val="0"/>
      <w:autoSpaceDN w:val="0"/>
      <w:adjustRightInd w:val="0"/>
      <w:spacing w:after="0" w:line="240" w:lineRule="auto"/>
    </w:pPr>
    <w:rPr>
      <w:rFonts w:ascii="Baskerville Com" w:hAnsi="Baskerville Com" w:cs="Baskerville Com"/>
      <w:color w:val="000000"/>
      <w:sz w:val="24"/>
      <w:szCs w:val="24"/>
    </w:rPr>
  </w:style>
  <w:style w:type="paragraph" w:styleId="Listenabsatz">
    <w:name w:val="List Paragraph"/>
    <w:basedOn w:val="Standard"/>
    <w:uiPriority w:val="34"/>
    <w:qFormat/>
    <w:rsid w:val="007031CC"/>
    <w:pPr>
      <w:ind w:left="720"/>
      <w:contextualSpacing/>
    </w:pPr>
  </w:style>
  <w:style w:type="character" w:styleId="NichtaufgelsteErwhnung">
    <w:name w:val="Unresolved Mention"/>
    <w:basedOn w:val="Absatz-Standardschriftart"/>
    <w:uiPriority w:val="99"/>
    <w:semiHidden/>
    <w:unhideWhenUsed/>
    <w:rsid w:val="00AB2DDD"/>
    <w:rPr>
      <w:color w:val="605E5C"/>
      <w:shd w:val="clear" w:color="auto" w:fill="E1DFDD"/>
    </w:rPr>
  </w:style>
  <w:style w:type="character" w:styleId="Kommentarzeichen">
    <w:name w:val="annotation reference"/>
    <w:basedOn w:val="Absatz-Standardschriftart"/>
    <w:uiPriority w:val="99"/>
    <w:semiHidden/>
    <w:unhideWhenUsed/>
    <w:rsid w:val="004D3359"/>
    <w:rPr>
      <w:sz w:val="16"/>
      <w:szCs w:val="16"/>
    </w:rPr>
  </w:style>
  <w:style w:type="paragraph" w:styleId="Kommentartext">
    <w:name w:val="annotation text"/>
    <w:basedOn w:val="Standard"/>
    <w:link w:val="KommentartextZchn"/>
    <w:uiPriority w:val="99"/>
    <w:unhideWhenUsed/>
    <w:rsid w:val="004D3359"/>
    <w:rPr>
      <w:sz w:val="20"/>
      <w:szCs w:val="20"/>
    </w:rPr>
  </w:style>
  <w:style w:type="character" w:customStyle="1" w:styleId="KommentartextZchn">
    <w:name w:val="Kommentartext Zchn"/>
    <w:basedOn w:val="Absatz-Standardschriftart"/>
    <w:link w:val="Kommentartext"/>
    <w:uiPriority w:val="99"/>
    <w:rsid w:val="004D3359"/>
    <w:rPr>
      <w:rFonts w:ascii="Times New Roman" w:eastAsia="Times New Roman" w:hAnsi="Times New Roman" w:cs="Times New Roman"/>
      <w:sz w:val="20"/>
      <w:szCs w:val="20"/>
      <w:lang w:val="de-AT" w:eastAsia="de-AT"/>
    </w:rPr>
  </w:style>
  <w:style w:type="paragraph" w:styleId="Kommentarthema">
    <w:name w:val="annotation subject"/>
    <w:basedOn w:val="Kommentartext"/>
    <w:next w:val="Kommentartext"/>
    <w:link w:val="KommentarthemaZchn"/>
    <w:uiPriority w:val="99"/>
    <w:semiHidden/>
    <w:unhideWhenUsed/>
    <w:rsid w:val="004D3359"/>
    <w:rPr>
      <w:b/>
      <w:bCs/>
    </w:rPr>
  </w:style>
  <w:style w:type="character" w:customStyle="1" w:styleId="KommentarthemaZchn">
    <w:name w:val="Kommentarthema Zchn"/>
    <w:basedOn w:val="KommentartextZchn"/>
    <w:link w:val="Kommentarthema"/>
    <w:uiPriority w:val="99"/>
    <w:semiHidden/>
    <w:rsid w:val="004D3359"/>
    <w:rPr>
      <w:rFonts w:ascii="Times New Roman" w:eastAsia="Times New Roman" w:hAnsi="Times New Roman" w:cs="Times New Roman"/>
      <w:b/>
      <w:bCs/>
      <w:sz w:val="20"/>
      <w:szCs w:val="20"/>
      <w:lang w:val="de-AT" w:eastAsia="de-AT"/>
    </w:rPr>
  </w:style>
  <w:style w:type="paragraph" w:styleId="Fuzeile">
    <w:name w:val="footer"/>
    <w:basedOn w:val="Standard"/>
    <w:link w:val="FuzeileZchn"/>
    <w:uiPriority w:val="99"/>
    <w:unhideWhenUsed/>
    <w:rsid w:val="00721A7C"/>
    <w:pPr>
      <w:tabs>
        <w:tab w:val="center" w:pos="4536"/>
        <w:tab w:val="right" w:pos="9072"/>
      </w:tabs>
    </w:pPr>
  </w:style>
  <w:style w:type="character" w:customStyle="1" w:styleId="FuzeileZchn">
    <w:name w:val="Fußzeile Zchn"/>
    <w:basedOn w:val="Absatz-Standardschriftart"/>
    <w:link w:val="Fuzeile"/>
    <w:uiPriority w:val="99"/>
    <w:rsid w:val="00721A7C"/>
    <w:rPr>
      <w:rFonts w:ascii="Times New Roman" w:eastAsia="Times New Roman" w:hAnsi="Times New Roman" w:cs="Times New Roman"/>
      <w:sz w:val="24"/>
      <w:szCs w:val="24"/>
      <w:lang w:val="de-AT" w:eastAsia="de-AT"/>
    </w:rPr>
  </w:style>
  <w:style w:type="paragraph" w:styleId="StandardWeb">
    <w:name w:val="Normal (Web)"/>
    <w:basedOn w:val="Standard"/>
    <w:uiPriority w:val="99"/>
    <w:unhideWhenUsed/>
    <w:rsid w:val="000060D7"/>
    <w:pPr>
      <w:spacing w:before="100" w:beforeAutospacing="1" w:after="100" w:afterAutospacing="1"/>
    </w:pPr>
    <w:rPr>
      <w:lang w:val="de-DE" w:eastAsia="de-DE"/>
    </w:rPr>
  </w:style>
  <w:style w:type="character" w:styleId="Fett">
    <w:name w:val="Strong"/>
    <w:basedOn w:val="Absatz-Standardschriftart"/>
    <w:uiPriority w:val="22"/>
    <w:qFormat/>
    <w:rsid w:val="000060D7"/>
    <w:rPr>
      <w:b/>
      <w:bCs/>
    </w:rPr>
  </w:style>
  <w:style w:type="character" w:customStyle="1" w:styleId="berschrift2Zchn">
    <w:name w:val="Überschrift 2 Zchn"/>
    <w:basedOn w:val="Absatz-Standardschriftart"/>
    <w:link w:val="berschrift2"/>
    <w:uiPriority w:val="9"/>
    <w:rsid w:val="00496DDE"/>
    <w:rPr>
      <w:rFonts w:ascii="Times New Roman" w:eastAsia="Times New Roman" w:hAnsi="Times New Roman" w:cs="Times New Roman"/>
      <w:b/>
      <w:bCs/>
      <w:sz w:val="36"/>
      <w:szCs w:val="36"/>
      <w:lang w:eastAsia="de-DE"/>
    </w:rPr>
  </w:style>
  <w:style w:type="paragraph" w:styleId="NurText">
    <w:name w:val="Plain Text"/>
    <w:basedOn w:val="Standard"/>
    <w:link w:val="NurTextZchn"/>
    <w:uiPriority w:val="99"/>
    <w:unhideWhenUsed/>
    <w:rsid w:val="004650EB"/>
    <w:rPr>
      <w:rFonts w:ascii="Calibri" w:eastAsiaTheme="minorHAnsi" w:hAnsi="Calibri" w:cstheme="minorBidi"/>
      <w:kern w:val="2"/>
      <w:sz w:val="22"/>
      <w:szCs w:val="21"/>
      <w:lang w:val="de-DE" w:eastAsia="en-US"/>
      <w14:ligatures w14:val="standardContextual"/>
    </w:rPr>
  </w:style>
  <w:style w:type="character" w:customStyle="1" w:styleId="NurTextZchn">
    <w:name w:val="Nur Text Zchn"/>
    <w:basedOn w:val="Absatz-Standardschriftart"/>
    <w:link w:val="NurText"/>
    <w:uiPriority w:val="99"/>
    <w:rsid w:val="004650EB"/>
    <w:rPr>
      <w:rFonts w:ascii="Calibri" w:hAnsi="Calibri"/>
      <w:kern w:val="2"/>
      <w:szCs w:val="21"/>
      <w14:ligatures w14:val="standardContextual"/>
    </w:rPr>
  </w:style>
  <w:style w:type="paragraph" w:customStyle="1" w:styleId="pf0">
    <w:name w:val="pf0"/>
    <w:basedOn w:val="Standard"/>
    <w:rsid w:val="005750E2"/>
    <w:pPr>
      <w:spacing w:before="100" w:beforeAutospacing="1" w:after="100" w:afterAutospacing="1"/>
    </w:pPr>
    <w:rPr>
      <w:lang w:val="de-DE" w:eastAsia="de-DE"/>
    </w:rPr>
  </w:style>
  <w:style w:type="character" w:customStyle="1" w:styleId="cf01">
    <w:name w:val="cf01"/>
    <w:basedOn w:val="Absatz-Standardschriftart"/>
    <w:rsid w:val="005750E2"/>
    <w:rPr>
      <w:rFonts w:ascii="Segoe UI" w:hAnsi="Segoe UI" w:cs="Segoe UI" w:hint="default"/>
      <w:sz w:val="18"/>
      <w:szCs w:val="18"/>
    </w:rPr>
  </w:style>
  <w:style w:type="character" w:customStyle="1" w:styleId="cf11">
    <w:name w:val="cf11"/>
    <w:basedOn w:val="Absatz-Standardschriftart"/>
    <w:rsid w:val="005750E2"/>
    <w:rPr>
      <w:rFonts w:ascii="Segoe UI" w:hAnsi="Segoe UI" w:cs="Segoe UI" w:hint="default"/>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82128">
      <w:bodyDiv w:val="1"/>
      <w:marLeft w:val="0"/>
      <w:marRight w:val="0"/>
      <w:marTop w:val="0"/>
      <w:marBottom w:val="0"/>
      <w:divBdr>
        <w:top w:val="none" w:sz="0" w:space="0" w:color="auto"/>
        <w:left w:val="none" w:sz="0" w:space="0" w:color="auto"/>
        <w:bottom w:val="none" w:sz="0" w:space="0" w:color="auto"/>
        <w:right w:val="none" w:sz="0" w:space="0" w:color="auto"/>
      </w:divBdr>
    </w:div>
    <w:div w:id="597759119">
      <w:bodyDiv w:val="1"/>
      <w:marLeft w:val="0"/>
      <w:marRight w:val="0"/>
      <w:marTop w:val="0"/>
      <w:marBottom w:val="0"/>
      <w:divBdr>
        <w:top w:val="none" w:sz="0" w:space="0" w:color="auto"/>
        <w:left w:val="none" w:sz="0" w:space="0" w:color="auto"/>
        <w:bottom w:val="none" w:sz="0" w:space="0" w:color="auto"/>
        <w:right w:val="none" w:sz="0" w:space="0" w:color="auto"/>
      </w:divBdr>
    </w:div>
    <w:div w:id="795803755">
      <w:bodyDiv w:val="1"/>
      <w:marLeft w:val="0"/>
      <w:marRight w:val="0"/>
      <w:marTop w:val="0"/>
      <w:marBottom w:val="0"/>
      <w:divBdr>
        <w:top w:val="none" w:sz="0" w:space="0" w:color="auto"/>
        <w:left w:val="none" w:sz="0" w:space="0" w:color="auto"/>
        <w:bottom w:val="none" w:sz="0" w:space="0" w:color="auto"/>
        <w:right w:val="none" w:sz="0" w:space="0" w:color="auto"/>
      </w:divBdr>
    </w:div>
    <w:div w:id="887372462">
      <w:bodyDiv w:val="1"/>
      <w:marLeft w:val="0"/>
      <w:marRight w:val="0"/>
      <w:marTop w:val="0"/>
      <w:marBottom w:val="0"/>
      <w:divBdr>
        <w:top w:val="none" w:sz="0" w:space="0" w:color="auto"/>
        <w:left w:val="none" w:sz="0" w:space="0" w:color="auto"/>
        <w:bottom w:val="none" w:sz="0" w:space="0" w:color="auto"/>
        <w:right w:val="none" w:sz="0" w:space="0" w:color="auto"/>
      </w:divBdr>
    </w:div>
    <w:div w:id="1736396370">
      <w:bodyDiv w:val="1"/>
      <w:marLeft w:val="0"/>
      <w:marRight w:val="0"/>
      <w:marTop w:val="0"/>
      <w:marBottom w:val="0"/>
      <w:divBdr>
        <w:top w:val="none" w:sz="0" w:space="0" w:color="auto"/>
        <w:left w:val="none" w:sz="0" w:space="0" w:color="auto"/>
        <w:bottom w:val="none" w:sz="0" w:space="0" w:color="auto"/>
        <w:right w:val="none" w:sz="0" w:space="0" w:color="auto"/>
      </w:divBdr>
    </w:div>
    <w:div w:id="206884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cker-pr.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echtler@picker-pr.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88ABF-6810-410C-8681-53471AA5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3816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Salveter</dc:creator>
  <cp:keywords/>
  <dc:description/>
  <cp:lastModifiedBy>Angelika Spechtler</cp:lastModifiedBy>
  <cp:revision>7</cp:revision>
  <cp:lastPrinted>2023-05-04T08:52:00Z</cp:lastPrinted>
  <dcterms:created xsi:type="dcterms:W3CDTF">2023-05-04T14:08:00Z</dcterms:created>
  <dcterms:modified xsi:type="dcterms:W3CDTF">2023-05-11T09:51:00Z</dcterms:modified>
</cp:coreProperties>
</file>