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05CD" w14:textId="2EC11863" w:rsidR="0070627B" w:rsidRDefault="003C61BD" w:rsidP="0070627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3CE9D" wp14:editId="543BA85C">
                <wp:simplePos x="0" y="0"/>
                <wp:positionH relativeFrom="column">
                  <wp:posOffset>-90170</wp:posOffset>
                </wp:positionH>
                <wp:positionV relativeFrom="paragraph">
                  <wp:posOffset>5080</wp:posOffset>
                </wp:positionV>
                <wp:extent cx="2743200" cy="33337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7144F" w14:textId="77777777" w:rsidR="0070627B" w:rsidRDefault="0070627B" w:rsidP="0070627B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3CE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1pt;margin-top:.4pt;width:3in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" filled="f" stroked="f">
                <v:textbox>
                  <w:txbxContent>
                    <w:p w14:paraId="6817144F" w14:textId="77777777" w:rsidR="0070627B" w:rsidRDefault="0070627B" w:rsidP="0070627B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090012">
        <w:rPr>
          <w:noProof/>
        </w:rPr>
        <w:drawing>
          <wp:anchor distT="0" distB="0" distL="114300" distR="114300" simplePos="0" relativeHeight="251658240" behindDoc="0" locked="0" layoutInCell="1" allowOverlap="1" wp14:anchorId="2E4A1648" wp14:editId="6BA65422">
            <wp:simplePos x="0" y="0"/>
            <wp:positionH relativeFrom="column">
              <wp:posOffset>5062220</wp:posOffset>
            </wp:positionH>
            <wp:positionV relativeFrom="paragraph">
              <wp:posOffset>-721995</wp:posOffset>
            </wp:positionV>
            <wp:extent cx="1389380" cy="1328420"/>
            <wp:effectExtent l="0" t="0" r="1270" b="5080"/>
            <wp:wrapNone/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12">
        <w:rPr>
          <w:noProof/>
        </w:rPr>
        <w:drawing>
          <wp:anchor distT="0" distB="0" distL="114300" distR="114300" simplePos="0" relativeHeight="251656192" behindDoc="1" locked="0" layoutInCell="1" allowOverlap="1" wp14:anchorId="2DF45F2B" wp14:editId="3D36DA0D">
            <wp:simplePos x="0" y="0"/>
            <wp:positionH relativeFrom="column">
              <wp:posOffset>3983355</wp:posOffset>
            </wp:positionH>
            <wp:positionV relativeFrom="page">
              <wp:posOffset>390525</wp:posOffset>
            </wp:positionV>
            <wp:extent cx="982980" cy="910590"/>
            <wp:effectExtent l="0" t="0" r="7620" b="3810"/>
            <wp:wrapTight wrapText="bothSides">
              <wp:wrapPolygon edited="0">
                <wp:start x="0" y="0"/>
                <wp:lineTo x="0" y="21238"/>
                <wp:lineTo x="21349" y="21238"/>
                <wp:lineTo x="2134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530F" w14:textId="77777777" w:rsidR="0070627B" w:rsidRDefault="0070627B" w:rsidP="0070627B">
      <w:pPr>
        <w:spacing w:line="240" w:lineRule="atLeast"/>
        <w:jc w:val="both"/>
        <w:rPr>
          <w:rFonts w:ascii="Wingdings" w:hAnsi="Wingdings"/>
          <w:b/>
          <w:sz w:val="22"/>
          <w:szCs w:val="22"/>
        </w:rPr>
      </w:pPr>
    </w:p>
    <w:p w14:paraId="443D2D8E" w14:textId="77777777" w:rsidR="0070627B" w:rsidRDefault="0070627B" w:rsidP="0070627B">
      <w:pPr>
        <w:spacing w:line="240" w:lineRule="atLeast"/>
        <w:jc w:val="both"/>
        <w:rPr>
          <w:rFonts w:ascii="Wingdings" w:hAnsi="Wingdings"/>
          <w:b/>
          <w:sz w:val="22"/>
          <w:szCs w:val="22"/>
        </w:rPr>
      </w:pPr>
    </w:p>
    <w:p w14:paraId="7A0988E2" w14:textId="75CA2550" w:rsidR="0070627B" w:rsidRDefault="0070627B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 w:rsidR="00975BE4">
        <w:rPr>
          <w:b/>
          <w:bCs/>
          <w:i/>
          <w:iCs/>
          <w:u w:val="single"/>
          <w:lang w:val="de-DE"/>
        </w:rPr>
        <w:t>Neu</w:t>
      </w:r>
      <w:r w:rsidR="003C61BD">
        <w:rPr>
          <w:b/>
          <w:bCs/>
          <w:i/>
          <w:iCs/>
          <w:u w:val="single"/>
          <w:lang w:val="de-DE"/>
        </w:rPr>
        <w:t xml:space="preserve"> im Regal: </w:t>
      </w:r>
      <w:r w:rsidR="00975BE4">
        <w:rPr>
          <w:b/>
          <w:bCs/>
          <w:i/>
          <w:iCs/>
          <w:u w:val="single"/>
          <w:lang w:val="de-DE"/>
        </w:rPr>
        <w:t>Honig</w:t>
      </w:r>
      <w:r w:rsidR="003C61BD">
        <w:rPr>
          <w:b/>
          <w:bCs/>
          <w:i/>
          <w:iCs/>
          <w:u w:val="single"/>
          <w:lang w:val="de-DE"/>
        </w:rPr>
        <w:t>-</w:t>
      </w:r>
      <w:r w:rsidR="00975BE4">
        <w:rPr>
          <w:b/>
          <w:bCs/>
          <w:i/>
          <w:iCs/>
          <w:u w:val="single"/>
          <w:lang w:val="de-DE"/>
        </w:rPr>
        <w:t>Bierb</w:t>
      </w:r>
      <w:r w:rsidR="00A270E7">
        <w:rPr>
          <w:b/>
          <w:bCs/>
          <w:i/>
          <w:iCs/>
          <w:u w:val="single"/>
          <w:lang w:val="de-DE"/>
        </w:rPr>
        <w:t>rand</w:t>
      </w:r>
      <w:r>
        <w:rPr>
          <w:b/>
          <w:bCs/>
          <w:i/>
          <w:iCs/>
          <w:u w:val="single"/>
          <w:lang w:val="de-DE"/>
        </w:rPr>
        <w:t xml:space="preserve"> „</w:t>
      </w:r>
      <w:r w:rsidR="00A270E7">
        <w:rPr>
          <w:b/>
          <w:bCs/>
          <w:i/>
          <w:iCs/>
          <w:u w:val="single"/>
          <w:lang w:val="de-DE"/>
        </w:rPr>
        <w:t>Lucia</w:t>
      </w:r>
      <w:r>
        <w:rPr>
          <w:b/>
          <w:bCs/>
          <w:i/>
          <w:iCs/>
          <w:u w:val="single"/>
          <w:lang w:val="de-DE"/>
        </w:rPr>
        <w:t>“ in Bio-Qualität</w:t>
      </w:r>
      <w:r w:rsidR="00975BE4">
        <w:rPr>
          <w:b/>
          <w:bCs/>
          <w:i/>
          <w:iCs/>
          <w:u w:val="single"/>
          <w:lang w:val="de-DE"/>
        </w:rPr>
        <w:t xml:space="preserve"> </w:t>
      </w:r>
    </w:p>
    <w:p w14:paraId="1F488A2D" w14:textId="392796C4" w:rsidR="00975BE4" w:rsidRDefault="00975BE4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>
        <w:rPr>
          <w:b/>
          <w:bCs/>
          <w:i/>
          <w:iCs/>
          <w:u w:val="single"/>
        </w:rPr>
        <w:t>Nachhaltig</w:t>
      </w:r>
      <w:r w:rsidR="003C61BD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  <w:proofErr w:type="spellStart"/>
      <w:r w:rsidR="00F93E10">
        <w:rPr>
          <w:b/>
          <w:bCs/>
          <w:i/>
          <w:iCs/>
          <w:u w:val="single"/>
        </w:rPr>
        <w:t>Haus</w:t>
      </w:r>
      <w:r w:rsidR="00904AEB">
        <w:rPr>
          <w:b/>
          <w:bCs/>
          <w:i/>
          <w:iCs/>
          <w:u w:val="single"/>
        </w:rPr>
        <w:t>bier</w:t>
      </w:r>
      <w:proofErr w:type="spellEnd"/>
      <w:r w:rsidR="00F93E1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„Christkindl“</w:t>
      </w:r>
      <w:r w:rsidR="003C61BD">
        <w:rPr>
          <w:b/>
          <w:bCs/>
          <w:i/>
          <w:iCs/>
          <w:u w:val="single"/>
        </w:rPr>
        <w:t xml:space="preserve"> wird zu </w:t>
      </w:r>
      <w:proofErr w:type="spellStart"/>
      <w:r w:rsidR="003C61BD">
        <w:rPr>
          <w:b/>
          <w:bCs/>
          <w:i/>
          <w:iCs/>
          <w:u w:val="single"/>
        </w:rPr>
        <w:t>feinem</w:t>
      </w:r>
      <w:proofErr w:type="spellEnd"/>
      <w:r w:rsidR="003C61BD">
        <w:rPr>
          <w:b/>
          <w:bCs/>
          <w:i/>
          <w:iCs/>
          <w:u w:val="single"/>
        </w:rPr>
        <w:t xml:space="preserve"> Bierbrand verarbeitet</w:t>
      </w:r>
    </w:p>
    <w:p w14:paraId="1DE75585" w14:textId="73189904" w:rsidR="00A270E7" w:rsidRDefault="0070627B" w:rsidP="0070627B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>Ü</w:t>
      </w:r>
      <w:r>
        <w:rPr>
          <w:rFonts w:ascii="Wingdings" w:hAnsi="Wingdings"/>
          <w:b/>
          <w:i/>
        </w:rPr>
        <w:t xml:space="preserve"> </w:t>
      </w:r>
      <w:r w:rsidR="0065555C">
        <w:rPr>
          <w:b/>
          <w:bCs/>
          <w:i/>
          <w:iCs/>
          <w:u w:val="single"/>
          <w:lang w:val="de-DE"/>
        </w:rPr>
        <w:t>H</w:t>
      </w:r>
      <w:r w:rsidR="00975BE4">
        <w:rPr>
          <w:b/>
          <w:bCs/>
          <w:i/>
          <w:iCs/>
          <w:u w:val="single"/>
          <w:lang w:val="de-DE"/>
        </w:rPr>
        <w:t xml:space="preserve">ochprozentige Spezialität </w:t>
      </w:r>
      <w:r w:rsidR="0065555C">
        <w:rPr>
          <w:b/>
          <w:bCs/>
          <w:i/>
          <w:iCs/>
          <w:u w:val="single"/>
          <w:lang w:val="de-DE"/>
        </w:rPr>
        <w:t>gebrannt</w:t>
      </w:r>
      <w:r w:rsidR="00A270E7">
        <w:rPr>
          <w:b/>
          <w:bCs/>
          <w:i/>
          <w:iCs/>
          <w:u w:val="single"/>
          <w:lang w:val="de-DE"/>
        </w:rPr>
        <w:t xml:space="preserve"> am Stiegl-Gut </w:t>
      </w:r>
      <w:proofErr w:type="spellStart"/>
      <w:r w:rsidR="00A270E7">
        <w:rPr>
          <w:b/>
          <w:bCs/>
          <w:i/>
          <w:iCs/>
          <w:u w:val="single"/>
          <w:lang w:val="de-DE"/>
        </w:rPr>
        <w:t>Wildshut</w:t>
      </w:r>
      <w:proofErr w:type="spellEnd"/>
      <w:r>
        <w:rPr>
          <w:b/>
          <w:bCs/>
          <w:i/>
          <w:iCs/>
          <w:u w:val="single"/>
          <w:lang w:val="de-DE"/>
        </w:rPr>
        <w:t xml:space="preserve"> </w:t>
      </w:r>
    </w:p>
    <w:p w14:paraId="3BFBE4CB" w14:textId="77777777" w:rsidR="0070627B" w:rsidRDefault="0070627B" w:rsidP="0070627B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</w:p>
    <w:p w14:paraId="54367C69" w14:textId="4AC3EB31" w:rsidR="0070627B" w:rsidRDefault="00090012" w:rsidP="0070627B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Stiegl präsentiert </w:t>
      </w:r>
      <w:r w:rsidR="003C61BD">
        <w:rPr>
          <w:b/>
          <w:sz w:val="44"/>
          <w:szCs w:val="44"/>
        </w:rPr>
        <w:br/>
      </w:r>
      <w:r w:rsidR="0065555C">
        <w:rPr>
          <w:b/>
          <w:sz w:val="44"/>
          <w:szCs w:val="44"/>
        </w:rPr>
        <w:t>Bio</w:t>
      </w:r>
      <w:r w:rsidR="00865F57">
        <w:rPr>
          <w:b/>
          <w:sz w:val="44"/>
          <w:szCs w:val="44"/>
        </w:rPr>
        <w:t>-</w:t>
      </w:r>
      <w:r w:rsidR="0065555C">
        <w:rPr>
          <w:b/>
          <w:sz w:val="44"/>
          <w:szCs w:val="44"/>
        </w:rPr>
        <w:t>Honig</w:t>
      </w:r>
      <w:r w:rsidR="003C61BD">
        <w:rPr>
          <w:b/>
          <w:sz w:val="44"/>
          <w:szCs w:val="44"/>
        </w:rPr>
        <w:t>-</w:t>
      </w:r>
      <w:r w:rsidR="0065555C">
        <w:rPr>
          <w:b/>
          <w:sz w:val="44"/>
          <w:szCs w:val="44"/>
        </w:rPr>
        <w:t>Bierbrand „</w:t>
      </w:r>
      <w:r w:rsidR="0070627B">
        <w:rPr>
          <w:b/>
          <w:sz w:val="44"/>
          <w:szCs w:val="44"/>
        </w:rPr>
        <w:t>Lucia</w:t>
      </w:r>
      <w:r>
        <w:rPr>
          <w:b/>
          <w:sz w:val="44"/>
          <w:szCs w:val="44"/>
        </w:rPr>
        <w:t xml:space="preserve">“ </w:t>
      </w:r>
    </w:p>
    <w:p w14:paraId="1AED7002" w14:textId="77777777" w:rsidR="00F66CB8" w:rsidRDefault="00F66CB8" w:rsidP="00C178B2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sz w:val="23"/>
          <w:szCs w:val="23"/>
        </w:rPr>
      </w:pPr>
    </w:p>
    <w:p w14:paraId="4FBB69C7" w14:textId="693ED6CB" w:rsidR="00774ABA" w:rsidRDefault="00774ABA" w:rsidP="00F66CB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  <w:r w:rsidRPr="00774ABA">
        <w:rPr>
          <w:b/>
          <w:bCs/>
          <w:i/>
          <w:iCs/>
          <w:szCs w:val="24"/>
        </w:rPr>
        <w:t xml:space="preserve">In der </w:t>
      </w:r>
      <w:proofErr w:type="spellStart"/>
      <w:r w:rsidRPr="00774ABA">
        <w:rPr>
          <w:b/>
          <w:bCs/>
          <w:i/>
          <w:iCs/>
          <w:szCs w:val="24"/>
        </w:rPr>
        <w:t>Stieglbrauerei</w:t>
      </w:r>
      <w:proofErr w:type="spellEnd"/>
      <w:r w:rsidRPr="00774ABA">
        <w:rPr>
          <w:b/>
          <w:bCs/>
          <w:i/>
          <w:iCs/>
          <w:szCs w:val="24"/>
        </w:rPr>
        <w:t xml:space="preserve"> wird der Kreislaufgedanke gelebt, das zeigt sich auch an der</w:t>
      </w:r>
      <w:r w:rsidR="00865F57">
        <w:rPr>
          <w:b/>
          <w:bCs/>
          <w:i/>
          <w:iCs/>
          <w:szCs w:val="24"/>
        </w:rPr>
        <w:t xml:space="preserve"> jüngsten Spezialität aus der Salzburger Privatbrauerei</w:t>
      </w:r>
      <w:r w:rsidRPr="00774ABA">
        <w:rPr>
          <w:b/>
          <w:bCs/>
          <w:i/>
          <w:iCs/>
          <w:szCs w:val="24"/>
        </w:rPr>
        <w:t xml:space="preserve">. </w:t>
      </w:r>
      <w:r w:rsidR="00865F57">
        <w:rPr>
          <w:b/>
          <w:bCs/>
          <w:i/>
          <w:iCs/>
          <w:szCs w:val="24"/>
        </w:rPr>
        <w:t xml:space="preserve">Dabei haben </w:t>
      </w:r>
      <w:r w:rsidRPr="00774ABA">
        <w:rPr>
          <w:b/>
          <w:bCs/>
          <w:i/>
          <w:iCs/>
          <w:szCs w:val="24"/>
        </w:rPr>
        <w:t xml:space="preserve">Kreativbraumeister Markus Trinker und sein Team aus den </w:t>
      </w:r>
      <w:r w:rsidR="00DD203C">
        <w:rPr>
          <w:b/>
          <w:bCs/>
          <w:i/>
          <w:iCs/>
          <w:szCs w:val="24"/>
        </w:rPr>
        <w:t>Restb</w:t>
      </w:r>
      <w:r w:rsidRPr="00774ABA">
        <w:rPr>
          <w:b/>
          <w:bCs/>
          <w:i/>
          <w:iCs/>
          <w:szCs w:val="24"/>
        </w:rPr>
        <w:t xml:space="preserve">eständen </w:t>
      </w:r>
      <w:r w:rsidR="00C14C6C">
        <w:rPr>
          <w:b/>
          <w:bCs/>
          <w:i/>
          <w:iCs/>
          <w:szCs w:val="24"/>
        </w:rPr>
        <w:t>des</w:t>
      </w:r>
      <w:r w:rsidRPr="00774ABA">
        <w:rPr>
          <w:b/>
          <w:bCs/>
          <w:i/>
          <w:iCs/>
          <w:szCs w:val="24"/>
        </w:rPr>
        <w:t xml:space="preserve"> </w:t>
      </w:r>
      <w:r w:rsidR="00F93E10">
        <w:rPr>
          <w:b/>
          <w:bCs/>
          <w:i/>
          <w:iCs/>
          <w:szCs w:val="24"/>
        </w:rPr>
        <w:t>Hausbier</w:t>
      </w:r>
      <w:r w:rsidR="00C14C6C">
        <w:rPr>
          <w:b/>
          <w:bCs/>
          <w:i/>
          <w:iCs/>
          <w:szCs w:val="24"/>
        </w:rPr>
        <w:t>s</w:t>
      </w:r>
      <w:r w:rsidR="00F93E10">
        <w:rPr>
          <w:b/>
          <w:bCs/>
          <w:i/>
          <w:iCs/>
          <w:szCs w:val="24"/>
        </w:rPr>
        <w:t xml:space="preserve"> </w:t>
      </w:r>
      <w:r w:rsidRPr="00774ABA">
        <w:rPr>
          <w:b/>
          <w:bCs/>
          <w:i/>
          <w:iCs/>
          <w:szCs w:val="24"/>
        </w:rPr>
        <w:t>„Christkindl“ den Bio</w:t>
      </w:r>
      <w:r w:rsidR="00865F57">
        <w:rPr>
          <w:b/>
          <w:bCs/>
          <w:i/>
          <w:iCs/>
          <w:szCs w:val="24"/>
        </w:rPr>
        <w:t>-</w:t>
      </w:r>
      <w:r w:rsidR="00F93E10">
        <w:rPr>
          <w:b/>
          <w:bCs/>
          <w:i/>
          <w:iCs/>
          <w:szCs w:val="24"/>
        </w:rPr>
        <w:t>Honig-</w:t>
      </w:r>
      <w:r w:rsidRPr="00774ABA">
        <w:rPr>
          <w:b/>
          <w:bCs/>
          <w:i/>
          <w:iCs/>
          <w:szCs w:val="24"/>
        </w:rPr>
        <w:t>Bierbrand „Lucia“ gezaubert</w:t>
      </w:r>
      <w:r w:rsidR="00865F57">
        <w:rPr>
          <w:b/>
          <w:bCs/>
          <w:i/>
          <w:iCs/>
          <w:szCs w:val="24"/>
        </w:rPr>
        <w:t xml:space="preserve"> – e</w:t>
      </w:r>
      <w:r w:rsidR="006F60F9">
        <w:rPr>
          <w:b/>
          <w:bCs/>
          <w:i/>
          <w:iCs/>
          <w:szCs w:val="24"/>
        </w:rPr>
        <w:t xml:space="preserve">ine besonders feine, hochprozentige Spirituose mit einem Hauch von Honig, Karamell und Vanille.  </w:t>
      </w:r>
    </w:p>
    <w:p w14:paraId="21D30A47" w14:textId="383E1B70" w:rsidR="00774ABA" w:rsidRDefault="00774ABA" w:rsidP="00F66CB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</w:p>
    <w:p w14:paraId="0FB6D8A7" w14:textId="36A523E1" w:rsidR="00D42A3B" w:rsidRPr="00DD203C" w:rsidRDefault="006F60F9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>
        <w:rPr>
          <w:szCs w:val="24"/>
        </w:rPr>
        <w:t xml:space="preserve">Mit </w:t>
      </w:r>
      <w:r w:rsidR="00865F57">
        <w:rPr>
          <w:szCs w:val="24"/>
        </w:rPr>
        <w:t>seinen</w:t>
      </w:r>
      <w:r>
        <w:rPr>
          <w:szCs w:val="24"/>
        </w:rPr>
        <w:t xml:space="preserve"> Hausbieren sorgt Stiegl seit Jahren für Abwechslung in den Bierregalen. Speziell für die Weihnachtszeit wird alljährlich ein </w:t>
      </w:r>
      <w:r w:rsidR="00DD203C">
        <w:rPr>
          <w:szCs w:val="24"/>
        </w:rPr>
        <w:t>festliches</w:t>
      </w:r>
      <w:r>
        <w:rPr>
          <w:szCs w:val="24"/>
        </w:rPr>
        <w:t xml:space="preserve">, </w:t>
      </w:r>
      <w:r w:rsidRPr="006F60F9">
        <w:rPr>
          <w:szCs w:val="24"/>
        </w:rPr>
        <w:t>obergärige</w:t>
      </w:r>
      <w:r w:rsidR="00D42A3B">
        <w:rPr>
          <w:szCs w:val="24"/>
        </w:rPr>
        <w:t>s</w:t>
      </w:r>
      <w:r w:rsidRPr="006F60F9">
        <w:rPr>
          <w:szCs w:val="24"/>
        </w:rPr>
        <w:t xml:space="preserve"> Honigbier eingebraut</w:t>
      </w:r>
      <w:r>
        <w:rPr>
          <w:szCs w:val="24"/>
        </w:rPr>
        <w:t xml:space="preserve">. </w:t>
      </w:r>
      <w:r w:rsidR="00865F57">
        <w:t xml:space="preserve">Dabei hat man eine </w:t>
      </w:r>
      <w:r w:rsidR="00DD203C" w:rsidRPr="00DD203C">
        <w:t xml:space="preserve">Restmenge, die nicht mehr abgefüllt wurde, kurzerhand in der Brennerei am Stiegl-Gut </w:t>
      </w:r>
      <w:proofErr w:type="spellStart"/>
      <w:r w:rsidR="00DD203C" w:rsidRPr="00DD203C">
        <w:t>Wildshut</w:t>
      </w:r>
      <w:proofErr w:type="spellEnd"/>
      <w:r w:rsidR="00DD203C" w:rsidRPr="00DD203C">
        <w:t xml:space="preserve"> zu einer hochprozentigen Spezialität veredelt</w:t>
      </w:r>
      <w:r w:rsidR="00DD203C">
        <w:t>.</w:t>
      </w:r>
      <w:r>
        <w:rPr>
          <w:szCs w:val="24"/>
        </w:rPr>
        <w:t xml:space="preserve"> Das Ergebnis kann sich</w:t>
      </w:r>
      <w:r w:rsidR="00411CDB">
        <w:rPr>
          <w:szCs w:val="24"/>
        </w:rPr>
        <w:t xml:space="preserve"> </w:t>
      </w:r>
      <w:r>
        <w:rPr>
          <w:szCs w:val="24"/>
        </w:rPr>
        <w:t xml:space="preserve">sehen und </w:t>
      </w:r>
      <w:r w:rsidR="00411CDB">
        <w:rPr>
          <w:szCs w:val="24"/>
        </w:rPr>
        <w:t xml:space="preserve">vor allem </w:t>
      </w:r>
      <w:r>
        <w:rPr>
          <w:szCs w:val="24"/>
        </w:rPr>
        <w:t xml:space="preserve">schmecken lassen. </w:t>
      </w:r>
      <w:r w:rsidR="00D42A3B">
        <w:rPr>
          <w:szCs w:val="24"/>
        </w:rPr>
        <w:t>„</w:t>
      </w:r>
      <w:r w:rsidR="00D42A3B" w:rsidRPr="00D42A3B">
        <w:rPr>
          <w:szCs w:val="24"/>
          <w:lang w:val="de-AT"/>
        </w:rPr>
        <w:t xml:space="preserve">Kennzeichnend für den neuen </w:t>
      </w:r>
      <w:r w:rsidR="00D42A3B">
        <w:rPr>
          <w:szCs w:val="24"/>
          <w:lang w:val="de-AT"/>
        </w:rPr>
        <w:t>Bio</w:t>
      </w:r>
      <w:r w:rsidR="00865F57">
        <w:rPr>
          <w:szCs w:val="24"/>
          <w:lang w:val="de-AT"/>
        </w:rPr>
        <w:t>-</w:t>
      </w:r>
      <w:r w:rsidR="00D42A3B" w:rsidRPr="00D42A3B">
        <w:rPr>
          <w:szCs w:val="24"/>
          <w:lang w:val="de-AT"/>
        </w:rPr>
        <w:t xml:space="preserve">Bierbrand ‚Lucia‘ ist die typisch malzig-würzige Aromatik unseres </w:t>
      </w:r>
      <w:r w:rsidR="00F93E10">
        <w:rPr>
          <w:szCs w:val="24"/>
          <w:lang w:val="de-AT"/>
        </w:rPr>
        <w:t>‚</w:t>
      </w:r>
      <w:r w:rsidR="00D42A3B" w:rsidRPr="00D42A3B">
        <w:rPr>
          <w:szCs w:val="24"/>
          <w:lang w:val="de-AT"/>
        </w:rPr>
        <w:t>Christkindl</w:t>
      </w:r>
      <w:r w:rsidR="00F93E10">
        <w:rPr>
          <w:szCs w:val="24"/>
          <w:lang w:val="de-AT"/>
        </w:rPr>
        <w:t>‘</w:t>
      </w:r>
      <w:r w:rsidR="00D42A3B" w:rsidRPr="00D42A3B">
        <w:rPr>
          <w:szCs w:val="24"/>
          <w:lang w:val="de-AT"/>
        </w:rPr>
        <w:t>, die erhalten blieb“, betont Kreativbraumeister</w:t>
      </w:r>
      <w:r w:rsidR="00865F57">
        <w:rPr>
          <w:szCs w:val="24"/>
          <w:lang w:val="de-AT"/>
        </w:rPr>
        <w:t xml:space="preserve"> Markus</w:t>
      </w:r>
      <w:r w:rsidR="00D42A3B" w:rsidRPr="00D42A3B">
        <w:rPr>
          <w:szCs w:val="24"/>
          <w:lang w:val="de-AT"/>
        </w:rPr>
        <w:t xml:space="preserve"> Trinker. Die Bio-Spezialität punktet mit einem Hauch von Honig, Karamell und Vanille. </w:t>
      </w:r>
      <w:r w:rsidR="00DD203C" w:rsidRPr="00DD203C">
        <w:t>Abgefüllt wurde das Destillat mit einem Alkoholgehalt von 42 % vol.</w:t>
      </w:r>
    </w:p>
    <w:p w14:paraId="4BBC9398" w14:textId="77777777" w:rsidR="00D42A3B" w:rsidRDefault="00D42A3B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14:paraId="1C237FA9" w14:textId="0214B2CE" w:rsidR="00411CDB" w:rsidRPr="00865F57" w:rsidRDefault="00411CDB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lang w:val="de-AT"/>
        </w:rPr>
      </w:pPr>
      <w:proofErr w:type="spellStart"/>
      <w:r>
        <w:rPr>
          <w:b/>
          <w:bCs/>
          <w:lang w:val="de-AT"/>
        </w:rPr>
        <w:t>Hausbier</w:t>
      </w:r>
      <w:proofErr w:type="spellEnd"/>
      <w:r>
        <w:rPr>
          <w:b/>
          <w:bCs/>
          <w:lang w:val="de-AT"/>
        </w:rPr>
        <w:t xml:space="preserve"> wird zu hochprozentigem Destillat</w:t>
      </w:r>
    </w:p>
    <w:p w14:paraId="57269CA1" w14:textId="6B797043" w:rsidR="00704409" w:rsidRPr="0009746F" w:rsidRDefault="00D42A3B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>
        <w:rPr>
          <w:lang w:val="de-AT"/>
        </w:rPr>
        <w:t xml:space="preserve">Die </w:t>
      </w:r>
      <w:r w:rsidR="00DD203C" w:rsidRPr="00DD203C">
        <w:t xml:space="preserve">handwerklich hergestellten </w:t>
      </w:r>
      <w:r>
        <w:rPr>
          <w:lang w:val="de-AT"/>
        </w:rPr>
        <w:t xml:space="preserve">Destillate vom Stiegl-Gut </w:t>
      </w:r>
      <w:proofErr w:type="spellStart"/>
      <w:r>
        <w:rPr>
          <w:lang w:val="de-AT"/>
        </w:rPr>
        <w:t>Wildshut</w:t>
      </w:r>
      <w:proofErr w:type="spellEnd"/>
      <w:r>
        <w:rPr>
          <w:lang w:val="de-AT"/>
        </w:rPr>
        <w:t xml:space="preserve"> sind von besonderer Qualität und wurden schon mehrfach ausgezeichnet. „Nachdem wir seit vielen Jahren auf unserem Biergut Spirituosen brennen, war es für uns ein logischer Schritt, </w:t>
      </w:r>
      <w:r w:rsidR="00F93E10">
        <w:rPr>
          <w:lang w:val="de-AT"/>
        </w:rPr>
        <w:t>unser</w:t>
      </w:r>
      <w:r>
        <w:rPr>
          <w:lang w:val="de-AT"/>
        </w:rPr>
        <w:t xml:space="preserve"> </w:t>
      </w:r>
      <w:r w:rsidR="00F93E10">
        <w:rPr>
          <w:lang w:val="de-AT"/>
        </w:rPr>
        <w:t>‚</w:t>
      </w:r>
      <w:r>
        <w:rPr>
          <w:lang w:val="de-AT"/>
        </w:rPr>
        <w:t>Christkindl</w:t>
      </w:r>
      <w:r w:rsidR="00F93E10">
        <w:rPr>
          <w:lang w:val="de-AT"/>
        </w:rPr>
        <w:t>‘</w:t>
      </w:r>
      <w:r>
        <w:rPr>
          <w:lang w:val="de-AT"/>
        </w:rPr>
        <w:t xml:space="preserve"> weiter</w:t>
      </w:r>
      <w:r w:rsidR="00411CDB">
        <w:rPr>
          <w:lang w:val="de-AT"/>
        </w:rPr>
        <w:t xml:space="preserve"> zu </w:t>
      </w:r>
      <w:r>
        <w:rPr>
          <w:lang w:val="de-AT"/>
        </w:rPr>
        <w:t>verwenden und d</w:t>
      </w:r>
      <w:r w:rsidR="00411CDB">
        <w:rPr>
          <w:lang w:val="de-AT"/>
        </w:rPr>
        <w:t>araus etwas Neues zu kreieren“, erklärt Trinker. Das Besondere</w:t>
      </w:r>
      <w:r w:rsidR="00865F57">
        <w:rPr>
          <w:lang w:val="de-AT"/>
        </w:rPr>
        <w:t xml:space="preserve"> daran</w:t>
      </w:r>
      <w:r w:rsidR="00411CDB">
        <w:rPr>
          <w:lang w:val="de-AT"/>
        </w:rPr>
        <w:t xml:space="preserve">: </w:t>
      </w:r>
      <w:r w:rsidR="00865F57">
        <w:rPr>
          <w:szCs w:val="24"/>
        </w:rPr>
        <w:t>V</w:t>
      </w:r>
      <w:r w:rsidR="00DD203C">
        <w:rPr>
          <w:szCs w:val="24"/>
        </w:rPr>
        <w:t xml:space="preserve">iele der aromatischen </w:t>
      </w:r>
      <w:r w:rsidR="00F66CB8" w:rsidRPr="006F60F9">
        <w:rPr>
          <w:szCs w:val="24"/>
        </w:rPr>
        <w:t xml:space="preserve">Merkmale des Bieres </w:t>
      </w:r>
      <w:r w:rsidR="00DD203C" w:rsidRPr="00DD203C">
        <w:t xml:space="preserve">finden sich im Bierbrand wieder </w:t>
      </w:r>
      <w:r w:rsidR="00F66CB8" w:rsidRPr="006F60F9">
        <w:rPr>
          <w:szCs w:val="24"/>
        </w:rPr>
        <w:t>und machen</w:t>
      </w:r>
      <w:r w:rsidR="00774ABA" w:rsidRPr="006F60F9">
        <w:rPr>
          <w:szCs w:val="24"/>
        </w:rPr>
        <w:t xml:space="preserve"> „Lucia“ </w:t>
      </w:r>
      <w:r w:rsidR="003C61BD" w:rsidRPr="006F60F9">
        <w:rPr>
          <w:szCs w:val="24"/>
        </w:rPr>
        <w:t xml:space="preserve">– </w:t>
      </w:r>
      <w:r w:rsidR="00774ABA" w:rsidRPr="006F60F9">
        <w:rPr>
          <w:szCs w:val="24"/>
        </w:rPr>
        <w:t>so wie es der Name verspricht –</w:t>
      </w:r>
      <w:r w:rsidR="003C61BD" w:rsidRPr="006F60F9">
        <w:rPr>
          <w:szCs w:val="24"/>
        </w:rPr>
        <w:t xml:space="preserve"> </w:t>
      </w:r>
      <w:r w:rsidR="00F66CB8" w:rsidRPr="006F60F9">
        <w:rPr>
          <w:szCs w:val="24"/>
        </w:rPr>
        <w:t>zu einem honigsüßen</w:t>
      </w:r>
      <w:r w:rsidR="0065555C" w:rsidRPr="006F60F9">
        <w:rPr>
          <w:szCs w:val="24"/>
        </w:rPr>
        <w:t xml:space="preserve"> </w:t>
      </w:r>
      <w:r w:rsidR="00F66CB8" w:rsidRPr="006F60F9">
        <w:rPr>
          <w:szCs w:val="24"/>
        </w:rPr>
        <w:t xml:space="preserve">Lichtblick in </w:t>
      </w:r>
      <w:r w:rsidR="003C61BD" w:rsidRPr="006F60F9">
        <w:rPr>
          <w:szCs w:val="24"/>
        </w:rPr>
        <w:t>der dunklen Jahr</w:t>
      </w:r>
      <w:r w:rsidR="00774ABA" w:rsidRPr="006F60F9">
        <w:rPr>
          <w:szCs w:val="24"/>
        </w:rPr>
        <w:t>es</w:t>
      </w:r>
      <w:r w:rsidR="003C61BD" w:rsidRPr="006F60F9">
        <w:rPr>
          <w:szCs w:val="24"/>
        </w:rPr>
        <w:t>zeit</w:t>
      </w:r>
      <w:r w:rsidR="00F66CB8" w:rsidRPr="006F60F9">
        <w:rPr>
          <w:szCs w:val="24"/>
        </w:rPr>
        <w:t>.</w:t>
      </w:r>
      <w:r w:rsidR="00411CDB">
        <w:rPr>
          <w:szCs w:val="24"/>
        </w:rPr>
        <w:t xml:space="preserve"> Denn benannt ist die hochprozentige Spezialität </w:t>
      </w:r>
      <w:r w:rsidR="00257CB1">
        <w:rPr>
          <w:lang w:val="de-AT"/>
        </w:rPr>
        <w:t xml:space="preserve">nach </w:t>
      </w:r>
      <w:r w:rsidR="00865F57">
        <w:rPr>
          <w:lang w:val="de-AT"/>
        </w:rPr>
        <w:t xml:space="preserve">der </w:t>
      </w:r>
      <w:r w:rsidR="00E440E0">
        <w:rPr>
          <w:lang w:val="de-AT"/>
        </w:rPr>
        <w:t>h</w:t>
      </w:r>
      <w:r w:rsidR="00865F57">
        <w:rPr>
          <w:lang w:val="de-AT"/>
        </w:rPr>
        <w:t xml:space="preserve">eiligen Lucia, </w:t>
      </w:r>
      <w:r w:rsidR="00704409">
        <w:rPr>
          <w:lang w:val="de-AT"/>
        </w:rPr>
        <w:t>d</w:t>
      </w:r>
      <w:r w:rsidR="00E440E0">
        <w:rPr>
          <w:lang w:val="de-AT"/>
        </w:rPr>
        <w:t>ie als</w:t>
      </w:r>
      <w:r w:rsidR="00704409">
        <w:rPr>
          <w:lang w:val="de-AT"/>
        </w:rPr>
        <w:t xml:space="preserve"> </w:t>
      </w:r>
      <w:r w:rsidR="00865F57">
        <w:rPr>
          <w:lang w:val="de-AT"/>
        </w:rPr>
        <w:t>„Lichtbringerin“</w:t>
      </w:r>
      <w:r w:rsidR="00E440E0">
        <w:rPr>
          <w:lang w:val="de-AT"/>
        </w:rPr>
        <w:t xml:space="preserve"> gilt. </w:t>
      </w:r>
    </w:p>
    <w:p w14:paraId="1EB9EF61" w14:textId="483AB0EE" w:rsidR="00090012" w:rsidRDefault="0070627B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202</w:t>
      </w:r>
      <w:r w:rsidR="00411CDB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411CDB">
        <w:rPr>
          <w:sz w:val="22"/>
          <w:szCs w:val="22"/>
        </w:rPr>
        <w:t>01</w:t>
      </w:r>
      <w:r>
        <w:rPr>
          <w:sz w:val="22"/>
          <w:szCs w:val="22"/>
        </w:rPr>
        <w:t>-</w:t>
      </w:r>
      <w:r w:rsidR="00E440E0">
        <w:rPr>
          <w:sz w:val="22"/>
          <w:szCs w:val="22"/>
        </w:rPr>
        <w:t>11</w:t>
      </w:r>
    </w:p>
    <w:p w14:paraId="742B4486" w14:textId="399900D6" w:rsidR="00E440E0" w:rsidRPr="00E440E0" w:rsidRDefault="00E440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  <w:r w:rsidRPr="00E440E0">
        <w:rPr>
          <w:rFonts w:ascii="Times New Roman" w:hAnsi="Times New Roman"/>
          <w:szCs w:val="24"/>
          <w:u w:val="single"/>
        </w:rPr>
        <w:t>_______________________</w:t>
      </w:r>
    </w:p>
    <w:p w14:paraId="6FCB475D" w14:textId="2CD4A0D8" w:rsidR="00411CDB" w:rsidRPr="00F93E10" w:rsidRDefault="00411CD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  <w:u w:val="single"/>
        </w:rPr>
      </w:pPr>
      <w:r w:rsidRPr="00F93E10">
        <w:rPr>
          <w:rFonts w:ascii="Times New Roman" w:hAnsi="Times New Roman"/>
          <w:b/>
          <w:bCs/>
          <w:szCs w:val="24"/>
          <w:u w:val="single"/>
        </w:rPr>
        <w:t xml:space="preserve">Bildtext: </w:t>
      </w:r>
    </w:p>
    <w:p w14:paraId="58C1D5B4" w14:textId="32CA2B9A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Pressebild:</w:t>
      </w:r>
      <w:r>
        <w:rPr>
          <w:rFonts w:ascii="Times New Roman" w:hAnsi="Times New Roman"/>
          <w:szCs w:val="24"/>
        </w:rPr>
        <w:t xml:space="preserve"> </w:t>
      </w:r>
      <w:r w:rsidR="00EE1B88">
        <w:rPr>
          <w:rFonts w:ascii="Times New Roman" w:hAnsi="Times New Roman"/>
          <w:szCs w:val="24"/>
        </w:rPr>
        <w:t>Der Bio</w:t>
      </w:r>
      <w:r w:rsidR="00E440E0">
        <w:rPr>
          <w:rFonts w:ascii="Times New Roman" w:hAnsi="Times New Roman"/>
          <w:szCs w:val="24"/>
        </w:rPr>
        <w:t>-</w:t>
      </w:r>
      <w:r w:rsidR="00EE1B88">
        <w:rPr>
          <w:rFonts w:ascii="Times New Roman" w:hAnsi="Times New Roman"/>
          <w:szCs w:val="24"/>
        </w:rPr>
        <w:t xml:space="preserve">Honig-Bierbrand „Lucia“ wurde aus </w:t>
      </w:r>
      <w:r w:rsidR="00EE1B88" w:rsidRPr="00704409">
        <w:rPr>
          <w:rFonts w:ascii="Times New Roman" w:hAnsi="Times New Roman"/>
          <w:szCs w:val="24"/>
        </w:rPr>
        <w:t>Restbeständen</w:t>
      </w:r>
      <w:r w:rsidR="00EE1B88">
        <w:rPr>
          <w:rFonts w:ascii="Times New Roman" w:hAnsi="Times New Roman"/>
          <w:szCs w:val="24"/>
        </w:rPr>
        <w:t xml:space="preserve"> </w:t>
      </w:r>
      <w:r w:rsidR="00C14C6C">
        <w:rPr>
          <w:rFonts w:ascii="Times New Roman" w:hAnsi="Times New Roman"/>
          <w:szCs w:val="24"/>
        </w:rPr>
        <w:t>des</w:t>
      </w:r>
      <w:r w:rsidR="00EE1B88">
        <w:rPr>
          <w:rFonts w:ascii="Times New Roman" w:hAnsi="Times New Roman"/>
          <w:szCs w:val="24"/>
        </w:rPr>
        <w:t xml:space="preserve"> </w:t>
      </w:r>
      <w:r w:rsidR="00E440E0">
        <w:rPr>
          <w:rFonts w:ascii="Times New Roman" w:hAnsi="Times New Roman"/>
          <w:szCs w:val="24"/>
        </w:rPr>
        <w:t>Stiegl-</w:t>
      </w:r>
      <w:r w:rsidR="00EE1B88">
        <w:rPr>
          <w:rFonts w:ascii="Times New Roman" w:hAnsi="Times New Roman"/>
          <w:szCs w:val="24"/>
        </w:rPr>
        <w:t>Hausbier</w:t>
      </w:r>
      <w:r w:rsidR="00C14C6C">
        <w:rPr>
          <w:rFonts w:ascii="Times New Roman" w:hAnsi="Times New Roman"/>
          <w:szCs w:val="24"/>
        </w:rPr>
        <w:t>s</w:t>
      </w:r>
      <w:r w:rsidR="00EE1B88">
        <w:rPr>
          <w:rFonts w:ascii="Times New Roman" w:hAnsi="Times New Roman"/>
          <w:szCs w:val="24"/>
        </w:rPr>
        <w:t xml:space="preserve"> „Christkindl“ gebrannt.</w:t>
      </w:r>
    </w:p>
    <w:p w14:paraId="5A9CC8CD" w14:textId="0C789647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Bildnachweis</w:t>
      </w:r>
      <w:r w:rsidR="00090012">
        <w:rPr>
          <w:rFonts w:ascii="Times New Roman" w:hAnsi="Times New Roman"/>
          <w:b/>
          <w:szCs w:val="24"/>
        </w:rPr>
        <w:t>:</w:t>
      </w:r>
      <w:r w:rsidR="00EE1B88">
        <w:rPr>
          <w:rFonts w:ascii="Times New Roman" w:hAnsi="Times New Roman"/>
          <w:b/>
          <w:szCs w:val="24"/>
        </w:rPr>
        <w:t xml:space="preserve"> </w:t>
      </w:r>
      <w:r w:rsidR="00EE1B88" w:rsidRPr="00EE1B88">
        <w:rPr>
          <w:rFonts w:ascii="Times New Roman" w:hAnsi="Times New Roman"/>
          <w:bCs/>
          <w:szCs w:val="24"/>
        </w:rPr>
        <w:t>Stiegl / Abdruck honorarfrei!</w:t>
      </w:r>
    </w:p>
    <w:p w14:paraId="34F53280" w14:textId="33C70D33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3D9F163E" w14:textId="6A459706" w:rsidR="0070627B" w:rsidRDefault="00E440E0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5994D" wp14:editId="059C9AB6">
            <wp:simplePos x="0" y="0"/>
            <wp:positionH relativeFrom="margin">
              <wp:posOffset>2432685</wp:posOffset>
            </wp:positionH>
            <wp:positionV relativeFrom="paragraph">
              <wp:posOffset>8890</wp:posOffset>
            </wp:positionV>
            <wp:extent cx="791845" cy="791845"/>
            <wp:effectExtent l="0" t="0" r="8255" b="8255"/>
            <wp:wrapNone/>
            <wp:docPr id="1" name="Grafik 1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515C7" w14:textId="1049621C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25E2995" w14:textId="339BEB66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16E0E52" w14:textId="77777777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57656CE" w14:textId="3DC1EB0F" w:rsidR="0009746F" w:rsidRDefault="0009746F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36365B5" w14:textId="77777777" w:rsidR="00E440E0" w:rsidRDefault="00E440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6284DC8" w14:textId="738C3912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633CE45F" w14:textId="77777777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, Mag. Angelika Spechtler</w:t>
      </w:r>
    </w:p>
    <w:p w14:paraId="5A2C71D2" w14:textId="1E9D2DC7" w:rsidR="00C178B2" w:rsidRPr="004458EA" w:rsidRDefault="0070627B" w:rsidP="004458EA">
      <w:pPr>
        <w:pStyle w:val="Kopfzeile"/>
        <w:tabs>
          <w:tab w:val="left" w:pos="708"/>
        </w:tabs>
        <w:spacing w:line="260" w:lineRule="atLeast"/>
        <w:outlineLvl w:val="0"/>
        <w:rPr>
          <w:color w:val="0000FF"/>
          <w:u w:val="single"/>
          <w:lang w:val="de-AT"/>
        </w:rPr>
      </w:pPr>
      <w:r>
        <w:rPr>
          <w:rFonts w:ascii="Times New Roman" w:hAnsi="Times New Roman"/>
          <w:sz w:val="22"/>
          <w:szCs w:val="22"/>
          <w:lang w:val="de-AT"/>
        </w:rPr>
        <w:t xml:space="preserve">Picker PR – </w:t>
      </w:r>
      <w:proofErr w:type="spellStart"/>
      <w:r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>
        <w:rPr>
          <w:rFonts w:ascii="Times New Roman" w:hAnsi="Times New Roman"/>
          <w:sz w:val="22"/>
          <w:szCs w:val="22"/>
          <w:lang w:val="de-AT"/>
        </w:rPr>
        <w:t xml:space="preserve"> taste, Tel. 0662-841187-0, E-Mail </w:t>
      </w:r>
      <w:hyperlink r:id="rId7" w:history="1">
        <w:r>
          <w:rPr>
            <w:rStyle w:val="Hyperlink"/>
            <w:rFonts w:ascii="Times New Roman" w:hAnsi="Times New Roman"/>
            <w:sz w:val="22"/>
            <w:szCs w:val="22"/>
            <w:lang w:val="de-AT"/>
          </w:rPr>
          <w:t>office@picker-pr.at</w:t>
        </w:r>
      </w:hyperlink>
      <w:r>
        <w:rPr>
          <w:rFonts w:ascii="Times New Roman" w:hAnsi="Times New Roman"/>
          <w:sz w:val="22"/>
          <w:szCs w:val="22"/>
          <w:lang w:val="de-AT"/>
        </w:rPr>
        <w:t xml:space="preserve">, </w:t>
      </w:r>
      <w:r w:rsidRPr="004458EA">
        <w:rPr>
          <w:lang w:val="de-AT"/>
        </w:rPr>
        <w:t>www.picker-pr.at</w:t>
      </w:r>
    </w:p>
    <w:sectPr w:rsidR="00C178B2" w:rsidRPr="004458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Com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7B"/>
    <w:rsid w:val="00073235"/>
    <w:rsid w:val="00090012"/>
    <w:rsid w:val="0009746F"/>
    <w:rsid w:val="00163E8A"/>
    <w:rsid w:val="001F36C4"/>
    <w:rsid w:val="00204235"/>
    <w:rsid w:val="0021369A"/>
    <w:rsid w:val="00257CB1"/>
    <w:rsid w:val="00343518"/>
    <w:rsid w:val="003C61BD"/>
    <w:rsid w:val="00411CDB"/>
    <w:rsid w:val="004458EA"/>
    <w:rsid w:val="004D1353"/>
    <w:rsid w:val="004E17F6"/>
    <w:rsid w:val="0065555C"/>
    <w:rsid w:val="006F60F9"/>
    <w:rsid w:val="00704409"/>
    <w:rsid w:val="0070627B"/>
    <w:rsid w:val="00774ABA"/>
    <w:rsid w:val="00865F57"/>
    <w:rsid w:val="00904AEB"/>
    <w:rsid w:val="00975BE4"/>
    <w:rsid w:val="00A22B3F"/>
    <w:rsid w:val="00A270E7"/>
    <w:rsid w:val="00A615D0"/>
    <w:rsid w:val="00C079BB"/>
    <w:rsid w:val="00C07A61"/>
    <w:rsid w:val="00C14C6C"/>
    <w:rsid w:val="00C178B2"/>
    <w:rsid w:val="00C43DE1"/>
    <w:rsid w:val="00CB2D7D"/>
    <w:rsid w:val="00D42A3B"/>
    <w:rsid w:val="00DD203C"/>
    <w:rsid w:val="00E440E0"/>
    <w:rsid w:val="00ED6E6E"/>
    <w:rsid w:val="00EE1B88"/>
    <w:rsid w:val="00F66CB8"/>
    <w:rsid w:val="00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E716"/>
  <w15:chartTrackingRefBased/>
  <w15:docId w15:val="{143EBCA6-602A-4676-8270-376575E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27B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0627B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customStyle="1" w:styleId="Blockquote">
    <w:name w:val="Blockquote"/>
    <w:basedOn w:val="Standard"/>
    <w:rsid w:val="0070627B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627B"/>
    <w:rPr>
      <w:color w:val="0000FF"/>
      <w:u w:val="single"/>
    </w:rPr>
  </w:style>
  <w:style w:type="paragraph" w:customStyle="1" w:styleId="Default">
    <w:name w:val="Default"/>
    <w:rsid w:val="00C178B2"/>
    <w:pPr>
      <w:autoSpaceDE w:val="0"/>
      <w:autoSpaceDN w:val="0"/>
      <w:adjustRightInd w:val="0"/>
      <w:spacing w:after="0" w:line="240" w:lineRule="auto"/>
    </w:pPr>
    <w:rPr>
      <w:rFonts w:ascii="Baskerville Com" w:hAnsi="Baskerville Com" w:cs="Baskerville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picker-p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6</cp:revision>
  <cp:lastPrinted>2023-01-09T14:42:00Z</cp:lastPrinted>
  <dcterms:created xsi:type="dcterms:W3CDTF">2023-01-10T10:52:00Z</dcterms:created>
  <dcterms:modified xsi:type="dcterms:W3CDTF">2023-01-11T09:06:00Z</dcterms:modified>
</cp:coreProperties>
</file>