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4358922"/>
    <w:p w14:paraId="1B5A3CA5" w14:textId="77777777" w:rsidR="00DC248C" w:rsidRDefault="00DC248C" w:rsidP="00DC248C">
      <w:pPr>
        <w:pStyle w:val="Textkrper2"/>
        <w:tabs>
          <w:tab w:val="left" w:pos="864"/>
          <w:tab w:val="right" w:pos="3922"/>
        </w:tabs>
        <w:spacing w:line="340" w:lineRule="atLeast"/>
        <w:jc w:val="left"/>
        <w:rPr>
          <w:rFonts w:cs="Arial"/>
          <w:sz w:val="22"/>
          <w:szCs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419E" wp14:editId="1E0E49B4">
                <wp:simplePos x="0" y="0"/>
                <wp:positionH relativeFrom="column">
                  <wp:posOffset>-36830</wp:posOffset>
                </wp:positionH>
                <wp:positionV relativeFrom="paragraph">
                  <wp:posOffset>-121285</wp:posOffset>
                </wp:positionV>
                <wp:extent cx="4080510" cy="927100"/>
                <wp:effectExtent l="0" t="0" r="0" b="63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99650" w14:textId="77777777" w:rsidR="00DC248C" w:rsidRPr="00DC248C" w:rsidRDefault="00DC248C" w:rsidP="00DC248C">
                            <w:pPr>
                              <w:jc w:val="both"/>
                              <w:rPr>
                                <w:rFonts w:ascii="Calibri Light" w:hAnsi="Calibri Light" w:cs="MV Boli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55844DE" w14:textId="30C176B0" w:rsidR="00DC248C" w:rsidRPr="002F6398" w:rsidRDefault="00DC248C" w:rsidP="00DC248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6398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  <w:lang w:val="de-AT" w:eastAsia="de-AT"/>
                              </w:rPr>
                              <w:t>P</w:t>
                            </w:r>
                            <w:r w:rsidR="002F6398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  <w:lang w:val="de-AT" w:eastAsia="de-AT"/>
                              </w:rPr>
                              <w:t>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C41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9pt;margin-top:-9.55pt;width:321.3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" stroked="f">
                <v:textbox>
                  <w:txbxContent>
                    <w:p w14:paraId="2C899650" w14:textId="77777777" w:rsidR="00DC248C" w:rsidRPr="00DC248C" w:rsidRDefault="00DC248C" w:rsidP="00DC248C">
                      <w:pPr>
                        <w:jc w:val="both"/>
                        <w:rPr>
                          <w:rFonts w:ascii="Calibri Light" w:hAnsi="Calibri Light" w:cs="MV Boli"/>
                          <w:bCs/>
                          <w:sz w:val="36"/>
                          <w:szCs w:val="36"/>
                        </w:rPr>
                      </w:pPr>
                    </w:p>
                    <w:p w14:paraId="355844DE" w14:textId="30C176B0" w:rsidR="00DC248C" w:rsidRPr="002F6398" w:rsidRDefault="00DC248C" w:rsidP="00DC248C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6398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  <w:lang w:val="de-AT" w:eastAsia="de-AT"/>
                        </w:rPr>
                        <w:t>P</w:t>
                      </w:r>
                      <w:r w:rsidR="002F6398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  <w:lang w:val="de-AT" w:eastAsia="de-AT"/>
                        </w:rPr>
                        <w:t>resseinformation!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2E493F" wp14:editId="7BBCBAF8">
            <wp:simplePos x="0" y="0"/>
            <wp:positionH relativeFrom="column">
              <wp:posOffset>5115560</wp:posOffset>
            </wp:positionH>
            <wp:positionV relativeFrom="paragraph">
              <wp:posOffset>-244475</wp:posOffset>
            </wp:positionV>
            <wp:extent cx="1143000" cy="11430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7CE">
        <w:rPr>
          <w:rFonts w:cs="Arial"/>
          <w:sz w:val="22"/>
          <w:szCs w:val="22"/>
        </w:rPr>
        <w:tab/>
      </w:r>
    </w:p>
    <w:p w14:paraId="6FD550B8" w14:textId="77777777" w:rsidR="00DC248C" w:rsidRPr="000017CE" w:rsidRDefault="00DC248C" w:rsidP="00DC248C">
      <w:pPr>
        <w:pStyle w:val="Textkrper2"/>
        <w:tabs>
          <w:tab w:val="left" w:pos="864"/>
          <w:tab w:val="right" w:pos="3922"/>
        </w:tabs>
        <w:spacing w:line="340" w:lineRule="atLeast"/>
        <w:jc w:val="left"/>
        <w:rPr>
          <w:rFonts w:cs="Arial"/>
          <w:sz w:val="22"/>
          <w:szCs w:val="22"/>
        </w:rPr>
      </w:pPr>
      <w:r w:rsidRPr="000017CE">
        <w:rPr>
          <w:rFonts w:cs="Arial"/>
          <w:sz w:val="22"/>
          <w:szCs w:val="22"/>
        </w:rPr>
        <w:tab/>
      </w:r>
    </w:p>
    <w:p w14:paraId="65868752" w14:textId="77777777" w:rsidR="00DC248C" w:rsidRPr="000017CE" w:rsidRDefault="00DC248C" w:rsidP="00DC248C">
      <w:pPr>
        <w:pStyle w:val="Textkrper2"/>
        <w:tabs>
          <w:tab w:val="left" w:pos="864"/>
          <w:tab w:val="right" w:pos="3922"/>
        </w:tabs>
        <w:spacing w:line="340" w:lineRule="atLeast"/>
        <w:jc w:val="left"/>
        <w:rPr>
          <w:rFonts w:cs="Arial"/>
          <w:sz w:val="22"/>
          <w:szCs w:val="22"/>
        </w:rPr>
      </w:pPr>
      <w:r w:rsidRPr="000017CE">
        <w:rPr>
          <w:rFonts w:cs="Arial"/>
          <w:sz w:val="22"/>
          <w:szCs w:val="22"/>
        </w:rPr>
        <w:tab/>
      </w:r>
    </w:p>
    <w:p w14:paraId="750244F4" w14:textId="77777777" w:rsidR="00DC248C" w:rsidRDefault="00DC248C" w:rsidP="00DC248C">
      <w:pPr>
        <w:rPr>
          <w:rFonts w:ascii="Wingdings" w:hAnsi="Wingdings"/>
          <w:b/>
          <w:i/>
          <w:sz w:val="24"/>
          <w:szCs w:val="24"/>
        </w:rPr>
      </w:pPr>
    </w:p>
    <w:p w14:paraId="036EA4C0" w14:textId="77777777" w:rsidR="00DC248C" w:rsidRDefault="00DC248C" w:rsidP="000221B9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14:paraId="7334BEE7" w14:textId="35C9E52A" w:rsidR="002F6398" w:rsidRDefault="000221B9" w:rsidP="000221B9">
      <w:pPr>
        <w:spacing w:line="220" w:lineRule="atLeast"/>
        <w:ind w:right="-288"/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</w:pPr>
      <w:r w:rsidRPr="00653D94">
        <w:rPr>
          <w:rFonts w:ascii="Wingdings" w:hAnsi="Wingdings"/>
          <w:sz w:val="22"/>
          <w:szCs w:val="22"/>
        </w:rPr>
        <w:t></w:t>
      </w:r>
      <w:r w:rsidRPr="00653D94">
        <w:rPr>
          <w:rFonts w:ascii="Wingdings" w:hAnsi="Wingdings"/>
          <w:sz w:val="22"/>
          <w:szCs w:val="22"/>
        </w:rPr>
        <w:t></w:t>
      </w:r>
      <w:bookmarkEnd w:id="0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Traditioneller Krampuslauf beim </w:t>
      </w:r>
      <w:r w:rsidR="0064043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„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Hellbrunner Adventzauber</w:t>
      </w:r>
      <w:r w:rsidR="00640438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>“</w:t>
      </w:r>
    </w:p>
    <w:p w14:paraId="2B0EBCD9" w14:textId="407FF28B" w:rsidR="002F6398" w:rsidRDefault="002F6398" w:rsidP="002F6398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653D94">
        <w:rPr>
          <w:rFonts w:ascii="Wingdings" w:hAnsi="Wingdings"/>
          <w:sz w:val="22"/>
          <w:szCs w:val="22"/>
        </w:rPr>
        <w:t></w:t>
      </w:r>
      <w:r w:rsidRPr="00653D94"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Tag der Krampusse gewährt einen Blick hinter die Kulissen</w:t>
      </w:r>
    </w:p>
    <w:p w14:paraId="07888229" w14:textId="7901ADEB" w:rsidR="007E5E28" w:rsidRPr="00653D94" w:rsidRDefault="007E5E28" w:rsidP="002F6398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653D94">
        <w:rPr>
          <w:rFonts w:ascii="Wingdings" w:hAnsi="Wingdings"/>
          <w:sz w:val="22"/>
          <w:szCs w:val="22"/>
        </w:rPr>
        <w:t></w:t>
      </w:r>
      <w:r>
        <w:rPr>
          <w:rFonts w:ascii="Wingdings" w:hAnsi="Wingdings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Buntes Programm für Groß und Klein</w:t>
      </w:r>
    </w:p>
    <w:p w14:paraId="477A48DD" w14:textId="79B7E947" w:rsidR="000221B9" w:rsidRDefault="000221B9" w:rsidP="000221B9">
      <w:pPr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</w:pPr>
    </w:p>
    <w:p w14:paraId="1F7D3418" w14:textId="77777777" w:rsidR="009A2181" w:rsidRDefault="009A2181" w:rsidP="000221B9">
      <w:pPr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30CF0950" w14:textId="36789B10" w:rsidR="000221B9" w:rsidRPr="000221B9" w:rsidRDefault="000221B9" w:rsidP="000221B9">
      <w:pPr>
        <w:jc w:val="center"/>
        <w:rPr>
          <w:rFonts w:ascii="Arial" w:hAnsi="Arial" w:cs="Arial"/>
          <w:b/>
          <w:sz w:val="44"/>
          <w:szCs w:val="44"/>
        </w:rPr>
      </w:pPr>
      <w:r w:rsidRPr="000221B9">
        <w:rPr>
          <w:rFonts w:ascii="Arial" w:hAnsi="Arial" w:cs="Arial"/>
          <w:b/>
          <w:sz w:val="44"/>
          <w:szCs w:val="44"/>
        </w:rPr>
        <w:t xml:space="preserve">Beim </w:t>
      </w:r>
      <w:r w:rsidR="00640438">
        <w:rPr>
          <w:rFonts w:ascii="Arial" w:hAnsi="Arial" w:cs="Arial"/>
          <w:b/>
          <w:sz w:val="44"/>
          <w:szCs w:val="44"/>
        </w:rPr>
        <w:t>„</w:t>
      </w:r>
      <w:r w:rsidRPr="000221B9">
        <w:rPr>
          <w:rFonts w:ascii="Arial" w:hAnsi="Arial" w:cs="Arial"/>
          <w:b/>
          <w:sz w:val="44"/>
          <w:szCs w:val="44"/>
        </w:rPr>
        <w:t>Hellbrunner Adventzauber</w:t>
      </w:r>
      <w:r w:rsidR="00640438">
        <w:rPr>
          <w:rFonts w:ascii="Arial" w:hAnsi="Arial" w:cs="Arial"/>
          <w:b/>
          <w:sz w:val="44"/>
          <w:szCs w:val="44"/>
        </w:rPr>
        <w:t>“</w:t>
      </w:r>
    </w:p>
    <w:p w14:paraId="2CBD6BDB" w14:textId="3835DFE1" w:rsidR="000221B9" w:rsidRPr="00C8620F" w:rsidRDefault="000221B9" w:rsidP="00C8620F">
      <w:pPr>
        <w:jc w:val="center"/>
        <w:rPr>
          <w:rFonts w:ascii="Arial" w:hAnsi="Arial" w:cs="Arial"/>
          <w:b/>
          <w:sz w:val="44"/>
          <w:szCs w:val="44"/>
        </w:rPr>
      </w:pPr>
      <w:r w:rsidRPr="000221B9">
        <w:rPr>
          <w:rFonts w:ascii="Arial" w:hAnsi="Arial" w:cs="Arial"/>
          <w:b/>
          <w:sz w:val="44"/>
          <w:szCs w:val="44"/>
        </w:rPr>
        <w:t>in die Welt der Krampusse eintauchen</w:t>
      </w:r>
    </w:p>
    <w:p w14:paraId="39508ADD" w14:textId="5956BDFA" w:rsidR="000221B9" w:rsidRDefault="000221B9" w:rsidP="00E92E6C">
      <w:pPr>
        <w:tabs>
          <w:tab w:val="left" w:pos="1680"/>
        </w:tabs>
        <w:spacing w:line="276" w:lineRule="auto"/>
        <w:rPr>
          <w:rFonts w:ascii="Calibri" w:hAnsi="Calibri" w:cs="Calibri"/>
          <w:sz w:val="24"/>
          <w:szCs w:val="24"/>
        </w:rPr>
      </w:pPr>
    </w:p>
    <w:p w14:paraId="37856863" w14:textId="3752BC38" w:rsidR="000221B9" w:rsidRPr="00DC248C" w:rsidRDefault="003A1222" w:rsidP="002F6398">
      <w:pPr>
        <w:tabs>
          <w:tab w:val="left" w:pos="1680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C248C">
        <w:rPr>
          <w:rFonts w:ascii="Arial" w:hAnsi="Arial" w:cs="Arial"/>
          <w:b/>
          <w:bCs/>
          <w:i/>
          <w:iCs/>
          <w:sz w:val="22"/>
          <w:szCs w:val="22"/>
        </w:rPr>
        <w:t xml:space="preserve">Anfang Dezember wird die stillste Zeit im Jahr durchbrochen von dem Geräusch rasselnder Ketten und dem Geläute von Kuhglocken und Schellen – die Krampusse sind unterwegs! </w:t>
      </w:r>
      <w:r w:rsidR="00DC248C" w:rsidRPr="00DC248C">
        <w:rPr>
          <w:rFonts w:ascii="Arial" w:hAnsi="Arial" w:cs="Arial"/>
          <w:b/>
          <w:bCs/>
          <w:i/>
          <w:iCs/>
          <w:sz w:val="22"/>
          <w:szCs w:val="22"/>
        </w:rPr>
        <w:t xml:space="preserve">Auch beim </w:t>
      </w:r>
      <w:r w:rsidR="00640438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DC248C" w:rsidRPr="00DC248C">
        <w:rPr>
          <w:rFonts w:ascii="Arial" w:hAnsi="Arial" w:cs="Arial"/>
          <w:b/>
          <w:bCs/>
          <w:i/>
          <w:iCs/>
          <w:sz w:val="22"/>
          <w:szCs w:val="22"/>
        </w:rPr>
        <w:t>Hellbrunner Adventzauber</w:t>
      </w:r>
      <w:r w:rsidR="00640438">
        <w:rPr>
          <w:rFonts w:ascii="Arial" w:hAnsi="Arial" w:cs="Arial"/>
          <w:b/>
          <w:bCs/>
          <w:i/>
          <w:iCs/>
          <w:sz w:val="22"/>
          <w:szCs w:val="22"/>
        </w:rPr>
        <w:t xml:space="preserve">“ </w:t>
      </w:r>
      <w:r w:rsidR="00DC248C" w:rsidRPr="00DC248C">
        <w:rPr>
          <w:rFonts w:ascii="Arial" w:hAnsi="Arial" w:cs="Arial"/>
          <w:b/>
          <w:bCs/>
          <w:i/>
          <w:iCs/>
          <w:sz w:val="22"/>
          <w:szCs w:val="22"/>
        </w:rPr>
        <w:t>lassen sich die schaurigen Begleiter des Nikolaus blicken. Am 2. Dezember</w:t>
      </w:r>
      <w:r w:rsidR="00FE1FF3">
        <w:rPr>
          <w:rFonts w:ascii="Arial" w:hAnsi="Arial" w:cs="Arial"/>
          <w:b/>
          <w:bCs/>
          <w:i/>
          <w:iCs/>
          <w:sz w:val="22"/>
          <w:szCs w:val="22"/>
        </w:rPr>
        <w:t xml:space="preserve"> um 18 Uhr</w:t>
      </w:r>
      <w:r w:rsidR="00DC248C" w:rsidRPr="00DC248C">
        <w:rPr>
          <w:rFonts w:ascii="Arial" w:hAnsi="Arial" w:cs="Arial"/>
          <w:b/>
          <w:bCs/>
          <w:i/>
          <w:iCs/>
          <w:sz w:val="22"/>
          <w:szCs w:val="22"/>
        </w:rPr>
        <w:t xml:space="preserve"> findet der</w:t>
      </w:r>
      <w:r w:rsidR="007E5E28">
        <w:rPr>
          <w:rFonts w:ascii="Arial" w:hAnsi="Arial" w:cs="Arial"/>
          <w:b/>
          <w:bCs/>
          <w:i/>
          <w:iCs/>
          <w:sz w:val="22"/>
          <w:szCs w:val="22"/>
        </w:rPr>
        <w:t xml:space="preserve"> traditionelle</w:t>
      </w:r>
      <w:r w:rsidR="00DC248C" w:rsidRPr="00DC248C">
        <w:rPr>
          <w:rFonts w:ascii="Arial" w:hAnsi="Arial" w:cs="Arial"/>
          <w:b/>
          <w:bCs/>
          <w:i/>
          <w:iCs/>
          <w:sz w:val="22"/>
          <w:szCs w:val="22"/>
        </w:rPr>
        <w:t xml:space="preserve"> Krampuslauf statt. Für alle Interessierten gibt es am 11. Dezember, beim Tag der Krampusse,</w:t>
      </w:r>
      <w:r w:rsidR="00FE1FF3">
        <w:rPr>
          <w:rFonts w:ascii="Arial" w:hAnsi="Arial" w:cs="Arial"/>
          <w:b/>
          <w:bCs/>
          <w:i/>
          <w:iCs/>
          <w:sz w:val="22"/>
          <w:szCs w:val="22"/>
        </w:rPr>
        <w:t xml:space="preserve"> einen</w:t>
      </w:r>
      <w:r w:rsidR="00DC248C" w:rsidRPr="00DC248C">
        <w:rPr>
          <w:rFonts w:ascii="Arial" w:hAnsi="Arial" w:cs="Arial"/>
          <w:b/>
          <w:bCs/>
          <w:i/>
          <w:iCs/>
          <w:sz w:val="22"/>
          <w:szCs w:val="22"/>
        </w:rPr>
        <w:t xml:space="preserve"> spannende</w:t>
      </w:r>
      <w:r w:rsidR="00FE1FF3"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="00DC248C" w:rsidRPr="00DC248C">
        <w:rPr>
          <w:rFonts w:ascii="Arial" w:hAnsi="Arial" w:cs="Arial"/>
          <w:b/>
          <w:bCs/>
          <w:i/>
          <w:iCs/>
          <w:sz w:val="22"/>
          <w:szCs w:val="22"/>
        </w:rPr>
        <w:t xml:space="preserve"> Einblick hinter die Kulissen dieser alten Tradition.</w:t>
      </w:r>
    </w:p>
    <w:p w14:paraId="4ABAF162" w14:textId="77777777" w:rsidR="007D19AB" w:rsidRPr="00E92E6C" w:rsidRDefault="007D19AB" w:rsidP="002F6398">
      <w:pPr>
        <w:tabs>
          <w:tab w:val="left" w:pos="1680"/>
        </w:tabs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</w:pPr>
    </w:p>
    <w:p w14:paraId="6EF67800" w14:textId="5C2FC0AD" w:rsidR="00DC248C" w:rsidRDefault="00E92E6C" w:rsidP="002F6398">
      <w:pPr>
        <w:tabs>
          <w:tab w:val="left" w:pos="1680"/>
        </w:tabs>
        <w:spacing w:line="276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</w:pP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Der Nikolaus besucht die braven </w:t>
      </w:r>
      <w:r w:rsidR="00BA1805"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Kinder,</w:t>
      </w: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um sie zu </w:t>
      </w:r>
      <w:r w:rsidR="00BA1805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beschenken</w:t>
      </w: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. An seiner Seite ziehen aber auch die finsteren Krampusse durchs Land, um die Unartigen zu bestrafen. Der traditionelle Brauch, der im gesamten Alpenraum verbreitet ist, erfreut sich in Stadt und Land – bei Einheimischen wie Touristen – nach wie vor großer Beliebtheit. </w:t>
      </w:r>
      <w:r w:rsidR="00DC248C"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Beim traditionellen Lauf der </w:t>
      </w:r>
      <w:proofErr w:type="spellStart"/>
      <w:r w:rsidR="00DC248C"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Grossgmainer</w:t>
      </w:r>
      <w:proofErr w:type="spellEnd"/>
      <w:r w:rsidR="00DC248C"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Krampusse </w:t>
      </w:r>
      <w:r w:rsidR="00FE1FF3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im Rahmen des „Hellbrunner Adventzauber“ </w:t>
      </w:r>
      <w:r w:rsidR="00DC248C"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am Freitag, 2. Dezember,</w:t>
      </w:r>
      <w:r w:rsidR="00FE1FF3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um 18 Uhr</w:t>
      </w:r>
      <w:r w:rsidR="00DC248C"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beeindrucken die wilden Gestalten die </w:t>
      </w:r>
      <w:proofErr w:type="spellStart"/>
      <w:r w:rsidR="00DC248C"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Besucher</w:t>
      </w:r>
      <w:r w:rsidR="007E5E28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:i</w:t>
      </w:r>
      <w:r w:rsidR="00DC248C"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nnen</w:t>
      </w:r>
      <w:proofErr w:type="spellEnd"/>
      <w:r w:rsidR="00DC248C"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mit dem sogenannten „Stangentanz“. Beim „Tag der Krampusse“ am Sonntag, 11. Dezember, steht in Hellbrunn dann ein ganzer Tag im Zeichen </w:t>
      </w:r>
      <w:r w:rsidR="007E5E28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der</w:t>
      </w:r>
      <w:r w:rsidR="00DC248C"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finsteren Gesellen. Da können Interessierte nicht nur aus erster Hand von den </w:t>
      </w:r>
      <w:proofErr w:type="spellStart"/>
      <w:r w:rsidR="00DC248C"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Anifer</w:t>
      </w:r>
      <w:proofErr w:type="spellEnd"/>
      <w:r w:rsidR="00DC248C"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Krampussen alles über dieses alpenländische Brauchtum erfahren, sondern </w:t>
      </w:r>
      <w:r w:rsidR="007E5E28"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auch die Glocken anprobieren </w:t>
      </w:r>
      <w:r w:rsidR="007E5E28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oder </w:t>
      </w: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sogar</w:t>
      </w:r>
      <w:r w:rsidR="00DC248C"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</w:t>
      </w: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selbst in die Masken </w:t>
      </w:r>
      <w:r w:rsidR="007E5E28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schlüpfen</w:t>
      </w: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.</w:t>
      </w:r>
    </w:p>
    <w:p w14:paraId="69A5C5C9" w14:textId="17A1A7AF" w:rsidR="00E92E6C" w:rsidRDefault="00E92E6C" w:rsidP="002F6398">
      <w:pPr>
        <w:tabs>
          <w:tab w:val="left" w:pos="1680"/>
        </w:tabs>
        <w:spacing w:line="276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</w:pPr>
    </w:p>
    <w:p w14:paraId="776BDCC8" w14:textId="3506E73A" w:rsidR="00DC248C" w:rsidRPr="00E92E6C" w:rsidRDefault="00E92E6C" w:rsidP="002F6398">
      <w:pPr>
        <w:tabs>
          <w:tab w:val="left" w:pos="168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92E6C">
        <w:rPr>
          <w:rFonts w:ascii="Arial" w:hAnsi="Arial" w:cs="Arial"/>
          <w:b/>
          <w:bCs/>
          <w:i/>
          <w:iCs/>
          <w:sz w:val="22"/>
          <w:szCs w:val="22"/>
        </w:rPr>
        <w:t>Bezauberndes Programm für Groß und Klein</w:t>
      </w:r>
    </w:p>
    <w:p w14:paraId="30A6C9C7" w14:textId="44627FF0" w:rsidR="002F6398" w:rsidRDefault="000221B9" w:rsidP="002F6398">
      <w:pPr>
        <w:tabs>
          <w:tab w:val="left" w:pos="1680"/>
        </w:tabs>
        <w:spacing w:line="276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</w:pP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Für alle, die sich etwas Gutes tun möchten, bietet der „Hellbrunner Adventzauber“ (</w:t>
      </w:r>
      <w:r w:rsidR="00EE6E77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noch </w:t>
      </w: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bis 24.12.) vor den Toren Salzburgs ein – im wahrsten Sinne des Wortes – „bezauberndes“ Rundum-Familien-Erlebnis. Neben dem idyllischen Adventmarkt im Schlosshof </w:t>
      </w:r>
      <w:r w:rsidR="00FE1FF3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finden sich in der</w:t>
      </w: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Kinder-Weihnachtswelt und </w:t>
      </w:r>
      <w:r w:rsidR="00FE1FF3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den</w:t>
      </w: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Winter-Wasserspiele das Passende für Groß </w:t>
      </w:r>
      <w:r w:rsid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und</w:t>
      </w: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Klein: Im Weihnachtspostamt</w:t>
      </w:r>
      <w:r w:rsid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(freitags von 14 bis 18 Uhr und am Wochenende von 11 bis 18 Uhr, sowie am 24. Dezember von 10 bis 13 Uhr)</w:t>
      </w: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kann man Briefe ans Christkind „aufgeben“. Wer mag, begibt sich auf eine Märchen-Schnitzeljagd und hat die Chance auf schöne Preise. </w:t>
      </w:r>
    </w:p>
    <w:p w14:paraId="1E725C45" w14:textId="05DA8D3D" w:rsidR="002F6398" w:rsidRDefault="000221B9" w:rsidP="00E92E6C">
      <w:pPr>
        <w:tabs>
          <w:tab w:val="left" w:pos="1680"/>
        </w:tabs>
        <w:spacing w:line="276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</w:pP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Neu ist die </w:t>
      </w:r>
      <w:proofErr w:type="spellStart"/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Gmundner</w:t>
      </w:r>
      <w:proofErr w:type="spellEnd"/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Keramik-Werkstatt für Kreative. Unter Anleitung können die </w:t>
      </w:r>
      <w:proofErr w:type="spellStart"/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Besucher:innen</w:t>
      </w:r>
      <w:proofErr w:type="spellEnd"/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hier selbst Hand anlegen und ganz besondere Unikate mit Original-Rohlingen und -Farben aus Gmunden schaffen. Wer dies bis 11. Dezember tut, der kann sich seine eigenen Kreationen noch vor Weihnachten fix und fertig abholen. </w:t>
      </w:r>
    </w:p>
    <w:p w14:paraId="5B0B3BA2" w14:textId="77777777" w:rsidR="002F6398" w:rsidRPr="002F6398" w:rsidRDefault="002F6398" w:rsidP="00E92E6C">
      <w:pPr>
        <w:tabs>
          <w:tab w:val="left" w:pos="1680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  <w:lang w:val="de-AT" w:eastAsia="de-AT"/>
        </w:rPr>
      </w:pPr>
    </w:p>
    <w:p w14:paraId="25F87889" w14:textId="77777777" w:rsidR="009723DC" w:rsidRDefault="009723DC" w:rsidP="00E92E6C">
      <w:pPr>
        <w:tabs>
          <w:tab w:val="left" w:pos="1680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  <w:lang w:val="de-AT" w:eastAsia="de-AT"/>
        </w:rPr>
      </w:pPr>
    </w:p>
    <w:p w14:paraId="32B4CEB7" w14:textId="77777777" w:rsidR="009723DC" w:rsidRDefault="009723DC" w:rsidP="00E92E6C">
      <w:pPr>
        <w:tabs>
          <w:tab w:val="left" w:pos="1680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  <w:lang w:val="de-AT" w:eastAsia="de-AT"/>
        </w:rPr>
      </w:pPr>
    </w:p>
    <w:p w14:paraId="71CE2016" w14:textId="77777777" w:rsidR="009723DC" w:rsidRDefault="009723DC" w:rsidP="00E92E6C">
      <w:pPr>
        <w:tabs>
          <w:tab w:val="left" w:pos="1680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  <w:lang w:val="de-AT" w:eastAsia="de-AT"/>
        </w:rPr>
      </w:pPr>
    </w:p>
    <w:p w14:paraId="2586F0A2" w14:textId="5D6B2097" w:rsidR="002F6398" w:rsidRDefault="002F6398" w:rsidP="00E92E6C">
      <w:pPr>
        <w:tabs>
          <w:tab w:val="left" w:pos="1680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  <w:lang w:val="de-AT" w:eastAsia="de-AT"/>
        </w:rPr>
      </w:pPr>
      <w:r w:rsidRPr="002F639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  <w:lang w:val="de-AT" w:eastAsia="de-AT"/>
        </w:rPr>
        <w:lastRenderedPageBreak/>
        <w:t xml:space="preserve">Kulinarische, künstlerische und musikalische Schmankerl </w:t>
      </w:r>
    </w:p>
    <w:p w14:paraId="79DF6ED2" w14:textId="4A186928" w:rsidR="000221B9" w:rsidRPr="00E92E6C" w:rsidRDefault="000221B9" w:rsidP="00E92E6C">
      <w:pPr>
        <w:tabs>
          <w:tab w:val="left" w:pos="1680"/>
        </w:tabs>
        <w:spacing w:line="276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</w:pP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Außerdem bieten rund 50 </w:t>
      </w:r>
      <w:proofErr w:type="spellStart"/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>Aussteller:innen</w:t>
      </w:r>
      <w:proofErr w:type="spellEnd"/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 echtes Kunsthandwerk und feine Salzburger Schmankerl. Zum Beispiel hat die neue Würstl-Hütte für jeden Gusto etwas im Angebot, u.a. eine vegane Version oder eine mit Fisch. </w:t>
      </w:r>
    </w:p>
    <w:p w14:paraId="4A674D58" w14:textId="4E8D3690" w:rsidR="000221B9" w:rsidRDefault="000221B9" w:rsidP="00E92E6C">
      <w:pPr>
        <w:tabs>
          <w:tab w:val="left" w:pos="1680"/>
        </w:tabs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</w:pP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Für das bezaubernde, feierliche Ambiente sorgen die Salzburger Bläser sowie mehr als 800 Nadelbäume und 10.000 rot glänzende Kugeln. </w:t>
      </w:r>
    </w:p>
    <w:p w14:paraId="6089DA40" w14:textId="77777777" w:rsidR="002F6398" w:rsidRDefault="002F6398" w:rsidP="002F6398">
      <w:pPr>
        <w:pBdr>
          <w:bottom w:val="single" w:sz="6" w:space="1" w:color="auto"/>
        </w:pBdr>
        <w:spacing w:before="161" w:after="16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AB2C882" w14:textId="69752828" w:rsidR="002F6398" w:rsidRPr="000D6E7B" w:rsidRDefault="002F6398" w:rsidP="000D6E7B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bookmarkStart w:id="1" w:name="_Hlk111017614"/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Öffnungszeiten</w:t>
      </w:r>
      <w:r w:rsidR="000D6E7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br/>
      </w:r>
      <w:r w:rsidRPr="00E92E6C">
        <w:rPr>
          <w:rFonts w:ascii="Arial" w:hAnsi="Arial" w:cs="Arial"/>
          <w:color w:val="222222"/>
          <w:sz w:val="22"/>
          <w:szCs w:val="22"/>
          <w:shd w:val="clear" w:color="auto" w:fill="FFFFFF"/>
          <w:lang w:val="de-AT" w:eastAsia="de-AT"/>
        </w:rPr>
        <w:t xml:space="preserve">Der „Hellbrunner Adventzauber“ (17.11. bis 24.12.) öffnet wochentags (MI bis FR) ab 13 Uhr seine Pforten. Am Wochenende (SA &amp; SO) kann man schon ab 10 Uhr in den Adventzauber eintauchen. „Feierabend“ heißt es ab 20 Uhr. Am 24.12. ist der Adventmarkt von 10 bis 14 Uhr geöffnet. </w:t>
      </w:r>
    </w:p>
    <w:p w14:paraId="1E12FFF4" w14:textId="6C0C55AC" w:rsidR="002F6398" w:rsidRPr="006B37F5" w:rsidRDefault="002F6398" w:rsidP="006B37F5">
      <w:pPr>
        <w:spacing w:before="161" w:after="161" w:line="276" w:lineRule="auto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F639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Eintritt</w:t>
      </w:r>
      <w:r w:rsidR="000D6E7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br/>
      </w:r>
      <w:r w:rsidRPr="002F6398">
        <w:rPr>
          <w:rFonts w:ascii="Arial" w:hAnsi="Arial" w:cs="Arial"/>
          <w:sz w:val="22"/>
          <w:szCs w:val="22"/>
        </w:rPr>
        <w:t xml:space="preserve">€ 6,- pro Person (inkl. 1 Heißgetränk) / Kinder bis </w:t>
      </w:r>
      <w:r w:rsidR="006025E1">
        <w:rPr>
          <w:rFonts w:ascii="Arial" w:hAnsi="Arial" w:cs="Arial"/>
          <w:sz w:val="22"/>
          <w:szCs w:val="22"/>
        </w:rPr>
        <w:t>6</w:t>
      </w:r>
      <w:r w:rsidRPr="002F6398">
        <w:rPr>
          <w:rFonts w:ascii="Arial" w:hAnsi="Arial" w:cs="Arial"/>
          <w:sz w:val="22"/>
          <w:szCs w:val="22"/>
        </w:rPr>
        <w:t xml:space="preserve"> Jahre frei!</w:t>
      </w:r>
      <w:r w:rsidR="006B37F5">
        <w:rPr>
          <w:rFonts w:ascii="Arial" w:hAnsi="Arial" w:cs="Arial"/>
          <w:sz w:val="22"/>
          <w:szCs w:val="22"/>
        </w:rPr>
        <w:br/>
      </w:r>
      <w:r w:rsidR="006B37F5" w:rsidRPr="006B37F5">
        <w:rPr>
          <w:rFonts w:ascii="Arial" w:hAnsi="Arial" w:cs="Arial"/>
          <w:color w:val="222222"/>
          <w:sz w:val="22"/>
          <w:szCs w:val="22"/>
          <w:shd w:val="clear" w:color="auto" w:fill="FFFFFF"/>
        </w:rPr>
        <w:t>ab 18 Uhr: Freier Eintritt!</w:t>
      </w:r>
    </w:p>
    <w:p w14:paraId="780F14B6" w14:textId="4899D5CF" w:rsidR="000221B9" w:rsidRPr="005A521B" w:rsidRDefault="002F6398" w:rsidP="005A521B">
      <w:pPr>
        <w:pBdr>
          <w:bottom w:val="single" w:sz="6" w:space="1" w:color="auto"/>
        </w:pBdr>
        <w:spacing w:before="161" w:after="161" w:line="276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2F6398">
        <w:rPr>
          <w:rFonts w:ascii="Arial" w:hAnsi="Arial" w:cs="Arial"/>
          <w:sz w:val="22"/>
          <w:szCs w:val="22"/>
        </w:rPr>
        <w:t>Weitere Informationen unter:</w:t>
      </w:r>
      <w:r>
        <w:t xml:space="preserve"> </w:t>
      </w:r>
      <w:hyperlink r:id="rId6" w:history="1">
        <w:r w:rsidRPr="00EC6951">
          <w:rPr>
            <w:rStyle w:val="Hyperlink"/>
            <w:rFonts w:ascii="Calibri" w:hAnsi="Calibri" w:cs="Calibri"/>
            <w:b/>
            <w:sz w:val="24"/>
            <w:szCs w:val="24"/>
          </w:rPr>
          <w:t>www.hellbrunneradventzauber.at</w:t>
        </w:r>
      </w:hyperlink>
      <w:bookmarkEnd w:id="1"/>
    </w:p>
    <w:p w14:paraId="796EB0F8" w14:textId="590B2586" w:rsidR="007D19AB" w:rsidRPr="002F6398" w:rsidRDefault="007D19AB" w:rsidP="007D19AB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 w:rsidRPr="009D543F">
        <w:rPr>
          <w:rFonts w:ascii="Arial" w:hAnsi="Arial" w:cs="Arial"/>
          <w:sz w:val="24"/>
          <w:szCs w:val="24"/>
        </w:rPr>
        <w:tab/>
      </w:r>
      <w:r w:rsidRPr="009D543F">
        <w:rPr>
          <w:rFonts w:ascii="Arial" w:hAnsi="Arial" w:cs="Arial"/>
          <w:sz w:val="24"/>
          <w:szCs w:val="24"/>
        </w:rPr>
        <w:tab/>
      </w:r>
      <w:r w:rsidRPr="009D543F">
        <w:rPr>
          <w:rFonts w:ascii="Arial" w:hAnsi="Arial" w:cs="Arial"/>
          <w:sz w:val="24"/>
          <w:szCs w:val="24"/>
        </w:rPr>
        <w:tab/>
      </w:r>
      <w:r w:rsidRPr="009D543F">
        <w:rPr>
          <w:rFonts w:ascii="Arial" w:hAnsi="Arial" w:cs="Arial"/>
          <w:sz w:val="24"/>
          <w:szCs w:val="24"/>
        </w:rPr>
        <w:tab/>
      </w:r>
    </w:p>
    <w:p w14:paraId="1E355719" w14:textId="1F884EB4" w:rsidR="00F53480" w:rsidRDefault="007D19AB" w:rsidP="005A521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A521B">
        <w:rPr>
          <w:rFonts w:ascii="Arial" w:hAnsi="Arial" w:cs="Arial"/>
          <w:b/>
          <w:bCs/>
          <w:sz w:val="22"/>
          <w:szCs w:val="22"/>
        </w:rPr>
        <w:t>Pressebild</w:t>
      </w:r>
      <w:r w:rsidR="005A521B" w:rsidRPr="005A521B">
        <w:rPr>
          <w:rFonts w:ascii="Arial" w:hAnsi="Arial" w:cs="Arial"/>
          <w:b/>
          <w:bCs/>
          <w:sz w:val="22"/>
          <w:szCs w:val="22"/>
        </w:rPr>
        <w:t xml:space="preserve"> 1</w:t>
      </w:r>
      <w:r w:rsidR="00A3055F">
        <w:rPr>
          <w:rFonts w:ascii="Arial" w:hAnsi="Arial" w:cs="Arial"/>
          <w:b/>
          <w:bCs/>
          <w:sz w:val="22"/>
          <w:szCs w:val="22"/>
        </w:rPr>
        <w:t xml:space="preserve"> und 2</w:t>
      </w:r>
      <w:r w:rsidR="005A521B" w:rsidRPr="005A521B">
        <w:rPr>
          <w:rFonts w:ascii="Arial" w:hAnsi="Arial" w:cs="Arial"/>
          <w:b/>
          <w:bCs/>
          <w:sz w:val="22"/>
          <w:szCs w:val="22"/>
        </w:rPr>
        <w:t>:</w:t>
      </w:r>
      <w:r w:rsidR="005A521B">
        <w:rPr>
          <w:rFonts w:ascii="Arial" w:hAnsi="Arial" w:cs="Arial"/>
          <w:sz w:val="22"/>
          <w:szCs w:val="22"/>
        </w:rPr>
        <w:t xml:space="preserve"> </w:t>
      </w:r>
      <w:r w:rsidR="0040275A">
        <w:rPr>
          <w:rFonts w:ascii="Arial" w:hAnsi="Arial" w:cs="Arial"/>
          <w:sz w:val="22"/>
          <w:szCs w:val="22"/>
        </w:rPr>
        <w:t>Am 2. Dezember sorgt der traditionelle Krampuslauf für schaurige Stimmung beim Hellbrunner Adventzauber.</w:t>
      </w:r>
    </w:p>
    <w:p w14:paraId="75B87968" w14:textId="2393650C" w:rsidR="00F53480" w:rsidRDefault="00A3055F" w:rsidP="00A3055F">
      <w:pPr>
        <w:tabs>
          <w:tab w:val="left" w:pos="1680"/>
        </w:tabs>
        <w:rPr>
          <w:rFonts w:ascii="Arial" w:hAnsi="Arial" w:cs="Arial"/>
          <w:sz w:val="22"/>
          <w:szCs w:val="22"/>
        </w:rPr>
      </w:pPr>
      <w:r w:rsidRPr="005A521B">
        <w:rPr>
          <w:rFonts w:ascii="Arial" w:hAnsi="Arial" w:cs="Arial"/>
          <w:b/>
          <w:bCs/>
          <w:sz w:val="22"/>
          <w:szCs w:val="22"/>
        </w:rPr>
        <w:t>Bildnachweis:</w:t>
      </w:r>
      <w:r w:rsidRPr="009410D7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Gemma Clarke</w:t>
      </w:r>
      <w:r w:rsidRPr="005A521B">
        <w:rPr>
          <w:rFonts w:ascii="Arial" w:hAnsi="Arial" w:cs="Arial"/>
          <w:sz w:val="22"/>
          <w:szCs w:val="22"/>
        </w:rPr>
        <w:t xml:space="preserve"> / Abdruck honorarfrei!</w:t>
      </w:r>
    </w:p>
    <w:p w14:paraId="075AC927" w14:textId="6A4E1436" w:rsidR="00A3055F" w:rsidRDefault="00A3055F" w:rsidP="005A521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06A4EB5" w14:textId="77777777" w:rsidR="00A3055F" w:rsidRDefault="00A3055F" w:rsidP="005A521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65453E4" w14:textId="20293BE5" w:rsidR="00F53480" w:rsidRPr="00F53480" w:rsidRDefault="00A3055F" w:rsidP="005A521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055F">
        <w:rPr>
          <w:rFonts w:ascii="Arial" w:hAnsi="Arial" w:cs="Arial"/>
          <w:b/>
          <w:bCs/>
          <w:sz w:val="22"/>
          <w:szCs w:val="22"/>
        </w:rPr>
        <w:t>Pressebild 3: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53480" w:rsidRPr="00F53480">
        <w:rPr>
          <w:rFonts w:ascii="Arial" w:hAnsi="Arial" w:cs="Arial"/>
          <w:sz w:val="22"/>
          <w:szCs w:val="22"/>
        </w:rPr>
        <w:t>Im Rahmen des Hellbrunner Adventzauber</w:t>
      </w:r>
      <w:r w:rsidR="00996F14">
        <w:rPr>
          <w:rFonts w:ascii="Arial" w:hAnsi="Arial" w:cs="Arial"/>
          <w:sz w:val="22"/>
          <w:szCs w:val="22"/>
        </w:rPr>
        <w:t>s</w:t>
      </w:r>
      <w:r w:rsidR="00F53480" w:rsidRPr="00F53480">
        <w:rPr>
          <w:rFonts w:ascii="Arial" w:hAnsi="Arial" w:cs="Arial"/>
          <w:sz w:val="22"/>
          <w:szCs w:val="22"/>
        </w:rPr>
        <w:t xml:space="preserve"> findet am</w:t>
      </w:r>
      <w:r w:rsidR="00F53480">
        <w:rPr>
          <w:rFonts w:ascii="Arial" w:hAnsi="Arial" w:cs="Arial"/>
          <w:b/>
          <w:bCs/>
          <w:sz w:val="22"/>
          <w:szCs w:val="22"/>
        </w:rPr>
        <w:t xml:space="preserve"> </w:t>
      </w:r>
      <w:r w:rsidR="00F53480" w:rsidRPr="00F53480">
        <w:rPr>
          <w:rFonts w:ascii="Arial" w:hAnsi="Arial" w:cs="Arial"/>
          <w:sz w:val="22"/>
          <w:szCs w:val="22"/>
        </w:rPr>
        <w:t>11. Dezember</w:t>
      </w:r>
      <w:r w:rsidR="00F53480">
        <w:rPr>
          <w:rFonts w:ascii="Arial" w:hAnsi="Arial" w:cs="Arial"/>
          <w:sz w:val="22"/>
          <w:szCs w:val="22"/>
        </w:rPr>
        <w:t xml:space="preserve"> der </w:t>
      </w:r>
      <w:r w:rsidR="00996F14">
        <w:rPr>
          <w:rFonts w:ascii="Arial" w:hAnsi="Arial" w:cs="Arial"/>
          <w:sz w:val="22"/>
          <w:szCs w:val="22"/>
        </w:rPr>
        <w:t>„</w:t>
      </w:r>
      <w:r w:rsidR="00F53480">
        <w:rPr>
          <w:rFonts w:ascii="Arial" w:hAnsi="Arial" w:cs="Arial"/>
          <w:sz w:val="22"/>
          <w:szCs w:val="22"/>
        </w:rPr>
        <w:t>Tag der Krampusse</w:t>
      </w:r>
      <w:r w:rsidR="00996F14">
        <w:rPr>
          <w:rFonts w:ascii="Arial" w:hAnsi="Arial" w:cs="Arial"/>
          <w:sz w:val="22"/>
          <w:szCs w:val="22"/>
        </w:rPr>
        <w:t>“</w:t>
      </w:r>
      <w:r w:rsidR="00F53480">
        <w:rPr>
          <w:rFonts w:ascii="Arial" w:hAnsi="Arial" w:cs="Arial"/>
          <w:sz w:val="22"/>
          <w:szCs w:val="22"/>
        </w:rPr>
        <w:t xml:space="preserve"> statt, der Interessierten einen spannenden Blick hinter die Kulissen bietet.</w:t>
      </w:r>
    </w:p>
    <w:p w14:paraId="39D6D79E" w14:textId="151A5539" w:rsidR="00A3055F" w:rsidRPr="009410D7" w:rsidRDefault="00A3055F" w:rsidP="007D19AB">
      <w:pPr>
        <w:tabs>
          <w:tab w:val="left" w:pos="1680"/>
        </w:tabs>
        <w:rPr>
          <w:rFonts w:ascii="Calibri" w:hAnsi="Calibri" w:cs="Calibri"/>
          <w:i/>
          <w:iCs/>
          <w:sz w:val="24"/>
          <w:szCs w:val="24"/>
        </w:rPr>
      </w:pPr>
      <w:r w:rsidRPr="00A3055F">
        <w:rPr>
          <w:rFonts w:ascii="Arial" w:hAnsi="Arial" w:cs="Arial"/>
          <w:b/>
          <w:bCs/>
          <w:sz w:val="22"/>
          <w:szCs w:val="22"/>
        </w:rPr>
        <w:t>Bildnachweis:</w:t>
      </w:r>
      <w:r w:rsidRPr="00A3055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A3055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www.</w:t>
        </w:r>
        <w:r w:rsidRPr="00A3055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neumayr.cc</w:t>
        </w:r>
      </w:hyperlink>
      <w:r>
        <w:rPr>
          <w:rFonts w:ascii="Arial" w:hAnsi="Arial" w:cs="Arial"/>
          <w:sz w:val="22"/>
          <w:szCs w:val="22"/>
        </w:rPr>
        <w:t xml:space="preserve"> /</w:t>
      </w:r>
      <w:r w:rsidRPr="005A521B">
        <w:rPr>
          <w:rFonts w:ascii="Arial" w:hAnsi="Arial" w:cs="Arial"/>
          <w:sz w:val="22"/>
          <w:szCs w:val="22"/>
        </w:rPr>
        <w:t xml:space="preserve"> Abdruck honorarfrei!</w:t>
      </w:r>
    </w:p>
    <w:p w14:paraId="255F1A71" w14:textId="77777777" w:rsidR="007D19AB" w:rsidRPr="00D97A91" w:rsidRDefault="007D19AB" w:rsidP="007D19AB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4C862A41" w14:textId="109DAF08" w:rsidR="007D19AB" w:rsidRPr="00EE6E77" w:rsidRDefault="007D19AB" w:rsidP="007D19AB">
      <w:pPr>
        <w:pStyle w:val="StandardWeb"/>
        <w:spacing w:before="0" w:beforeAutospacing="0" w:after="0" w:afterAutospacing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E6E77">
        <w:rPr>
          <w:rFonts w:ascii="Arial" w:hAnsi="Arial" w:cs="Arial"/>
          <w:bCs/>
          <w:i/>
          <w:iCs/>
          <w:sz w:val="20"/>
          <w:szCs w:val="20"/>
        </w:rPr>
        <w:t>2022-</w:t>
      </w:r>
      <w:r w:rsidR="00EE6E77" w:rsidRPr="00EE6E77">
        <w:rPr>
          <w:rFonts w:ascii="Arial" w:hAnsi="Arial" w:cs="Arial"/>
          <w:bCs/>
          <w:i/>
          <w:iCs/>
          <w:sz w:val="20"/>
          <w:szCs w:val="20"/>
        </w:rPr>
        <w:t>11-24</w:t>
      </w:r>
    </w:p>
    <w:p w14:paraId="520FEB36" w14:textId="50ECFF6A" w:rsidR="007D19AB" w:rsidRDefault="007D19AB" w:rsidP="007D19AB">
      <w:pPr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</w:pPr>
    </w:p>
    <w:p w14:paraId="2F0F6318" w14:textId="77777777" w:rsidR="00EE6E77" w:rsidRDefault="00EE6E77" w:rsidP="007D19AB">
      <w:pPr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</w:pPr>
    </w:p>
    <w:p w14:paraId="47BF4A29" w14:textId="77777777" w:rsidR="007D19AB" w:rsidRDefault="007D19AB" w:rsidP="007D19AB">
      <w:pPr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</w:pPr>
    </w:p>
    <w:p w14:paraId="108CF50B" w14:textId="77777777" w:rsidR="007D19AB" w:rsidRDefault="007D19AB" w:rsidP="007D19AB">
      <w:pPr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</w:pPr>
    </w:p>
    <w:p w14:paraId="0AA15AED" w14:textId="77777777" w:rsidR="007D19AB" w:rsidRPr="00EE6E77" w:rsidRDefault="007D19AB" w:rsidP="007D19AB">
      <w:pPr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  <w:r w:rsidRPr="00EE6E77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Rückfragen richten Sie bitte an:</w:t>
      </w:r>
    </w:p>
    <w:p w14:paraId="6B29E4DA" w14:textId="77777777" w:rsidR="007D19AB" w:rsidRPr="00EE6E77" w:rsidRDefault="007D19AB" w:rsidP="007D19AB">
      <w:pPr>
        <w:rPr>
          <w:rFonts w:ascii="Arial" w:hAnsi="Arial" w:cs="Arial"/>
          <w:iCs/>
          <w:sz w:val="22"/>
          <w:szCs w:val="22"/>
          <w:lang w:val="en-US"/>
        </w:rPr>
      </w:pPr>
      <w:r w:rsidRPr="00EE6E77">
        <w:rPr>
          <w:rFonts w:ascii="Arial" w:hAnsi="Arial" w:cs="Arial"/>
          <w:iCs/>
          <w:sz w:val="22"/>
          <w:szCs w:val="22"/>
          <w:lang w:val="en-US"/>
        </w:rPr>
        <w:t>Mag. Alexandra Picker-Rußwurm</w:t>
      </w:r>
    </w:p>
    <w:p w14:paraId="413D6639" w14:textId="77777777" w:rsidR="007D19AB" w:rsidRPr="00EE6E77" w:rsidRDefault="007D19AB" w:rsidP="007D19AB">
      <w:pPr>
        <w:rPr>
          <w:rFonts w:ascii="Arial" w:hAnsi="Arial" w:cs="Arial"/>
          <w:iCs/>
          <w:lang w:val="en-US"/>
        </w:rPr>
      </w:pPr>
      <w:r w:rsidRPr="00EE6E77">
        <w:rPr>
          <w:rFonts w:ascii="Arial" w:hAnsi="Arial" w:cs="Arial"/>
          <w:iCs/>
          <w:lang w:val="en-US"/>
        </w:rPr>
        <w:t xml:space="preserve">PICKER PR – talk about taste, Tel.: 0662-841187-0, Mail: </w:t>
      </w:r>
      <w:hyperlink r:id="rId8" w:history="1">
        <w:r w:rsidRPr="00EE6E77">
          <w:rPr>
            <w:rFonts w:ascii="Arial" w:hAnsi="Arial" w:cs="Arial"/>
            <w:iCs/>
            <w:lang w:val="en-US"/>
          </w:rPr>
          <w:t>office@picker-pr.at</w:t>
        </w:r>
      </w:hyperlink>
      <w:r w:rsidRPr="00EE6E77">
        <w:rPr>
          <w:rFonts w:ascii="Arial" w:hAnsi="Arial" w:cs="Arial"/>
          <w:iCs/>
          <w:lang w:val="en-US"/>
        </w:rPr>
        <w:t xml:space="preserve">, </w:t>
      </w:r>
      <w:hyperlink r:id="rId9" w:history="1">
        <w:r w:rsidRPr="00EE6E77">
          <w:rPr>
            <w:rFonts w:ascii="Arial" w:hAnsi="Arial" w:cs="Arial"/>
            <w:iCs/>
            <w:lang w:val="en-US"/>
          </w:rPr>
          <w:t>www.picker-pr.at</w:t>
        </w:r>
      </w:hyperlink>
    </w:p>
    <w:p w14:paraId="6514EF6E" w14:textId="3837CEC8" w:rsidR="005A6F5A" w:rsidRPr="00EE6E77" w:rsidRDefault="005A6F5A" w:rsidP="00EE6E77">
      <w:pPr>
        <w:rPr>
          <w:rFonts w:ascii="Arial" w:hAnsi="Arial" w:cs="Arial"/>
          <w:iCs/>
          <w:sz w:val="22"/>
          <w:szCs w:val="22"/>
          <w:lang w:val="en-US"/>
        </w:rPr>
      </w:pPr>
    </w:p>
    <w:sectPr w:rsidR="005A6F5A" w:rsidRPr="00EE6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B9"/>
    <w:rsid w:val="000221B9"/>
    <w:rsid w:val="000D6E7B"/>
    <w:rsid w:val="002F6398"/>
    <w:rsid w:val="003A1222"/>
    <w:rsid w:val="0040275A"/>
    <w:rsid w:val="0047408A"/>
    <w:rsid w:val="005A521B"/>
    <w:rsid w:val="005A6F5A"/>
    <w:rsid w:val="006025E1"/>
    <w:rsid w:val="00640438"/>
    <w:rsid w:val="006B37F5"/>
    <w:rsid w:val="007D19AB"/>
    <w:rsid w:val="007E5E28"/>
    <w:rsid w:val="009723DC"/>
    <w:rsid w:val="00996F14"/>
    <w:rsid w:val="009A2181"/>
    <w:rsid w:val="00A3055F"/>
    <w:rsid w:val="00B749C2"/>
    <w:rsid w:val="00B97C5C"/>
    <w:rsid w:val="00BA1805"/>
    <w:rsid w:val="00C8620F"/>
    <w:rsid w:val="00DC248C"/>
    <w:rsid w:val="00E229AD"/>
    <w:rsid w:val="00E61F22"/>
    <w:rsid w:val="00E83B9C"/>
    <w:rsid w:val="00E92E6C"/>
    <w:rsid w:val="00EE6E77"/>
    <w:rsid w:val="00F53480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275"/>
  <w15:chartTrackingRefBased/>
  <w15:docId w15:val="{26A2B076-C8F8-422A-9FAF-B162B28F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0221B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D19AB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Textkrper2">
    <w:name w:val="Body Text 2"/>
    <w:basedOn w:val="Standard"/>
    <w:link w:val="Textkrper2Zchn"/>
    <w:rsid w:val="00DC248C"/>
    <w:pPr>
      <w:spacing w:line="240" w:lineRule="atLeast"/>
      <w:jc w:val="both"/>
    </w:pPr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rsid w:val="00DC248C"/>
    <w:rPr>
      <w:rFonts w:ascii="Arial" w:eastAsia="Times New Roman" w:hAnsi="Arial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icker-pr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mayr.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llbrunneradventzauber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85AD-AAD4-4F4F-AF47-497965F0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Salveter</dc:creator>
  <cp:keywords/>
  <dc:description/>
  <cp:lastModifiedBy>Julia Fischer-Colbrie</cp:lastModifiedBy>
  <cp:revision>8</cp:revision>
  <cp:lastPrinted>2022-11-08T13:30:00Z</cp:lastPrinted>
  <dcterms:created xsi:type="dcterms:W3CDTF">2022-11-22T13:14:00Z</dcterms:created>
  <dcterms:modified xsi:type="dcterms:W3CDTF">2022-11-23T10:53:00Z</dcterms:modified>
</cp:coreProperties>
</file>